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教會</w:t>
      </w:r>
    </w:p>
    <w:p w14:paraId="336B84D0" w14:textId="77777777" w:rsidR="003A2E05" w:rsidRPr="003A2E05" w:rsidRDefault="003A2E05" w:rsidP="003A2E05">
      <w:r>
        <w:t>目標：透過對教會（基督的身體）堅定不移的委身，激勵和教導上帝在屬靈上取得成功的計劃，以此作為祂永恆國度的體現，並從《啟示錄》中的七個教會汲取教訓。</w:t>
      </w:r>
    </w:p>
    <w:p w14:paraId="3ED2E2D9" w14:textId="77777777" w:rsidR="003A2E05" w:rsidRPr="003A2E05" w:rsidRDefault="003A2E05" w:rsidP="008457A0">
      <w:pPr>
        <w:pStyle w:val="Heading1"/>
      </w:pPr>
      <w:r>
        <w:t>介紹</w:t>
      </w:r>
    </w:p>
    <w:p w14:paraId="3B557D04" w14:textId="77777777" w:rsidR="003A2E05" w:rsidRPr="003A2E05" w:rsidRDefault="003A2E05" w:rsidP="003A2E05">
      <w:r>
        <w:t>希臘文“ekklesia”（ἐκκλησία）意為“集會”或“蒙召之人”，它將教會定義為上帝揀選的群體，為祂的旨意而分別為聖。教會遠非只是人為的機構，而是神聖的有機體——基督的身體——是上帝國度不可或缺的一部分。上帝國是上帝至高無上的統治，藉著耶穌基督開啟（馬可福音1:15），臨在於信徒的生命中（路加福音17:20-21），並等待祂再來時完全實現（啟示錄11:15）。普世教會和地方教會都體現著這個國度，透過奉獻、合一和使命來反映上帝的旨意。啟示錄2-3章中的七個教會——以弗所、士每拿、別迦摩、推雅推喇、撒狄、非拉鐵非和老底嘉——生動地展現了忠信與失敗的例證，激勵信徒與上帝永恆的計劃保持一致。</w:t>
      </w:r>
    </w:p>
    <w:p w14:paraId="59A9E8A7" w14:textId="77777777" w:rsidR="003A2E05" w:rsidRPr="003A2E05" w:rsidRDefault="003A2E05" w:rsidP="008457A0">
      <w:pPr>
        <w:pStyle w:val="Heading1"/>
      </w:pPr>
      <w:r>
        <w:t>1. 「教會」一詞的聖經意義</w:t>
      </w:r>
    </w:p>
    <w:p w14:paraId="664F4594" w14:textId="77777777" w:rsidR="003A2E05" w:rsidRPr="003A2E05" w:rsidRDefault="003A2E05" w:rsidP="003A2E05">
      <w:pPr>
        <w:rPr>
          <w:b/>
          <w:bCs/>
        </w:rPr>
      </w:pPr>
      <w:r>
        <w:t>A. 定義</w:t>
      </w:r>
    </w:p>
    <w:p w14:paraId="0A2D22B9" w14:textId="77777777" w:rsidR="003A2E05" w:rsidRPr="003A2E05" w:rsidRDefault="003A2E05" w:rsidP="003A2E05">
      <w:r>
        <w:t>ekklesia（ἐκκλησία）一詞指的是上帝呼召出來成為祂子民的人，與世俗之人截然不同：</w:t>
      </w:r>
    </w:p>
    <w:p w14:paraId="0099D287" w14:textId="77777777" w:rsidR="003A2E05" w:rsidRPr="003A2E05" w:rsidRDefault="003A2E05" w:rsidP="003A2E05">
      <w:pPr>
        <w:numPr>
          <w:ilvl w:val="0"/>
          <w:numId w:val="7"/>
        </w:numPr>
      </w:pPr>
      <w:r>
        <w:t>普世教會：歷代所有蒙救贖的信徒的集體，注定要與神同住在祂的國度裡（希伯來書 12:22-24，啟示錄 7:9-10）。這教會超越了地上的界限，包括所有因信基督而得救的人（弗 1:22-23）。</w:t>
      </w:r>
    </w:p>
    <w:p w14:paraId="282E24D0" w14:textId="77777777" w:rsidR="003A2E05" w:rsidRPr="003A2E05" w:rsidRDefault="003A2E05" w:rsidP="003A2E05">
      <w:pPr>
        <w:numPr>
          <w:ilvl w:val="0"/>
          <w:numId w:val="7"/>
        </w:numPr>
      </w:pPr>
      <w:r>
        <w:t>地方教會：指在特定地理區域內，由受洗信徒組成的特定聚集地，致力於使徒的教導、團契、擘餅和禱告（使徒行傳 2:41-47）。這些是普世教會的可見體現，活出天國的原則。</w:t>
      </w:r>
    </w:p>
    <w:p w14:paraId="0D471A01" w14:textId="77777777" w:rsidR="003A2E05" w:rsidRPr="003A2E05" w:rsidRDefault="003A2E05" w:rsidP="008457A0">
      <w:pPr>
        <w:pStyle w:val="Heading1"/>
      </w:pPr>
      <w:r>
        <w:t>B. 聖經見解</w:t>
      </w:r>
    </w:p>
    <w:p w14:paraId="7BBD608E" w14:textId="77777777" w:rsidR="003A2E05" w:rsidRPr="003A2E05" w:rsidRDefault="003A2E05" w:rsidP="003A2E05">
      <w:pPr>
        <w:numPr>
          <w:ilvl w:val="0"/>
          <w:numId w:val="8"/>
        </w:numPr>
      </w:pPr>
      <w:r>
        <w:t>普世教會：耶穌宣告：「我要建立我的教會，陰間的權柄不能勝過它」（太 16:18）。希臘文 katischyō (κατισχύω, 「得勝」) 強調了教會藉著基督的復活所獲得的永恆勝利。教會成員的名字被記在天上，成為上帝永不改變的國度的一部分（希伯來書 12:22-24）。</w:t>
      </w:r>
    </w:p>
    <w:p w14:paraId="2B2E1505" w14:textId="77777777" w:rsidR="003A2E05" w:rsidRPr="003A2E05" w:rsidRDefault="003A2E05" w:rsidP="003A2E05">
      <w:pPr>
        <w:numPr>
          <w:ilvl w:val="0"/>
          <w:numId w:val="8"/>
        </w:numPr>
      </w:pPr>
      <w:r>
        <w:t>地方教會：地方教會實行集體敬拜和聖禮（使徒行傳 2:42）。 「klasis tou artou」（κλάσις τοῦ ἄρτου，「擘餅」）一詞既包含款待，也包含主的晚餐（哥林多前書 11:23-26）。隨著福音的傳播，地方教會不斷增加（例如，哥林多前書 16:19），每個教會都體現了天國的價值觀。</w:t>
      </w:r>
    </w:p>
    <w:p w14:paraId="21E93291" w14:textId="77777777" w:rsidR="003A2E05" w:rsidRPr="003A2E05" w:rsidRDefault="003A2E05" w:rsidP="008457A0">
      <w:pPr>
        <w:pStyle w:val="Heading1"/>
      </w:pPr>
      <w:r>
        <w:t>C. 教會與天國</w:t>
      </w:r>
    </w:p>
    <w:p w14:paraId="0A459EAD" w14:textId="77777777" w:rsidR="003A2E05" w:rsidRPr="003A2E05" w:rsidRDefault="003A2E05" w:rsidP="003A2E05">
      <w:r>
        <w:t>教會是神國的現今彰顯，神的統治藉著信徒彰顯（歌羅西書 1:13-14）。它並非神國度的完全實現，那要等到基督再來（啟 21:1-4），而是經歷神統治的群體。啟示錄中的七個教會便印證了這一點：士每拿教會和非拉鐵非教會因忠心（πιστός，pistos）而受稱讚，體現了對神國度的委身；而老底嘉教會的冷漠（χλιαρός，chliaros）則面臨被棄絕的風險（啟 3:16）。</w:t>
      </w:r>
    </w:p>
    <w:p w14:paraId="2BE4F697" w14:textId="77777777" w:rsidR="003A2E05" w:rsidRPr="003A2E05" w:rsidRDefault="003A2E05" w:rsidP="003A2E05">
      <w:pPr>
        <w:rPr>
          <w:b/>
          <w:bCs/>
        </w:rPr>
      </w:pPr>
      <w:r>
        <w:t>2. 對教會的有力描述</w:t>
      </w:r>
    </w:p>
    <w:p w14:paraId="09D4CAFC" w14:textId="77777777" w:rsidR="003A2E05" w:rsidRPr="003A2E05" w:rsidRDefault="003A2E05" w:rsidP="003A2E05">
      <w:r>
        <w:t>聖經運用生動的比喻來描述教會在上帝國度中的角色（弗 2:19-22）：</w:t>
      </w:r>
    </w:p>
    <w:p w14:paraId="437BEE01" w14:textId="77777777" w:rsidR="003A2E05" w:rsidRPr="003A2E05" w:rsidRDefault="003A2E05" w:rsidP="003A2E05">
      <w:pPr>
        <w:numPr>
          <w:ilvl w:val="0"/>
          <w:numId w:val="9"/>
        </w:numPr>
      </w:pPr>
      <w:r>
        <w:t>神的家：信徒們是一家人，在父神的帶領下合而為一（提摩太前書 3:15）。這反映了天國的關係合一，正如非拉鐵非教會堅定不移的愛所體現的那樣（啟 3:9）。</w:t>
      </w:r>
    </w:p>
    <w:p w14:paraId="046668A5" w14:textId="77777777" w:rsidR="003A2E05" w:rsidRPr="003A2E05" w:rsidRDefault="003A2E05" w:rsidP="003A2E05">
      <w:pPr>
        <w:numPr>
          <w:ilvl w:val="0"/>
          <w:numId w:val="9"/>
        </w:numPr>
      </w:pPr>
      <w:r>
        <w:t>一棟建築：建立在使徒和先知的根基上，以基督為房角石（ἀκρογωνιαῖος）（以弗所書 2:20）。以弗所的教義力量與此根基相符，但他們失去了起初的愛（ἀγάπη πρώτη），威脅到教會的穩定（啟示錄 2:4）。</w:t>
      </w:r>
    </w:p>
    <w:p w14:paraId="67C931F8" w14:textId="77777777" w:rsidR="003A2E05" w:rsidRPr="003A2E05" w:rsidRDefault="003A2E05" w:rsidP="003A2E05">
      <w:pPr>
        <w:numPr>
          <w:ilvl w:val="0"/>
          <w:numId w:val="9"/>
        </w:numPr>
      </w:pPr>
      <w:r>
        <w:t>聖殿：神的靈住在教會（naos，ναός，聖殿）裡（哥林多前書 3:16-17）。士每拿的堅忍反映了這神聖的空間，而撒狄的屬靈死亡（nekros，νεκρός）褻瀆了它（啟 3:1）。</w:t>
      </w:r>
    </w:p>
    <w:p w14:paraId="2C8EE17E" w14:textId="77777777" w:rsidR="003A2E05" w:rsidRPr="003A2E05" w:rsidRDefault="003A2E05" w:rsidP="003A2E05">
      <w:pPr>
        <w:numPr>
          <w:ilvl w:val="0"/>
          <w:numId w:val="9"/>
        </w:numPr>
      </w:pPr>
      <w:r>
        <w:t>基督的身體：基督，即頭（kephalē，κεφαλή），引領教會（歌羅西書 1:18）。推雅推喇教會服事上的多元性反映了這一點，然而他們對錯誤教導（didachē，διδαχή）的容忍破壞了合一（啟示錄 2:20）。</w:t>
      </w:r>
    </w:p>
    <w:p w14:paraId="006D75EB" w14:textId="77777777" w:rsidR="003A2E05" w:rsidRPr="003A2E05" w:rsidRDefault="003A2E05" w:rsidP="008457A0">
      <w:pPr>
        <w:pStyle w:val="Heading1"/>
      </w:pPr>
      <w:r>
        <w:t>3. 教會內部的合一</w:t>
      </w:r>
    </w:p>
    <w:p w14:paraId="0251755E" w14:textId="77777777" w:rsidR="003A2E05" w:rsidRPr="003A2E05" w:rsidRDefault="003A2E05" w:rsidP="003A2E05">
      <w:pPr>
        <w:rPr>
          <w:b/>
          <w:bCs/>
        </w:rPr>
      </w:pPr>
      <w:r>
        <w:t>普世教會</w:t>
      </w:r>
    </w:p>
    <w:p w14:paraId="0A104516" w14:textId="77777777" w:rsidR="003A2E05" w:rsidRPr="003A2E05" w:rsidRDefault="003A2E05" w:rsidP="003A2E05">
      <w:r>
        <w:t>所有信徒都藉著一位聖靈受洗歸入一個身體（哥林多前書 12:12-13），這反映了天國的合一（希伯來文 henotēs，ἑνότης）（弗 4:4-6）。啟示錄 7:9 中多元而合一的教會實現了這一異象。</w:t>
      </w:r>
    </w:p>
    <w:p w14:paraId="2D3702DE" w14:textId="77777777" w:rsidR="003A2E05" w:rsidRPr="003A2E05" w:rsidRDefault="003A2E05" w:rsidP="003A2E05">
      <w:pPr>
        <w:rPr>
          <w:b/>
          <w:bCs/>
        </w:rPr>
      </w:pPr>
      <w:r>
        <w:t>B. 地方教會</w:t>
      </w:r>
    </w:p>
    <w:p w14:paraId="3275CDBF" w14:textId="77777777" w:rsidR="003A2E05" w:rsidRPr="003A2E05" w:rsidRDefault="003A2E05" w:rsidP="003A2E05">
      <w:pPr>
        <w:numPr>
          <w:ilvl w:val="0"/>
          <w:numId w:val="10"/>
        </w:numPr>
      </w:pPr>
      <w:r>
        <w:t>合一需要與聖經一致（phroneō，φρονέω，「心意相同」）（哥林多前書 1:10）。別迦摩對巴蘭教導的容忍（krateō didachē，κρατέω διδαχή）導致了分裂，這表明需要忠於聖經（啟示錄 2:14）。</w:t>
      </w:r>
    </w:p>
    <w:p w14:paraId="6C62E39D" w14:textId="77777777" w:rsidR="003A2E05" w:rsidRPr="003A2E05" w:rsidRDefault="003A2E05" w:rsidP="003A2E05">
      <w:pPr>
        <w:numPr>
          <w:ilvl w:val="0"/>
          <w:numId w:val="10"/>
        </w:numPr>
      </w:pPr>
      <w:r>
        <w:t>分裂（schisma，σχίσμα）會使教會分裂，正如哥林多教會的例子（哥林多前書 1:12-13）。教會的合一反映了基督主權下天國的和諧。</w:t>
      </w:r>
    </w:p>
    <w:p w14:paraId="28C2E5F6" w14:textId="77777777" w:rsidR="003A2E05" w:rsidRPr="003A2E05" w:rsidRDefault="003A2E05" w:rsidP="008457A0">
      <w:pPr>
        <w:pStyle w:val="Heading1"/>
      </w:pPr>
      <w:r>
        <w:t>4.對七教會的評估</w:t>
      </w:r>
    </w:p>
    <w:p w14:paraId="57FCE5CF" w14:textId="0BBAF85C" w:rsidR="003A2E05" w:rsidRPr="003A2E05" w:rsidRDefault="003A2E05" w:rsidP="003A2E05">
      <w:r>
        <w:t>啟示錄2-3章中寫給七個教會的書信，對它們的屬靈狀況進行了冷靜的評估，為今天的教會提供了教訓。以下是對每個教會忠於神國度的評估，根據希臘原文，估算分數反映了耶穌的滿意度以及在當前狀態下可能得救的成員比例：</w:t>
      </w:r>
    </w:p>
    <w:p w14:paraId="1C090F11" w14:textId="77777777" w:rsidR="003A2E05" w:rsidRPr="003A2E05" w:rsidRDefault="003A2E05" w:rsidP="003A2E05">
      <w:pPr>
        <w:numPr>
          <w:ilvl w:val="0"/>
          <w:numId w:val="11"/>
        </w:numPr>
      </w:pPr>
      <w:r>
        <w:t xml:space="preserve">以弗所（啟 2:1-7） </w:t>
      </w:r>
    </w:p>
    <w:p w14:paraId="2293C2FD" w14:textId="29DB18C1" w:rsidR="003A2E05" w:rsidRDefault="003A2E05" w:rsidP="003A2E05">
      <w:pPr>
        <w:numPr>
          <w:ilvl w:val="1"/>
          <w:numId w:val="11"/>
        </w:numPr>
      </w:pPr>
      <w:r>
        <w:t>評價：他們因拒絕假使徒、憎惡尼哥拉黨的行徑而受到讚揚，但因離棄了他們最初的愛（ἀγάπη πρώτη，agapē prōtē）——那份如蜜月般熾熱的對基督的虔誠，如今已冷卻成單純的教義正統——而受到責備。 「悔改」（μετανόησον）這個命令式顯示了悔改的迫切性，否則燈臺將被挪去（啟 2:5）。</w:t>
      </w:r>
    </w:p>
    <w:p w14:paraId="664E2735" w14:textId="77777777" w:rsidR="002A43EB" w:rsidRPr="002A43EB" w:rsidRDefault="008275EB" w:rsidP="00BD430F">
      <w:pPr>
        <w:numPr>
          <w:ilvl w:val="1"/>
          <w:numId w:val="11"/>
        </w:numPr>
      </w:pPr>
      <w:r>
        <w:t>神秘元素及解讀：</w:t>
      </w:r>
    </w:p>
    <w:p w14:paraId="37D58E47" w14:textId="70A06FC0" w:rsidR="00BD430F" w:rsidRPr="00BD430F" w:rsidRDefault="0052404B" w:rsidP="0052404B">
      <w:pPr>
        <w:numPr>
          <w:ilvl w:val="2"/>
          <w:numId w:val="11"/>
        </w:numPr>
      </w:pPr>
      <w:r>
        <w:t>尼哥拉黨人：尼哥拉黨人出現在這裡，也出現在別迦摩（啟 2:6, 15）。可能的解釋包括：</w:t>
      </w:r>
    </w:p>
    <w:p w14:paraId="16C01BBA" w14:textId="77777777" w:rsidR="00BD430F" w:rsidRPr="00BD430F" w:rsidRDefault="00BD430F" w:rsidP="0052404B">
      <w:pPr>
        <w:numPr>
          <w:ilvl w:val="3"/>
          <w:numId w:val="11"/>
        </w:numPr>
      </w:pPr>
      <w:r>
        <w:t>等級統治（最常見的觀點）：源自希臘語 nikao（「征服/戰勝」）+ laos（「人民/信徒」），他們是權力欲極強的領導者，試圖建立神職人員與信徒之間的隔閡，凌駕於普通信徒之上，而不是平等地服務於他們（這與馬太福音 20:25-263 和彼得前書）相矛盾。</w:t>
      </w:r>
    </w:p>
    <w:p w14:paraId="49B9F142" w14:textId="77777777" w:rsidR="00D90E03" w:rsidRDefault="00BD430F" w:rsidP="0052404B">
      <w:pPr>
        <w:numPr>
          <w:ilvl w:val="3"/>
          <w:numId w:val="11"/>
        </w:numPr>
      </w:pPr>
      <w:r>
        <w:t>道德妥協/反律主義：早期教會傳統將他們與尼哥拉聯繫起來，尼哥拉是使徒行傳6:5中選出的七位執事之一（一位「充滿信心和聖靈」的人）。一些教父（例如愛任紐）認為，尼哥拉或他的追隨者墮落到教導基督徒可以自由地沉溺於偶像崇拜和性不道德，因為恩典遮蓋身體，而靈魂保持純潔——這實際上是將自由變成了放縱。這種對道德界線的「征服」為異教式的妥協打開了大門。耶穌憎恨他們的行為（不僅僅是厭惡），認為它們令人作嘔，因為它們破壞了教會內部的平等（在基督面前的平等地位），並招致了那些使整個教會產生酵母的罪惡（哥林多前書5:6）。</w:t>
      </w:r>
    </w:p>
    <w:p w14:paraId="6424304D" w14:textId="77777777" w:rsidR="005E7EAC" w:rsidRDefault="00D90E03" w:rsidP="00D90E03">
      <w:pPr>
        <w:numPr>
          <w:ilvl w:val="2"/>
          <w:numId w:val="11"/>
        </w:numPr>
      </w:pPr>
      <w:r>
        <w:t>燈臺：耶穌走在燈臺之間（啟2:1）。 「燈臺」（希伯來文：lychnia，λυχνία）象徵教會本身（啟1:20）。挪去燈臺意味著耶穌不再承認或認可那個地方教會是祂國度中合法的、光明的教會。教會或許表面上仍然存在，但它作為基督前哨的團體地位和見證已被撤銷——它的光被熄滅或轉移。這與會幕中的燈臺（出埃及記25:31-40）和十個童女的預備（太25:1-13）相呼應。失去「起初的愛心」會帶來希伯來書2:1所警告的那種偏離正道的風險。</w:t>
      </w:r>
    </w:p>
    <w:p w14:paraId="43A89A1D" w14:textId="1A4F029E" w:rsidR="008275EB" w:rsidRPr="003A2E05" w:rsidRDefault="00BD430F" w:rsidP="00D90E03">
      <w:pPr>
        <w:numPr>
          <w:ilvl w:val="2"/>
          <w:numId w:val="11"/>
        </w:numPr>
      </w:pPr>
      <w:r>
        <w:t>克服困難者的獎勵：獲得「生命之樹」的通行權（創 3 章迴響）。</w:t>
      </w:r>
    </w:p>
    <w:p w14:paraId="19AC2626" w14:textId="10339086" w:rsidR="003A2E05" w:rsidRPr="003A2E05" w:rsidRDefault="00B822C8" w:rsidP="003A2E05">
      <w:pPr>
        <w:numPr>
          <w:ilvl w:val="1"/>
          <w:numId w:val="11"/>
        </w:numPr>
      </w:pPr>
      <w:r>
        <w:t xml:space="preserve">預估分數：45/100 – 教義堅定，但缺乏虔誠。 </w:t>
      </w:r>
    </w:p>
    <w:p w14:paraId="7C404928" w14:textId="3106BF3F" w:rsidR="003A2E05" w:rsidRPr="003A2E05" w:rsidRDefault="00B822C8" w:rsidP="003A2E05">
      <w:pPr>
        <w:numPr>
          <w:ilvl w:val="1"/>
          <w:numId w:val="11"/>
        </w:numPr>
      </w:pPr>
      <w:r>
        <w:t>預計挽救百分比：40% – 許多人若不悔改，將面臨失去地位的風險。</w:t>
      </w:r>
    </w:p>
    <w:p w14:paraId="49437D11" w14:textId="77777777" w:rsidR="003A2E05" w:rsidRPr="003A2E05" w:rsidRDefault="003A2E05" w:rsidP="003A2E05">
      <w:pPr>
        <w:numPr>
          <w:ilvl w:val="0"/>
          <w:numId w:val="11"/>
        </w:numPr>
      </w:pPr>
      <w:r>
        <w:t xml:space="preserve">士每拿（啟 2:8-11） </w:t>
      </w:r>
    </w:p>
    <w:p w14:paraId="3D21C0A1" w14:textId="44CD07D1" w:rsidR="003A2E05" w:rsidRDefault="003A2E05" w:rsidP="003A2E05">
      <w:pPr>
        <w:numPr>
          <w:ilvl w:val="1"/>
          <w:numId w:val="11"/>
        </w:numPr>
      </w:pPr>
      <w:r>
        <w:t>評價：因忍受迫害而受到讚揚（thlipsis，θλῖψις），沒有受到譴責。勸勉要成為 pistos achrithanatou（πιστός ἄχρι θανάτου，忠心至死）（啟 2:10）。</w:t>
      </w:r>
    </w:p>
    <w:p w14:paraId="26BFD7BA" w14:textId="5CB03E04" w:rsidR="00BF14A8" w:rsidRPr="003A2E05" w:rsidRDefault="00BF14A8" w:rsidP="003A2E05">
      <w:pPr>
        <w:numPr>
          <w:ilvl w:val="1"/>
          <w:numId w:val="11"/>
        </w:numPr>
      </w:pPr>
      <w:r>
        <w:t>隱晦的元素：「撒但的會堂」指的是誹謗信徒的虛假宣稱者（羅馬書 2:28-29）。獎賞：「生命的冠冕」（雅各書 1:12）。</w:t>
      </w:r>
    </w:p>
    <w:p w14:paraId="52E7B6F4" w14:textId="0D12ECBC" w:rsidR="003A2E05" w:rsidRPr="003A2E05" w:rsidRDefault="00B822C8" w:rsidP="003A2E05">
      <w:pPr>
        <w:numPr>
          <w:ilvl w:val="1"/>
          <w:numId w:val="11"/>
        </w:numPr>
      </w:pPr>
      <w:r>
        <w:t xml:space="preserve">預估分數：95/100 – 近乎完美的忠實度。 </w:t>
      </w:r>
    </w:p>
    <w:p w14:paraId="1E62A002" w14:textId="37033E7E" w:rsidR="003A2E05" w:rsidRPr="003A2E05" w:rsidRDefault="00B822C8" w:rsidP="003A2E05">
      <w:pPr>
        <w:numPr>
          <w:ilvl w:val="1"/>
          <w:numId w:val="11"/>
        </w:numPr>
      </w:pPr>
      <w:r>
        <w:t>預計節省百分比：95% – 大部分都處於正確狀態。</w:t>
      </w:r>
    </w:p>
    <w:p w14:paraId="48A13FBF" w14:textId="77777777" w:rsidR="003A2E05" w:rsidRPr="003A2E05" w:rsidRDefault="003A2E05" w:rsidP="003A2E05">
      <w:pPr>
        <w:numPr>
          <w:ilvl w:val="0"/>
          <w:numId w:val="11"/>
        </w:numPr>
      </w:pPr>
      <w:r>
        <w:t xml:space="preserve">別迦摩（啟 2:12-17） </w:t>
      </w:r>
    </w:p>
    <w:p w14:paraId="6D17661D" w14:textId="77777777" w:rsidR="003A2E05" w:rsidRDefault="003A2E05" w:rsidP="003A2E05">
      <w:pPr>
        <w:numPr>
          <w:ilvl w:val="1"/>
          <w:numId w:val="11"/>
        </w:numPr>
      </w:pPr>
      <w:r>
        <w:t xml:space="preserve">評價：在充滿敵意的環境中保持忠誠，但因持有錯誤的教導（啟示錄 2:14）而受到批評。 </w:t>
      </w:r>
    </w:p>
    <w:p w14:paraId="3E4A7D43" w14:textId="77777777" w:rsidR="00300C29" w:rsidRDefault="00A92241" w:rsidP="00A92241">
      <w:pPr>
        <w:numPr>
          <w:ilvl w:val="1"/>
          <w:numId w:val="11"/>
        </w:numPr>
      </w:pPr>
      <w:r>
        <w:t>神秘元素與罪惡：</w:t>
      </w:r>
    </w:p>
    <w:p w14:paraId="0FFD6FCD" w14:textId="77777777" w:rsidR="00300C29" w:rsidRDefault="00A92241" w:rsidP="00300C29">
      <w:pPr>
        <w:numPr>
          <w:ilvl w:val="2"/>
          <w:numId w:val="11"/>
        </w:numPr>
      </w:pPr>
      <w:r>
        <w:t>「撒旦的寶座」指的是異教/帝國的堡壘（弗 6:12）。</w:t>
      </w:r>
    </w:p>
    <w:p w14:paraId="08CE32D9" w14:textId="77777777" w:rsidR="00300C29" w:rsidRDefault="00A92241" w:rsidP="00300C29">
      <w:pPr>
        <w:numPr>
          <w:ilvl w:val="2"/>
          <w:numId w:val="11"/>
        </w:numPr>
      </w:pPr>
      <w:r>
        <w:t>巴蘭的「教訓」（民 22-25, 31）引誘以色列人在巴力毗珥（民 25:1-9）拜偶像、行淫亂之事－吃祭偶像之物，犯淫亂（包括邪教賣淫）。這與肉體的行為（加拉太書 5:19-21：淫亂，偶像崇拜）完全吻合，若不悔改，便無法承受天國的產業（哥林多前書 6:9-10；啟示錄 21:8 將「淫亂的…拜偶像的」列入火湖），並且像酵一樣蔓延，有可能導致整個哥林多社區背道（除前哥林多 5:13）。</w:t>
      </w:r>
    </w:p>
    <w:p w14:paraId="261C9303" w14:textId="2AC8E177" w:rsidR="005E7EAC" w:rsidRDefault="00A92241" w:rsidP="00300C29">
      <w:pPr>
        <w:numPr>
          <w:ilvl w:val="2"/>
          <w:numId w:val="11"/>
        </w:numPr>
      </w:pPr>
      <w:r>
        <w:t>此處與尼哥拉教派的教義相關，該教義將統治與道德放縱混為一談。另參以弗所書。</w:t>
      </w:r>
    </w:p>
    <w:p w14:paraId="54FF4A07" w14:textId="32168C99" w:rsidR="00A92241" w:rsidRPr="003A2E05" w:rsidRDefault="00A92241" w:rsidP="00300C29">
      <w:pPr>
        <w:numPr>
          <w:ilvl w:val="2"/>
          <w:numId w:val="11"/>
        </w:numPr>
      </w:pPr>
      <w:r>
        <w:t>得勝者的獎賞：「隱藏的嗎哪」和「白石」（以賽亞書 62:2）。</w:t>
      </w:r>
    </w:p>
    <w:p w14:paraId="35B55DAC" w14:textId="58C1FD49" w:rsidR="003A2E05" w:rsidRPr="003A2E05" w:rsidRDefault="00B822C8" w:rsidP="003A2E05">
      <w:pPr>
        <w:numPr>
          <w:ilvl w:val="1"/>
          <w:numId w:val="11"/>
        </w:numPr>
      </w:pPr>
      <w:r>
        <w:t xml:space="preserve">預估分數：35/100 – 因異端邪說而受損。 </w:t>
      </w:r>
    </w:p>
    <w:p w14:paraId="09D76222" w14:textId="003E1E10" w:rsidR="003A2E05" w:rsidRPr="003A2E05" w:rsidRDefault="00B822C8" w:rsidP="003A2E05">
      <w:pPr>
        <w:numPr>
          <w:ilvl w:val="1"/>
          <w:numId w:val="11"/>
        </w:numPr>
      </w:pPr>
      <w:r>
        <w:t>預計節省百分比：30%——許多人被誤導。</w:t>
      </w:r>
    </w:p>
    <w:p w14:paraId="26DC733E" w14:textId="77777777" w:rsidR="003A2E05" w:rsidRPr="003A2E05" w:rsidRDefault="003A2E05" w:rsidP="003A2E05">
      <w:pPr>
        <w:numPr>
          <w:ilvl w:val="0"/>
          <w:numId w:val="11"/>
        </w:numPr>
      </w:pPr>
      <w:r>
        <w:t xml:space="preserve">推雅推喇（啟 2:18-29） </w:t>
      </w:r>
    </w:p>
    <w:p w14:paraId="723DD089" w14:textId="125F2F13" w:rsidR="003A2E05" w:rsidRDefault="003A2E05" w:rsidP="003A2E05">
      <w:pPr>
        <w:numPr>
          <w:ilvl w:val="1"/>
          <w:numId w:val="11"/>
        </w:numPr>
      </w:pPr>
      <w:r>
        <w:t>評價：因愛和服侍而受人稱頌，但因容許伊莎貝爾（Ἰεζάβελ）導致不道德行為而受到譴責。忠信的餘民（λοιποί，餘民）仍然存在（啟 2:24）。</w:t>
      </w:r>
    </w:p>
    <w:p w14:paraId="204A1543" w14:textId="77777777" w:rsidR="00D36323" w:rsidRDefault="004928CE" w:rsidP="003A2E05">
      <w:pPr>
        <w:numPr>
          <w:ilvl w:val="1"/>
          <w:numId w:val="11"/>
        </w:numPr>
      </w:pPr>
      <w:r>
        <w:t>神秘元素與罪惡：</w:t>
      </w:r>
    </w:p>
    <w:p w14:paraId="40555674" w14:textId="77777777" w:rsidR="00D36323" w:rsidRDefault="004928CE" w:rsidP="00D36323">
      <w:pPr>
        <w:numPr>
          <w:ilvl w:val="2"/>
          <w:numId w:val="11"/>
        </w:numPr>
      </w:pPr>
      <w:r>
        <w:t>「耶洗別」讓人聯想到舊約中那位推崇巴力崇拜、偶像崇拜和聖潔賣淫的女王（列王紀上 16:31-32；列王紀下 9）——屬靈的奸淫和淫亂。在推雅推喇的行會文化中，這意味著為了生意而參加異教的宴席（偶像食物+不道德行為）。這與聖經中警告人們要警惕的淫亂和偶像崇拜如出一轍，都是肉體的行為（加拉太書 5:19-21），也是使人無法進入天國的罪（哥林多前書 6:9-10；啟 21:8）。</w:t>
      </w:r>
    </w:p>
    <w:p w14:paraId="7B3FC537" w14:textId="77777777" w:rsidR="00A76967" w:rsidRDefault="004928CE" w:rsidP="00D36323">
      <w:pPr>
        <w:numPr>
          <w:ilvl w:val="2"/>
          <w:numId w:val="11"/>
        </w:numPr>
      </w:pPr>
      <w:r>
        <w:t>「撒但深奧的事」與上帝真正的深奧形成鮮明對比（哥林多前書 2:10）。若不悔改，這些罪惡會透過謬誤之靈助長背道（猶大書 1:4；提摩太前書 4:1）。</w:t>
      </w:r>
    </w:p>
    <w:p w14:paraId="05B832B8" w14:textId="38A3B411" w:rsidR="004928CE" w:rsidRPr="003A2E05" w:rsidRDefault="004928CE" w:rsidP="00D36323">
      <w:pPr>
        <w:numPr>
          <w:ilvl w:val="2"/>
          <w:numId w:val="11"/>
        </w:numPr>
      </w:pPr>
      <w:r>
        <w:t>獎賞：統治列國的權柄（詩篇 2）和「晨星」。</w:t>
      </w:r>
    </w:p>
    <w:p w14:paraId="48760EC1" w14:textId="24F08C50" w:rsidR="003A2E05" w:rsidRPr="003A2E05" w:rsidRDefault="00B822C8" w:rsidP="003A2E05">
      <w:pPr>
        <w:numPr>
          <w:ilvl w:val="1"/>
          <w:numId w:val="11"/>
        </w:numPr>
      </w:pPr>
      <w:r>
        <w:t xml:space="preserve">預估得分：30/100 – 嚴重的道德敗壞。 </w:t>
      </w:r>
    </w:p>
    <w:p w14:paraId="7420ED08" w14:textId="195B6C68" w:rsidR="003A2E05" w:rsidRPr="003A2E05" w:rsidRDefault="00B822C8" w:rsidP="003A2E05">
      <w:pPr>
        <w:numPr>
          <w:ilvl w:val="1"/>
          <w:numId w:val="11"/>
        </w:numPr>
      </w:pPr>
      <w:r>
        <w:t>預計挽救率：25%——只有少數人保持忠誠。</w:t>
      </w:r>
    </w:p>
    <w:p w14:paraId="2E3253D4" w14:textId="77777777" w:rsidR="003A2E05" w:rsidRPr="003A2E05" w:rsidRDefault="003A2E05" w:rsidP="003A2E05">
      <w:pPr>
        <w:numPr>
          <w:ilvl w:val="0"/>
          <w:numId w:val="11"/>
        </w:numPr>
      </w:pPr>
      <w:r>
        <w:t xml:space="preserve">撒狄（啟 3:1-6） </w:t>
      </w:r>
    </w:p>
    <w:p w14:paraId="5BC6B2AC" w14:textId="1EE97676" w:rsidR="003A2E05" w:rsidRDefault="003A2E05" w:rsidP="003A2E05">
      <w:pPr>
        <w:numPr>
          <w:ilvl w:val="1"/>
          <w:numId w:val="11"/>
        </w:numPr>
      </w:pPr>
      <w:r>
        <w:t>評估：稱為 nekros（νεκρός，死亡），只有 oliga onomata（ὀλίγα ὀνόματα，幾個名字）忠實（啟示錄 3:1, 4）。</w:t>
      </w:r>
    </w:p>
    <w:p w14:paraId="7A143BAD" w14:textId="77777777" w:rsidR="00D031C8" w:rsidRDefault="00D031C8" w:rsidP="00D031C8">
      <w:pPr>
        <w:numPr>
          <w:ilvl w:val="1"/>
          <w:numId w:val="11"/>
        </w:numPr>
      </w:pPr>
      <w:r>
        <w:t>神秘元素及詳細解釋：</w:t>
      </w:r>
    </w:p>
    <w:p w14:paraId="220785D2" w14:textId="77777777" w:rsidR="007E4C5B" w:rsidRDefault="00D031C8" w:rsidP="00D031C8">
      <w:pPr>
        <w:numPr>
          <w:ilvl w:val="2"/>
          <w:numId w:val="11"/>
        </w:numPr>
      </w:pPr>
      <w:r>
        <w:t>撒狄是一座古老的城市，曾經輝煌一時，擁有悠久的歷史－在克羅伊斯統治時期（以財富著稱），它是呂底亞帝國的首都。但到了羅馬時代，它已顯著衰落。歷史上，它曾兩次因過度自信而陷落：一次是公元前547年，波斯王居魯士趁守軍熟睡之際攻陷了這座城市；另一次則是在之後。這座城市建在陡峭的山丘上，擁有看似堅不可摧的城牆，然而由於人們的自滿，它仍然不堪一擊——人們依賴的是名聲和過去的輝煌，而不是警惕。耶穌用這段歷史來批評教會：「你們名義上是活的，其實是死的。」（第1節）</w:t>
      </w:r>
    </w:p>
    <w:p w14:paraId="7952256E" w14:textId="54357648" w:rsidR="007E4C5B" w:rsidRDefault="00D031C8" w:rsidP="00D031C8">
      <w:pPr>
        <w:numPr>
          <w:ilvl w:val="2"/>
          <w:numId w:val="11"/>
        </w:numPr>
      </w:pPr>
      <w:r>
        <w:t>如同撒狄城一樣，撒狄教會也倚仗著昔日的名聲──或許是早期的熱忱或傑出的信徒──卻在靈性上死氣沉沉。他們在神面前的「作為」是「不完全的」（第2節），意指未完成的、敷衍了事的或虛偽的－－徒有其表，缺乏內在的實質。 「污穢的衣服」（第4節）象徵著因妥協或疏忽而受玷污－被世俗玷污，不配侍奉君王（與賜給忠信餘民的純潔和復活榮耀的「白衣」形成鮮明對比）。這座城市以精湛的羊毛染色技藝而聞名（白衣在當時備受推崇），這更凸顯了諷刺意味：他們擁有物質上的“白色”，靈性上卻污穢不堪。這警告與舊約中警醒的呼召遙相呼應：「醒醒吧！」（第 3 節）讓人想起撒狄因打瞌睡而倒塌的歷史，耶穌說他會像賊一樣來（參考帖撒羅尼迦前書 5:2-4；馬太福音 24:43）—對毫無準備的人進行意想不到的審判。</w:t>
      </w:r>
    </w:p>
    <w:p w14:paraId="265EC9AD" w14:textId="5CEFDF30" w:rsidR="00710341" w:rsidRDefault="00D031C8" w:rsidP="00D031C8">
      <w:pPr>
        <w:numPr>
          <w:ilvl w:val="2"/>
          <w:numId w:val="11"/>
        </w:numPr>
      </w:pPr>
      <w:r>
        <w:t>然而，仍有一群忠信的餘民：「少數人的名字」（第4節），他們的名字沒有從生命冊上被塗抹（第5節；參出埃及記32:32-33；詩篇69:28；腓立比書4:3）－這是對那些保持純潔之人的永恆保障。得勝者身穿白衣（純潔、勝利），他們的名字在父和天使面前被承認（第5節；參太10:32）。</w:t>
      </w:r>
    </w:p>
    <w:p w14:paraId="462366BC" w14:textId="0A7ADC36" w:rsidR="00D031C8" w:rsidRPr="00D031C8" w:rsidRDefault="00D031C8" w:rsidP="00D031C8">
      <w:pPr>
        <w:numPr>
          <w:ilvl w:val="2"/>
          <w:numId w:val="11"/>
        </w:numPr>
      </w:pPr>
      <w:r>
        <w:t>撒狄教會是繼老底嘉教會之後最嚴峻的警告──教會幾乎全軍覆沒，只剩下極少數倖存者。它告誡我們不要安於過去的成就、名聲或外在形式，而忽略了內心的冷漠和未竟的事業。真正的生命需要警醒，需要完成神所開始的事業（腓立比書 1:6），需要全然的忠誠。</w:t>
      </w:r>
    </w:p>
    <w:p w14:paraId="70C15556" w14:textId="0CFF2CD0" w:rsidR="003A2E05" w:rsidRPr="003A2E05" w:rsidRDefault="00B822C8" w:rsidP="003A2E05">
      <w:pPr>
        <w:numPr>
          <w:ilvl w:val="1"/>
          <w:numId w:val="11"/>
        </w:numPr>
      </w:pPr>
      <w:r>
        <w:t xml:space="preserve">預估得分：10/100 – 基本沒有生命力。 </w:t>
      </w:r>
    </w:p>
    <w:p w14:paraId="43F3B0D0" w14:textId="26715BB7" w:rsidR="003A2E05" w:rsidRPr="003A2E05" w:rsidRDefault="00B822C8" w:rsidP="003A2E05">
      <w:pPr>
        <w:numPr>
          <w:ilvl w:val="1"/>
          <w:numId w:val="11"/>
        </w:numPr>
      </w:pPr>
      <w:r>
        <w:t>預計節省百分比：5%——只節省了極少量。</w:t>
      </w:r>
    </w:p>
    <w:p w14:paraId="76D2FD0B" w14:textId="77777777" w:rsidR="003A2E05" w:rsidRPr="003A2E05" w:rsidRDefault="003A2E05" w:rsidP="003A2E05">
      <w:pPr>
        <w:numPr>
          <w:ilvl w:val="0"/>
          <w:numId w:val="11"/>
        </w:numPr>
      </w:pPr>
      <w:r>
        <w:t xml:space="preserve">費城（啟 3:7-13） </w:t>
      </w:r>
    </w:p>
    <w:p w14:paraId="174274E7" w14:textId="54E64E48" w:rsidR="003A2E05" w:rsidRDefault="003A2E05" w:rsidP="003A2E05">
      <w:pPr>
        <w:numPr>
          <w:ilvl w:val="1"/>
          <w:numId w:val="11"/>
        </w:numPr>
      </w:pPr>
      <w:r>
        <w:t>評估：因遵守基督的話語（tēreō logos，τηρέω λόγος）而受到讚揚，儘管 oligē dynamis（ὀλίγη δύναμις，微弱的力量）（啟示錄 3:8）。</w:t>
      </w:r>
    </w:p>
    <w:p w14:paraId="6C299A07" w14:textId="77777777" w:rsidR="003B772F" w:rsidRPr="009158A6" w:rsidRDefault="003B772F" w:rsidP="003B772F">
      <w:pPr>
        <w:numPr>
          <w:ilvl w:val="1"/>
          <w:numId w:val="11"/>
        </w:numPr>
        <w:rPr>
          <w:b/>
          <w:bCs/>
        </w:rPr>
      </w:pPr>
      <w:r>
        <w:t>神秘元素及解釋：</w:t>
      </w:r>
    </w:p>
    <w:p w14:paraId="25CF38AF" w14:textId="77777777" w:rsidR="009158A6" w:rsidRDefault="003B772F" w:rsidP="003B772F">
      <w:pPr>
        <w:numPr>
          <w:ilvl w:val="2"/>
          <w:numId w:val="11"/>
        </w:numPr>
      </w:pPr>
      <w:r>
        <w:t>非拉鐵非是個小城，地震頻繁（頻繁的震動摧毀了房屋，因此穩定至關重要）。耶穌稱讚他們以有限的人力堅守祂的道－強調倚靠神的力量而非世俗的力量（參考撒迦利亞書4:6：「不是倚靠勢力，不是倚靠才能，乃是倚靠我的靈方能成事」）。 「撒但的會堂」指的是那些迫害信徒的假冒者（羅馬書2:28-29）。</w:t>
      </w:r>
    </w:p>
    <w:p w14:paraId="368B3444" w14:textId="77777777" w:rsidR="009158A6" w:rsidRDefault="003B772F" w:rsidP="003B772F">
      <w:pPr>
        <w:numPr>
          <w:ilvl w:val="2"/>
          <w:numId w:val="11"/>
        </w:numPr>
      </w:pPr>
      <w:r>
        <w:t>基督擁有「大衛的鑰匙」（以賽亞書 22:22）——至高無上的權力，可以打開和關閉機會、使命和途徑之門，而這權力是任何人都無法逆轉的。</w:t>
      </w:r>
    </w:p>
    <w:p w14:paraId="45599CF8" w14:textId="3768477C" w:rsidR="003B772F" w:rsidRPr="003B772F" w:rsidRDefault="003B772F" w:rsidP="003B772F">
      <w:pPr>
        <w:numPr>
          <w:ilvl w:val="2"/>
          <w:numId w:val="11"/>
        </w:numPr>
      </w:pPr>
      <w:r>
        <w:t>對得勝者的應許——「我要使他在我神殿中作柱子，他必不再從那裡出去」（啟21:12）——是一個強有力的意象：柱子像徵著永恆和穩固（與城中的地震形成對比）。在神永恆的聖殿裡（啟21:22），忠信的人成為神同在中不可動搖的組成部分。他們身上刻了三個名字：神的名、新耶路撒冷（從天而降的城，啟示錄21:2）的名，以及基督的新名－完全的歸屬、公民權和在國度裡親密的身份（以賽亞書62:2；啟示錄2:17）。</w:t>
      </w:r>
    </w:p>
    <w:p w14:paraId="6B8B7697" w14:textId="2E603179" w:rsidR="003A2E05" w:rsidRPr="003A2E05" w:rsidRDefault="00B822C8" w:rsidP="003A2E05">
      <w:pPr>
        <w:numPr>
          <w:ilvl w:val="1"/>
          <w:numId w:val="11"/>
        </w:numPr>
      </w:pPr>
      <w:r>
        <w:t xml:space="preserve">預估得分：90/100 – 非常忠實。 </w:t>
      </w:r>
    </w:p>
    <w:p w14:paraId="6051734B" w14:textId="336B6935" w:rsidR="003A2E05" w:rsidRPr="003A2E05" w:rsidRDefault="00B822C8" w:rsidP="003A2E05">
      <w:pPr>
        <w:numPr>
          <w:ilvl w:val="1"/>
          <w:numId w:val="11"/>
        </w:numPr>
      </w:pPr>
      <w:r>
        <w:t>預計節省百分比：90%——大部分都能節省下來。</w:t>
      </w:r>
    </w:p>
    <w:p w14:paraId="2FC0E894" w14:textId="77777777" w:rsidR="003A2E05" w:rsidRPr="003A2E05" w:rsidRDefault="003A2E05" w:rsidP="003A2E05">
      <w:pPr>
        <w:numPr>
          <w:ilvl w:val="0"/>
          <w:numId w:val="11"/>
        </w:numPr>
      </w:pPr>
      <w:r>
        <w:t xml:space="preserve">老底嘉（啟 3:14-22） </w:t>
      </w:r>
    </w:p>
    <w:p w14:paraId="16A73190" w14:textId="161BEA5B" w:rsidR="003A2E05" w:rsidRDefault="003A2E05" w:rsidP="003A2E05">
      <w:pPr>
        <w:numPr>
          <w:ilvl w:val="1"/>
          <w:numId w:val="11"/>
        </w:numPr>
      </w:pPr>
      <w:r>
        <w:t>評估：被斥責為chliaros（χλιαρός，不冷不熱），面對拒絕（emesai，ἐμέσαι，吐出）（啟3:16）。</w:t>
      </w:r>
    </w:p>
    <w:p w14:paraId="6C0545FE" w14:textId="77777777" w:rsidR="007C23DE" w:rsidRPr="0058131E" w:rsidRDefault="007C23DE" w:rsidP="007C23DE">
      <w:pPr>
        <w:numPr>
          <w:ilvl w:val="1"/>
          <w:numId w:val="11"/>
        </w:numPr>
        <w:rPr>
          <w:b/>
          <w:bCs/>
        </w:rPr>
      </w:pPr>
      <w:r>
        <w:t>神秘元素及詳細解釋：</w:t>
      </w:r>
    </w:p>
    <w:p w14:paraId="78A888A8" w14:textId="77777777" w:rsidR="00A301C7" w:rsidRDefault="007C23DE" w:rsidP="0058131E">
      <w:pPr>
        <w:numPr>
          <w:ilvl w:val="2"/>
          <w:numId w:val="11"/>
        </w:numPr>
      </w:pPr>
      <w:r>
        <w:t>老底嘉城富裕（擁有銀行業中心、黑色羊毛紡織品和著名的眼藥膏），並且自給自足（公元60年地震後，在沒有羅馬援助的情況下重建）。教會也反映了這一點：「你們說，『我是富足的，已經發了財，一樣都不缺』」（第17節）。耶穌揭露了其中的諷刺：他們「困苦、可憐、貧窮、瞎眼、赤身」。</w:t>
      </w:r>
    </w:p>
    <w:p w14:paraId="0AB04725" w14:textId="77777777" w:rsidR="00D07168" w:rsidRDefault="007C23DE" w:rsidP="0058131E">
      <w:pPr>
        <w:numPr>
          <w:ilvl w:val="2"/>
          <w:numId w:val="11"/>
        </w:numPr>
      </w:pPr>
      <w:r>
        <w:t>「溫吞水」取自這座城市的水源：水從溫泉經引水渠輸送而來，卻溫吞吞的，令人作嘔——既非希拉波利斯那樣的熱水（具有療癒功效），也非歌羅西那樣的冷水（令人神清氣爽）。溫吞水毫無用處，反而令人作嘔。教會的行為也如出一轍──既不能使人精神振奮，也不能淨化心靈、治癒疾病；自給自足只會導致毫無成效、自滿的信仰。</w:t>
      </w:r>
    </w:p>
    <w:p w14:paraId="2647A1BD" w14:textId="556E7CA2" w:rsidR="007C23DE" w:rsidRPr="007C23DE" w:rsidRDefault="007C23DE" w:rsidP="0058131E">
      <w:pPr>
        <w:numPr>
          <w:ilvl w:val="2"/>
          <w:numId w:val="11"/>
        </w:numPr>
      </w:pPr>
      <w:r>
        <w:t>耶穌的醫治方案巧妙地利用了他們的驕傲：「向我買用火煉過的金子」（藉著潔淨的信心得來的真財富，彼得前書1:7），「白衣」（基督的義遮蓋羞恥，啟示錄19:8），「眼藥膏」（屬靈的眼光，使他們能看清自己的真實狀態）。祂管教祂所愛的人（第19節），呼召他們熱切地悔改（zēloe）。這邀請－「看哪，我站在門外叩門」（第20節）－向所有開門的人提供個人團契（共享餐點=親密關係）。得勝者與基督一同坐在祂的寶座上（第21節）。</w:t>
      </w:r>
    </w:p>
    <w:p w14:paraId="272512D8" w14:textId="0A26DC99" w:rsidR="003A2E05" w:rsidRPr="003A2E05" w:rsidRDefault="00B822C8" w:rsidP="003A2E05">
      <w:pPr>
        <w:numPr>
          <w:ilvl w:val="1"/>
          <w:numId w:val="11"/>
        </w:numPr>
      </w:pPr>
      <w:r>
        <w:t xml:space="preserve">預估分數：5/100 – 幾乎無可救藥。 </w:t>
      </w:r>
    </w:p>
    <w:p w14:paraId="54509E6B" w14:textId="0B80900C" w:rsidR="003A2E05" w:rsidRPr="003A2E05" w:rsidRDefault="00B822C8" w:rsidP="003A2E05">
      <w:pPr>
        <w:numPr>
          <w:ilvl w:val="1"/>
          <w:numId w:val="11"/>
        </w:numPr>
      </w:pPr>
      <w:r>
        <w:t>預計節省百分比：5%——只有少數人處於正確狀態。</w:t>
      </w:r>
    </w:p>
    <w:p w14:paraId="33DA4052" w14:textId="77777777" w:rsidR="003A2E05" w:rsidRPr="003A2E05" w:rsidRDefault="003A2E05" w:rsidP="003A2E05">
      <w:r>
        <w:t>整體估計：這些教會中約有 40% 的成員可能得救了，這反映了希臘文本中讚揚和責備的平衡（例如，metanoēson 表示悔改，nekros 表示精神死亡）。</w:t>
      </w:r>
    </w:p>
    <w:p w14:paraId="56E24E46" w14:textId="77777777" w:rsidR="003A2E05" w:rsidRPr="003A2E05" w:rsidRDefault="003A2E05" w:rsidP="007D2E46">
      <w:pPr>
        <w:pStyle w:val="Heading1"/>
      </w:pPr>
      <w:r>
        <w:t>5. 地方教會的領導權和權威</w:t>
      </w:r>
    </w:p>
    <w:p w14:paraId="42E1AE05" w14:textId="77777777" w:rsidR="003A2E05" w:rsidRPr="003A2E05" w:rsidRDefault="003A2E05" w:rsidP="003A2E05">
      <w:r>
        <w:t>神的國透過指定的領袖來運作：</w:t>
      </w:r>
    </w:p>
    <w:p w14:paraId="66DDC071" w14:textId="77777777" w:rsidR="003A2E05" w:rsidRPr="003A2E05" w:rsidRDefault="003A2E05" w:rsidP="003A2E05">
      <w:pPr>
        <w:numPr>
          <w:ilvl w:val="0"/>
          <w:numId w:val="12"/>
        </w:numPr>
      </w:pPr>
      <w:r>
        <w:t>尊重領袖：長老（presbyteroi，πρεσβύτεροι）因牧養而受尊崇（提摩太前書 5:17）。士每拿在試煉中的忍耐體現了對敬虔領袖的順服。</w:t>
      </w:r>
    </w:p>
    <w:p w14:paraId="642CABF4" w14:textId="77777777" w:rsidR="003A2E05" w:rsidRPr="003A2E05" w:rsidRDefault="003A2E05" w:rsidP="003A2E05">
      <w:pPr>
        <w:numPr>
          <w:ilvl w:val="0"/>
          <w:numId w:val="12"/>
        </w:numPr>
      </w:pPr>
      <w:r>
        <w:t>效法他們的信心：領袖們以身作則，展現忠誠（pistis，πίστις）（希伯來書 13:7），正如非拉鐵非教會的順服所展現的那樣。</w:t>
      </w:r>
    </w:p>
    <w:p w14:paraId="20CDA7FA" w14:textId="77777777" w:rsidR="003A2E05" w:rsidRPr="003A2E05" w:rsidRDefault="003A2E05" w:rsidP="003A2E05">
      <w:pPr>
        <w:numPr>
          <w:ilvl w:val="0"/>
          <w:numId w:val="12"/>
        </w:numPr>
      </w:pPr>
      <w:r>
        <w:t>順服權威：順服監督（episkopoi，ἐπίσκοποι）有助於建立王國秩序（希伯來書 13:17），對抗老底嘉的自立。</w:t>
      </w:r>
    </w:p>
    <w:p w14:paraId="0CB1F0B9" w14:textId="77777777" w:rsidR="003A2E05" w:rsidRPr="003A2E05" w:rsidRDefault="003A2E05" w:rsidP="007D2E46">
      <w:pPr>
        <w:pStyle w:val="Heading1"/>
      </w:pPr>
      <w:r>
        <w:t>6. 對團契的奉獻</w:t>
      </w:r>
    </w:p>
    <w:p w14:paraId="216CA6F3" w14:textId="77777777" w:rsidR="003A2E05" w:rsidRPr="003A2E05" w:rsidRDefault="003A2E05" w:rsidP="003A2E05">
      <w:pPr>
        <w:numPr>
          <w:ilvl w:val="0"/>
          <w:numId w:val="13"/>
        </w:numPr>
      </w:pPr>
      <w:r>
        <w:t>聚會的目的：信徒們聚集在一起，彼此激勵（παροξυσμός，激勵），激發彼此相愛、行善（希伯來書 10:24-25）。以弗所未能維繫愛（agapē），顯示了忽略團契的代價。</w:t>
      </w:r>
    </w:p>
    <w:p w14:paraId="604D8587" w14:textId="77777777" w:rsidR="003A2E05" w:rsidRPr="003A2E05" w:rsidRDefault="003A2E05" w:rsidP="003A2E05">
      <w:pPr>
        <w:numPr>
          <w:ilvl w:val="0"/>
          <w:numId w:val="13"/>
        </w:numPr>
      </w:pPr>
      <w:r>
        <w:t>奉獻的承諾：為教會（koinōnia，κοινωνία）做出貢獻體現了天國的無私（使徒行傳 2:44-45），這與老底嘉的自給自足截然不同。</w:t>
      </w:r>
    </w:p>
    <w:p w14:paraId="1908704D" w14:textId="77777777" w:rsidR="003A2E05" w:rsidRPr="003A2E05" w:rsidRDefault="003A2E05" w:rsidP="007D2E46">
      <w:pPr>
        <w:pStyle w:val="Heading1"/>
      </w:pPr>
      <w:r>
        <w:t>7. 教會作為上帝多面向智慧的體現</w:t>
      </w:r>
    </w:p>
    <w:p w14:paraId="73C8EECB" w14:textId="77777777" w:rsidR="003A2E05" w:rsidRPr="003A2E05" w:rsidRDefault="003A2E05" w:rsidP="003A2E05">
      <w:pPr>
        <w:numPr>
          <w:ilvl w:val="0"/>
          <w:numId w:val="14"/>
        </w:numPr>
      </w:pPr>
      <w:r>
        <w:t>永恆的目的：教會彰顯了上帝的「多方面的智慧」（πολυποίκιλος σοφία）（弗 3:10）。非拉鐵非教會的忠心彰顯了這份智慧。</w:t>
      </w:r>
    </w:p>
    <w:p w14:paraId="7E7DE41E" w14:textId="77777777" w:rsidR="003A2E05" w:rsidRPr="003A2E05" w:rsidRDefault="003A2E05" w:rsidP="003A2E05">
      <w:pPr>
        <w:numPr>
          <w:ilvl w:val="0"/>
          <w:numId w:val="14"/>
        </w:numPr>
      </w:pPr>
      <w:r>
        <w:t>對上帝的信心：信徒們透過教會以勇敢（παρρησία）的態度親近上帝（以弗所書 3:12），這與撒狄教會屬靈的死亡截然不同。</w:t>
      </w:r>
    </w:p>
    <w:p w14:paraId="3EA55533" w14:textId="77777777" w:rsidR="003A2E05" w:rsidRPr="003A2E05" w:rsidRDefault="003A2E05" w:rsidP="003A2E05">
      <w:pPr>
        <w:numPr>
          <w:ilvl w:val="0"/>
          <w:numId w:val="14"/>
        </w:numPr>
      </w:pPr>
      <w:r>
        <w:t>委身的呼召：全心投入－透過出席和服事－符合上帝的計劃，正如使徒行傳 2:42 所記載的。</w:t>
      </w:r>
    </w:p>
    <w:p w14:paraId="67C25A92" w14:textId="77777777" w:rsidR="003A2E05" w:rsidRPr="003A2E05" w:rsidRDefault="003A2E05" w:rsidP="007D2E46">
      <w:pPr>
        <w:pStyle w:val="Heading1"/>
      </w:pPr>
      <w:r>
        <w:t>8. 教會與天國：深入探討</w:t>
      </w:r>
    </w:p>
    <w:p w14:paraId="26197319" w14:textId="77777777" w:rsidR="003A2E05" w:rsidRPr="003A2E05" w:rsidRDefault="003A2E05" w:rsidP="003A2E05">
      <w:r>
        <w:t>王國是：</w:t>
      </w:r>
    </w:p>
    <w:p w14:paraId="39615AAD" w14:textId="77777777" w:rsidR="003A2E05" w:rsidRPr="003A2E05" w:rsidRDefault="003A2E05" w:rsidP="003A2E05">
      <w:pPr>
        <w:numPr>
          <w:ilvl w:val="0"/>
          <w:numId w:val="15"/>
        </w:numPr>
      </w:pPr>
      <w:r>
        <w:t>現在與未來：透過基督（馬可福音 1:15）開啟（ēngiken，ἤγγικεν，已經臨近），但未來（啟示錄 11:15）。</w:t>
      </w:r>
    </w:p>
    <w:p w14:paraId="66E07B75" w14:textId="77777777" w:rsidR="003A2E05" w:rsidRPr="003A2E05" w:rsidRDefault="003A2E05" w:rsidP="003A2E05">
      <w:pPr>
        <w:numPr>
          <w:ilvl w:val="0"/>
          <w:numId w:val="15"/>
        </w:numPr>
      </w:pPr>
      <w:r>
        <w:t>屬靈的和可見的：在信徒的心中（路加福音 17:20-21）並透過教會的使命（馬太福音 5:14-16）。</w:t>
      </w:r>
    </w:p>
    <w:p w14:paraId="4CED24D3" w14:textId="77777777" w:rsidR="003A2E05" w:rsidRPr="003A2E05" w:rsidRDefault="003A2E05" w:rsidP="003A2E05">
      <w:pPr>
        <w:numPr>
          <w:ilvl w:val="0"/>
          <w:numId w:val="15"/>
        </w:numPr>
      </w:pPr>
      <w:r>
        <w:t>改變性的：教會作為天國的前哨站，改變生命（metanoia，μετάνοια，悔改）（馬太福音 28:19-20）。</w:t>
      </w:r>
    </w:p>
    <w:p w14:paraId="40AA8D04" w14:textId="77777777" w:rsidR="003A2E05" w:rsidRPr="003A2E05" w:rsidRDefault="003A2E05" w:rsidP="003A2E05">
      <w:pPr>
        <w:numPr>
          <w:ilvl w:val="0"/>
          <w:numId w:val="15"/>
        </w:numPr>
      </w:pPr>
      <w:r>
        <w:t>永恆：教會期盼上帝的永恆統治（啟22:1-5）。七個教會的成敗──士每拿教會的忠心，老底嘉教會的失敗──促使我們堅定不移地委身於上帝。</w:t>
      </w:r>
    </w:p>
    <w:p w14:paraId="69F0AE8A" w14:textId="77777777" w:rsidR="003A2E05" w:rsidRPr="003A2E05" w:rsidRDefault="003A2E05" w:rsidP="007D2E46">
      <w:pPr>
        <w:pStyle w:val="Heading1"/>
      </w:pPr>
      <w:r>
        <w:t>結論</w:t>
      </w:r>
    </w:p>
    <w:p w14:paraId="5164C70A" w14:textId="77777777" w:rsidR="003A2E05" w:rsidRPr="003A2E05" w:rsidRDefault="003A2E05" w:rsidP="003A2E05">
      <w:r>
        <w:t>教會是上帝彰顯祂國度的工具。 《啟示錄》中的七個教會警告人們要警惕屬靈的漂泊（nekros，chliaros），並稱讚忠心（pistos）。委身於地方教會──透過參加聚會、團契和順服教會領袖──能夠確保屬靈的成長，並與上帝永恆的計劃相符。這七個教會中可能只有大約40%的成員處於得救的狀態，這促使信徒聽從耶穌的呼召－悔改（metanoēson）。</w:t>
      </w:r>
    </w:p>
    <w:p w14:paraId="22349B7C" w14:textId="77777777" w:rsidR="003A2E05" w:rsidRPr="003A2E05" w:rsidRDefault="003A2E05" w:rsidP="00F43B5B">
      <w:pPr>
        <w:pStyle w:val="Heading2"/>
      </w:pPr>
      <w:r>
        <w:t>經文應用建議</w:t>
      </w:r>
    </w:p>
    <w:p w14:paraId="573D9726" w14:textId="77777777" w:rsidR="003A2E05" w:rsidRPr="003A2E05" w:rsidRDefault="003A2E05" w:rsidP="003A2E05">
      <w:pPr>
        <w:numPr>
          <w:ilvl w:val="0"/>
          <w:numId w:val="16"/>
        </w:numPr>
      </w:pPr>
      <w:r>
        <w:t>歌羅西書 1:18：你們要順服基督，祂是教會的頭。</w:t>
      </w:r>
    </w:p>
    <w:p w14:paraId="70DC61FF" w14:textId="77777777" w:rsidR="003A2E05" w:rsidRPr="003A2E05" w:rsidRDefault="003A2E05" w:rsidP="003A2E05">
      <w:pPr>
        <w:numPr>
          <w:ilvl w:val="0"/>
          <w:numId w:val="16"/>
        </w:numPr>
      </w:pPr>
      <w:r>
        <w:t>哥林多前書 12:12-27：要重視肢體間的相互依存。</w:t>
      </w:r>
    </w:p>
    <w:p w14:paraId="51A861A1" w14:textId="77777777" w:rsidR="003A2E05" w:rsidRPr="003A2E05" w:rsidRDefault="003A2E05" w:rsidP="003A2E05">
      <w:pPr>
        <w:numPr>
          <w:ilvl w:val="0"/>
          <w:numId w:val="16"/>
        </w:numPr>
      </w:pPr>
      <w:r>
        <w:t>希伯來書 10:24-25：要重視團契（koinōnia），避免偏離正道。</w:t>
      </w:r>
    </w:p>
    <w:p w14:paraId="43B65034" w14:textId="77777777" w:rsidR="003A2E05" w:rsidRPr="003A2E05" w:rsidRDefault="003A2E05" w:rsidP="003A2E05">
      <w:pPr>
        <w:numPr>
          <w:ilvl w:val="0"/>
          <w:numId w:val="16"/>
        </w:numPr>
      </w:pPr>
      <w:r>
        <w:t>使徒行傳 2:42-47：效法早期教會的虔誠。</w:t>
      </w:r>
    </w:p>
    <w:p w14:paraId="442FB840" w14:textId="77777777" w:rsidR="003A2E05" w:rsidRPr="003A2E05" w:rsidRDefault="003A2E05" w:rsidP="003A2E05">
      <w:pPr>
        <w:numPr>
          <w:ilvl w:val="0"/>
          <w:numId w:val="16"/>
        </w:numPr>
      </w:pPr>
      <w:r>
        <w:t>弗 2:19-22：要建在基督這塊房角石上。</w:t>
      </w:r>
    </w:p>
    <w:p w14:paraId="75BC5586" w14:textId="77777777" w:rsidR="003A2E05" w:rsidRPr="003A2E05" w:rsidRDefault="003A2E05" w:rsidP="00F43B5B">
      <w:pPr>
        <w:pStyle w:val="Heading2"/>
      </w:pPr>
      <w:r>
        <w:t>行動號召</w:t>
      </w:r>
    </w:p>
    <w:p w14:paraId="5529F38F" w14:textId="77777777" w:rsidR="003A2E05" w:rsidRPr="003A2E05" w:rsidRDefault="003A2E05" w:rsidP="003A2E05">
      <w:r>
        <w:t>要完全委身於地方教會，效法七個教會的教導。參加所有聚會，無私服侍，與神的國度保持一致，避免重蹈撒狄和老底嘉的覆轍，同時效法士拿和非拉鐵非教會。</w:t>
      </w:r>
    </w:p>
    <w:p w14:paraId="1D181EAE" w14:textId="77777777" w:rsidR="0038413E" w:rsidRDefault="0038413E" w:rsidP="003A2E05"/>
    <w:p w14:paraId="68C86059" w14:textId="77777777" w:rsidR="008F6526" w:rsidRPr="008F6526" w:rsidRDefault="00D20F4E" w:rsidP="008F6526">
      <w:r>
        <w:t>概要表：教會作為上帝國度的體現－核心聖經教義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主題/版塊</w:t>
            </w:r>
          </w:p>
        </w:tc>
        <w:tc>
          <w:tcPr>
            <w:tcW w:w="0" w:type="auto"/>
            <w:vAlign w:val="center"/>
            <w:hideMark/>
          </w:tcPr>
          <w:p w14:paraId="4EA58D32" w14:textId="77777777" w:rsidR="00D20F4E" w:rsidRPr="00D20F4E" w:rsidRDefault="00D20F4E" w:rsidP="00D20F4E">
            <w:pPr>
              <w:rPr>
                <w:b/>
                <w:bCs/>
                <w:sz w:val="16"/>
                <w:szCs w:val="16"/>
              </w:rPr>
            </w:pPr>
            <w:r>
              <w:t>關鍵聖經觀念/比喻</w:t>
            </w:r>
          </w:p>
        </w:tc>
        <w:tc>
          <w:tcPr>
            <w:tcW w:w="0" w:type="auto"/>
            <w:vAlign w:val="center"/>
            <w:hideMark/>
          </w:tcPr>
          <w:p w14:paraId="40269786" w14:textId="77777777" w:rsidR="00D20F4E" w:rsidRPr="00D20F4E" w:rsidRDefault="00D20F4E" w:rsidP="00D20F4E">
            <w:pPr>
              <w:rPr>
                <w:b/>
                <w:bCs/>
                <w:sz w:val="16"/>
                <w:szCs w:val="16"/>
              </w:rPr>
            </w:pPr>
            <w:r>
              <w:t>核心經文參考</w:t>
            </w:r>
          </w:p>
        </w:tc>
        <w:tc>
          <w:tcPr>
            <w:tcW w:w="0" w:type="auto"/>
            <w:vAlign w:val="center"/>
            <w:hideMark/>
          </w:tcPr>
          <w:p w14:paraId="238FB9C9" w14:textId="77777777" w:rsidR="00D20F4E" w:rsidRPr="00D20F4E" w:rsidRDefault="00D20F4E" w:rsidP="00D20F4E">
            <w:pPr>
              <w:rPr>
                <w:b/>
                <w:bCs/>
                <w:sz w:val="16"/>
                <w:szCs w:val="16"/>
              </w:rPr>
            </w:pPr>
            <w:r>
              <w:t>實際應用/承諾呼籲</w:t>
            </w:r>
          </w:p>
        </w:tc>
        <w:tc>
          <w:tcPr>
            <w:tcW w:w="0" w:type="auto"/>
            <w:vAlign w:val="center"/>
            <w:hideMark/>
          </w:tcPr>
          <w:p w14:paraId="5BD72025" w14:textId="77777777" w:rsidR="00D20F4E" w:rsidRPr="00D20F4E" w:rsidRDefault="00D20F4E" w:rsidP="00D20F4E">
            <w:pPr>
              <w:rPr>
                <w:b/>
                <w:bCs/>
                <w:sz w:val="16"/>
                <w:szCs w:val="16"/>
              </w:rPr>
            </w:pPr>
            <w:r>
              <w:t>七個教會的正面例子</w:t>
            </w:r>
          </w:p>
        </w:tc>
        <w:tc>
          <w:tcPr>
            <w:tcW w:w="0" w:type="auto"/>
            <w:vAlign w:val="center"/>
            <w:hideMark/>
          </w:tcPr>
          <w:p w14:paraId="66F91A42" w14:textId="77777777" w:rsidR="00D20F4E" w:rsidRPr="00D20F4E" w:rsidRDefault="00D20F4E" w:rsidP="00D20F4E">
            <w:pPr>
              <w:rPr>
                <w:b/>
                <w:bCs/>
                <w:sz w:val="16"/>
                <w:szCs w:val="16"/>
              </w:rPr>
            </w:pPr>
            <w:r>
              <w:t>七教會發出負面警告</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教會的聖經意義</w:t>
            </w:r>
          </w:p>
        </w:tc>
        <w:tc>
          <w:tcPr>
            <w:tcW w:w="0" w:type="auto"/>
            <w:vAlign w:val="center"/>
            <w:hideMark/>
          </w:tcPr>
          <w:p w14:paraId="3AFA4EDB" w14:textId="77777777" w:rsidR="00D20F4E" w:rsidRPr="00D20F4E" w:rsidRDefault="00D20F4E" w:rsidP="00D20F4E">
            <w:pPr>
              <w:rPr>
                <w:sz w:val="16"/>
                <w:szCs w:val="16"/>
              </w:rPr>
            </w:pPr>
            <w:r>
              <w:t>Ekklesia = 召集的集會；普遍的和地方性的</w:t>
            </w:r>
          </w:p>
        </w:tc>
        <w:tc>
          <w:tcPr>
            <w:tcW w:w="0" w:type="auto"/>
            <w:vAlign w:val="center"/>
            <w:hideMark/>
          </w:tcPr>
          <w:p w14:paraId="2FB005BF" w14:textId="77777777" w:rsidR="00D20F4E" w:rsidRPr="00D20F4E" w:rsidRDefault="00D20F4E" w:rsidP="00D20F4E">
            <w:pPr>
              <w:rPr>
                <w:sz w:val="16"/>
                <w:szCs w:val="16"/>
              </w:rPr>
            </w:pPr>
            <w:r>
              <w:t>馬太福音 16:18；使徒行傳 2:41-47；弗 1:22-23；來 12:22-24</w:t>
            </w:r>
          </w:p>
        </w:tc>
        <w:tc>
          <w:tcPr>
            <w:tcW w:w="0" w:type="auto"/>
            <w:vAlign w:val="center"/>
            <w:hideMark/>
          </w:tcPr>
          <w:p w14:paraId="0ED9303B" w14:textId="77777777" w:rsidR="00D20F4E" w:rsidRPr="00D20F4E" w:rsidRDefault="00D20F4E" w:rsidP="00D20F4E">
            <w:pPr>
              <w:rPr>
                <w:sz w:val="16"/>
                <w:szCs w:val="16"/>
              </w:rPr>
            </w:pPr>
            <w:r>
              <w:t>加入一個公開的本地教會團體，參與教導、團契、擘餅和禱告。</w:t>
            </w:r>
          </w:p>
        </w:tc>
        <w:tc>
          <w:tcPr>
            <w:tcW w:w="0" w:type="auto"/>
            <w:vAlign w:val="center"/>
            <w:hideMark/>
          </w:tcPr>
          <w:p w14:paraId="3D1BF19E" w14:textId="77777777" w:rsidR="00D20F4E" w:rsidRPr="00D20F4E" w:rsidRDefault="00D20F4E" w:rsidP="00D20F4E">
            <w:pPr>
              <w:rPr>
                <w:sz w:val="16"/>
                <w:szCs w:val="16"/>
              </w:rPr>
            </w:pPr>
            <w:r>
              <w:t>費城士麥那（信徒）</w:t>
            </w:r>
          </w:p>
        </w:tc>
        <w:tc>
          <w:tcPr>
            <w:tcW w:w="0" w:type="auto"/>
            <w:vAlign w:val="center"/>
            <w:hideMark/>
          </w:tcPr>
          <w:p w14:paraId="74111E5A" w14:textId="77777777" w:rsidR="00D20F4E" w:rsidRPr="00D20F4E" w:rsidRDefault="00D20F4E" w:rsidP="00D20F4E">
            <w:pPr>
              <w:rPr>
                <w:sz w:val="16"/>
                <w:szCs w:val="16"/>
              </w:rPr>
            </w:pPr>
            <w:r>
              <w:t>老底嘉（冷漠疏離）</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教會與天國的關係</w:t>
            </w:r>
          </w:p>
        </w:tc>
        <w:tc>
          <w:tcPr>
            <w:tcW w:w="0" w:type="auto"/>
            <w:vAlign w:val="center"/>
            <w:hideMark/>
          </w:tcPr>
          <w:p w14:paraId="39DA7409" w14:textId="77777777" w:rsidR="00D20F4E" w:rsidRPr="00D20F4E" w:rsidRDefault="00D20F4E" w:rsidP="00D20F4E">
            <w:pPr>
              <w:rPr>
                <w:sz w:val="16"/>
                <w:szCs w:val="16"/>
              </w:rPr>
            </w:pPr>
            <w:r>
              <w:t>這是上帝統治的現今體現；預示著未來完全的統治。</w:t>
            </w:r>
          </w:p>
        </w:tc>
        <w:tc>
          <w:tcPr>
            <w:tcW w:w="0" w:type="auto"/>
            <w:vAlign w:val="center"/>
            <w:hideMark/>
          </w:tcPr>
          <w:p w14:paraId="0CA25C35" w14:textId="77777777" w:rsidR="00D20F4E" w:rsidRPr="00D20F4E" w:rsidRDefault="00D20F4E" w:rsidP="00D20F4E">
            <w:pPr>
              <w:rPr>
                <w:sz w:val="16"/>
                <w:szCs w:val="16"/>
              </w:rPr>
            </w:pPr>
            <w:r>
              <w:t>馬可福音 1:15；路 17:20-21；歌羅西書 1:13-14；啟 11:15，21:1-4</w:t>
            </w:r>
          </w:p>
        </w:tc>
        <w:tc>
          <w:tcPr>
            <w:tcW w:w="0" w:type="auto"/>
            <w:vAlign w:val="center"/>
            <w:hideMark/>
          </w:tcPr>
          <w:p w14:paraId="4BB8160D" w14:textId="77777777" w:rsidR="00D20F4E" w:rsidRPr="00D20F4E" w:rsidRDefault="00D20F4E" w:rsidP="00D20F4E">
            <w:pPr>
              <w:rPr>
                <w:sz w:val="16"/>
                <w:szCs w:val="16"/>
              </w:rPr>
            </w:pPr>
            <w:r>
              <w:t>現在就透過奉獻、團結和使命來活出天國的價值。</w:t>
            </w:r>
          </w:p>
        </w:tc>
        <w:tc>
          <w:tcPr>
            <w:tcW w:w="0" w:type="auto"/>
            <w:vAlign w:val="center"/>
            <w:hideMark/>
          </w:tcPr>
          <w:p w14:paraId="7032BE6C" w14:textId="77777777" w:rsidR="00D20F4E" w:rsidRPr="00D20F4E" w:rsidRDefault="00D20F4E" w:rsidP="00D20F4E">
            <w:pPr>
              <w:rPr>
                <w:sz w:val="16"/>
                <w:szCs w:val="16"/>
              </w:rPr>
            </w:pPr>
            <w:r>
              <w:t>士麥那，費城</w:t>
            </w:r>
          </w:p>
        </w:tc>
        <w:tc>
          <w:tcPr>
            <w:tcW w:w="0" w:type="auto"/>
            <w:vAlign w:val="center"/>
            <w:hideMark/>
          </w:tcPr>
          <w:p w14:paraId="65C01CEF" w14:textId="77777777" w:rsidR="00D20F4E" w:rsidRPr="00D20F4E" w:rsidRDefault="00D20F4E" w:rsidP="00D20F4E">
            <w:pPr>
              <w:rPr>
                <w:sz w:val="16"/>
                <w:szCs w:val="16"/>
              </w:rPr>
            </w:pPr>
            <w:r>
              <w:t>撒狄（已死），老底嘉（自立）</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強有力的描述</w:t>
            </w:r>
          </w:p>
        </w:tc>
        <w:tc>
          <w:tcPr>
            <w:tcW w:w="0" w:type="auto"/>
            <w:vAlign w:val="center"/>
            <w:hideMark/>
          </w:tcPr>
          <w:p w14:paraId="1183547C" w14:textId="77777777" w:rsidR="00D20F4E" w:rsidRPr="00D20F4E" w:rsidRDefault="00D20F4E" w:rsidP="00D20F4E">
            <w:pPr>
              <w:rPr>
                <w:sz w:val="16"/>
                <w:szCs w:val="16"/>
              </w:rPr>
            </w:pPr>
            <w:r>
              <w:t>家庭、建築（基督基石）、聖殿、基督的身體</w:t>
            </w:r>
          </w:p>
        </w:tc>
        <w:tc>
          <w:tcPr>
            <w:tcW w:w="0" w:type="auto"/>
            <w:vAlign w:val="center"/>
            <w:hideMark/>
          </w:tcPr>
          <w:p w14:paraId="764CE579" w14:textId="77777777" w:rsidR="00D20F4E" w:rsidRPr="00D20F4E" w:rsidRDefault="00D20F4E" w:rsidP="00D20F4E">
            <w:pPr>
              <w:rPr>
                <w:sz w:val="16"/>
                <w:szCs w:val="16"/>
              </w:rPr>
            </w:pPr>
            <w:r>
              <w:t>弗2:19-22；林前3:16-17；提前3:15；西1:18</w:t>
            </w:r>
          </w:p>
        </w:tc>
        <w:tc>
          <w:tcPr>
            <w:tcW w:w="0" w:type="auto"/>
            <w:vAlign w:val="center"/>
            <w:hideMark/>
          </w:tcPr>
          <w:p w14:paraId="7F0C3748" w14:textId="77777777" w:rsidR="00D20F4E" w:rsidRPr="00D20F4E" w:rsidRDefault="00D20F4E" w:rsidP="00D20F4E">
            <w:pPr>
              <w:rPr>
                <w:sz w:val="16"/>
                <w:szCs w:val="16"/>
              </w:rPr>
            </w:pPr>
            <w:r>
              <w:t>以基督為根基；保持純潔；彼此合作</w:t>
            </w:r>
          </w:p>
        </w:tc>
        <w:tc>
          <w:tcPr>
            <w:tcW w:w="0" w:type="auto"/>
            <w:vAlign w:val="center"/>
            <w:hideMark/>
          </w:tcPr>
          <w:p w14:paraId="12B1CDC1" w14:textId="77777777" w:rsidR="00D20F4E" w:rsidRPr="00D20F4E" w:rsidRDefault="00D20F4E" w:rsidP="00D20F4E">
            <w:pPr>
              <w:rPr>
                <w:sz w:val="16"/>
                <w:szCs w:val="16"/>
              </w:rPr>
            </w:pPr>
            <w:r>
              <w:t>費城（支柱承諾）</w:t>
            </w:r>
          </w:p>
        </w:tc>
        <w:tc>
          <w:tcPr>
            <w:tcW w:w="0" w:type="auto"/>
            <w:vAlign w:val="center"/>
            <w:hideMark/>
          </w:tcPr>
          <w:p w14:paraId="4A2F1DAF" w14:textId="77777777" w:rsidR="00D20F4E" w:rsidRPr="00D20F4E" w:rsidRDefault="00D20F4E" w:rsidP="00D20F4E">
            <w:pPr>
              <w:rPr>
                <w:sz w:val="16"/>
                <w:szCs w:val="16"/>
              </w:rPr>
            </w:pPr>
            <w:r>
              <w:t>以弗所（失去的愛情威脅穩定），撒狄（污穢的衣物）</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教會的合一</w:t>
            </w:r>
          </w:p>
        </w:tc>
        <w:tc>
          <w:tcPr>
            <w:tcW w:w="0" w:type="auto"/>
            <w:vAlign w:val="center"/>
            <w:hideMark/>
          </w:tcPr>
          <w:p w14:paraId="4D08FC56" w14:textId="77777777" w:rsidR="00D20F4E" w:rsidRPr="00D20F4E" w:rsidRDefault="00D20F4E" w:rsidP="00D20F4E">
            <w:pPr>
              <w:rPr>
                <w:sz w:val="16"/>
                <w:szCs w:val="16"/>
              </w:rPr>
            </w:pPr>
            <w:r>
              <w:t>一心一意，同心合一；避免派系鬥爭。</w:t>
            </w:r>
          </w:p>
        </w:tc>
        <w:tc>
          <w:tcPr>
            <w:tcW w:w="0" w:type="auto"/>
            <w:vAlign w:val="center"/>
            <w:hideMark/>
          </w:tcPr>
          <w:p w14:paraId="6CC55811" w14:textId="77777777" w:rsidR="00D20F4E" w:rsidRPr="00D20F4E" w:rsidRDefault="00D20F4E" w:rsidP="00D20F4E">
            <w:pPr>
              <w:rPr>
                <w:sz w:val="16"/>
                <w:szCs w:val="16"/>
              </w:rPr>
            </w:pPr>
            <w:r>
              <w:t>哥林多前書 12:12-13；弗 4:4-6；林前 1:10</w:t>
            </w:r>
          </w:p>
        </w:tc>
        <w:tc>
          <w:tcPr>
            <w:tcW w:w="0" w:type="auto"/>
            <w:vAlign w:val="center"/>
            <w:hideMark/>
          </w:tcPr>
          <w:p w14:paraId="69D0626F" w14:textId="77777777" w:rsidR="00D20F4E" w:rsidRPr="00D20F4E" w:rsidRDefault="00D20F4E" w:rsidP="00D20F4E">
            <w:pPr>
              <w:rPr>
                <w:sz w:val="16"/>
                <w:szCs w:val="16"/>
              </w:rPr>
            </w:pPr>
            <w:r>
              <w:t>追求符合聖經的原則（phroneō）；拒絕分裂</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別迦摩（錯誤的教導導致了分裂）</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領導力與權威</w:t>
            </w:r>
          </w:p>
        </w:tc>
        <w:tc>
          <w:tcPr>
            <w:tcW w:w="0" w:type="auto"/>
            <w:vAlign w:val="center"/>
            <w:hideMark/>
          </w:tcPr>
          <w:p w14:paraId="5C65DCDB" w14:textId="77777777" w:rsidR="00D20F4E" w:rsidRPr="00D20F4E" w:rsidRDefault="00D20F4E" w:rsidP="00D20F4E">
            <w:pPr>
              <w:rPr>
                <w:sz w:val="16"/>
                <w:szCs w:val="16"/>
              </w:rPr>
            </w:pPr>
            <w:r>
              <w:t>尊敬長老/牧師；順服監督。</w:t>
            </w:r>
          </w:p>
        </w:tc>
        <w:tc>
          <w:tcPr>
            <w:tcW w:w="0" w:type="auto"/>
            <w:vAlign w:val="center"/>
            <w:hideMark/>
          </w:tcPr>
          <w:p w14:paraId="4AD6A5B5" w14:textId="77777777" w:rsidR="00D20F4E" w:rsidRPr="00D20F4E" w:rsidRDefault="00D20F4E" w:rsidP="00D20F4E">
            <w:pPr>
              <w:rPr>
                <w:sz w:val="16"/>
                <w:szCs w:val="16"/>
              </w:rPr>
            </w:pPr>
            <w:r>
              <w:t>提摩太前書 5:17；來 13:7,17</w:t>
            </w:r>
          </w:p>
        </w:tc>
        <w:tc>
          <w:tcPr>
            <w:tcW w:w="0" w:type="auto"/>
            <w:vAlign w:val="center"/>
            <w:hideMark/>
          </w:tcPr>
          <w:p w14:paraId="279FFD07" w14:textId="77777777" w:rsidR="00D20F4E" w:rsidRPr="00D20F4E" w:rsidRDefault="00D20F4E" w:rsidP="00D20F4E">
            <w:pPr>
              <w:rPr>
                <w:sz w:val="16"/>
                <w:szCs w:val="16"/>
              </w:rPr>
            </w:pPr>
            <w:r>
              <w:t>效法忠實的領袖；順服秩序</w:t>
            </w:r>
          </w:p>
        </w:tc>
        <w:tc>
          <w:tcPr>
            <w:tcW w:w="0" w:type="auto"/>
            <w:vAlign w:val="center"/>
            <w:hideMark/>
          </w:tcPr>
          <w:p w14:paraId="3FBABB14" w14:textId="77777777" w:rsidR="00D20F4E" w:rsidRPr="00D20F4E" w:rsidRDefault="00D20F4E" w:rsidP="00D20F4E">
            <w:pPr>
              <w:rPr>
                <w:sz w:val="16"/>
                <w:szCs w:val="16"/>
              </w:rPr>
            </w:pPr>
            <w:r>
              <w:t>士麥那，費城</w:t>
            </w:r>
          </w:p>
        </w:tc>
        <w:tc>
          <w:tcPr>
            <w:tcW w:w="0" w:type="auto"/>
            <w:vAlign w:val="center"/>
            <w:hideMark/>
          </w:tcPr>
          <w:p w14:paraId="79A7B751" w14:textId="77777777" w:rsidR="00D20F4E" w:rsidRPr="00D20F4E" w:rsidRDefault="00D20F4E" w:rsidP="00D20F4E">
            <w:pPr>
              <w:rPr>
                <w:sz w:val="16"/>
                <w:szCs w:val="16"/>
              </w:rPr>
            </w:pPr>
            <w:r>
              <w:t>老底嘉（自給自足，無視權威）</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對團契的奉獻</w:t>
            </w:r>
          </w:p>
        </w:tc>
        <w:tc>
          <w:tcPr>
            <w:tcW w:w="0" w:type="auto"/>
            <w:vAlign w:val="center"/>
            <w:hideMark/>
          </w:tcPr>
          <w:p w14:paraId="1A49CE74" w14:textId="77777777" w:rsidR="00D20F4E" w:rsidRPr="00D20F4E" w:rsidRDefault="00D20F4E" w:rsidP="00D20F4E">
            <w:pPr>
              <w:rPr>
                <w:sz w:val="16"/>
                <w:szCs w:val="16"/>
              </w:rPr>
            </w:pPr>
            <w:r>
              <w:t>要彼此激勵，激發愛心和善行；分享資源</w:t>
            </w:r>
          </w:p>
        </w:tc>
        <w:tc>
          <w:tcPr>
            <w:tcW w:w="0" w:type="auto"/>
            <w:vAlign w:val="center"/>
            <w:hideMark/>
          </w:tcPr>
          <w:p w14:paraId="1C81EADF" w14:textId="77777777" w:rsidR="00D20F4E" w:rsidRPr="00D20F4E" w:rsidRDefault="00D20F4E" w:rsidP="00D20F4E">
            <w:pPr>
              <w:rPr>
                <w:sz w:val="16"/>
                <w:szCs w:val="16"/>
              </w:rPr>
            </w:pPr>
            <w:r>
              <w:t>希伯來書 10:24-25；徒 2:44-45</w:t>
            </w:r>
          </w:p>
        </w:tc>
        <w:tc>
          <w:tcPr>
            <w:tcW w:w="0" w:type="auto"/>
            <w:vAlign w:val="center"/>
            <w:hideMark/>
          </w:tcPr>
          <w:p w14:paraId="3F1C1F5D" w14:textId="77777777" w:rsidR="00D20F4E" w:rsidRPr="00D20F4E" w:rsidRDefault="00D20F4E" w:rsidP="00D20F4E">
            <w:pPr>
              <w:rPr>
                <w:sz w:val="16"/>
                <w:szCs w:val="16"/>
              </w:rPr>
            </w:pPr>
            <w:r>
              <w:t>優先考慮聚集、給予和團契</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以弗所（被忽視的愛），老底嘉（以自我為中心）</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多方面的智慧與永恆的目的</w:t>
            </w:r>
          </w:p>
        </w:tc>
        <w:tc>
          <w:tcPr>
            <w:tcW w:w="0" w:type="auto"/>
            <w:vAlign w:val="center"/>
            <w:hideMark/>
          </w:tcPr>
          <w:p w14:paraId="0639E922" w14:textId="77777777" w:rsidR="00D20F4E" w:rsidRPr="00D20F4E" w:rsidRDefault="00D20F4E" w:rsidP="00D20F4E">
            <w:pPr>
              <w:rPr>
                <w:sz w:val="16"/>
                <w:szCs w:val="16"/>
              </w:rPr>
            </w:pPr>
            <w:r>
              <w:t>教會揭示了上帝的智慧（polypoikilos sophia）；大膽地接近</w:t>
            </w:r>
          </w:p>
        </w:tc>
        <w:tc>
          <w:tcPr>
            <w:tcW w:w="0" w:type="auto"/>
            <w:vAlign w:val="center"/>
            <w:hideMark/>
          </w:tcPr>
          <w:p w14:paraId="76B18222" w14:textId="77777777" w:rsidR="00D20F4E" w:rsidRPr="00D20F4E" w:rsidRDefault="00D20F4E" w:rsidP="00D20F4E">
            <w:pPr>
              <w:rPr>
                <w:sz w:val="16"/>
                <w:szCs w:val="16"/>
              </w:rPr>
            </w:pPr>
            <w:r>
              <w:t>弗3:10,12</w:t>
            </w:r>
          </w:p>
        </w:tc>
        <w:tc>
          <w:tcPr>
            <w:tcW w:w="0" w:type="auto"/>
            <w:vAlign w:val="center"/>
            <w:hideMark/>
          </w:tcPr>
          <w:p w14:paraId="12DA48D1" w14:textId="77777777" w:rsidR="00D20F4E" w:rsidRPr="00D20F4E" w:rsidRDefault="00D20F4E" w:rsidP="00D20F4E">
            <w:pPr>
              <w:rPr>
                <w:sz w:val="16"/>
                <w:szCs w:val="16"/>
              </w:rPr>
            </w:pPr>
            <w:r>
              <w:t>滿懷信心地親近神；成為永恆國度的前哨。</w:t>
            </w:r>
          </w:p>
        </w:tc>
        <w:tc>
          <w:tcPr>
            <w:tcW w:w="0" w:type="auto"/>
            <w:vAlign w:val="center"/>
            <w:hideMark/>
          </w:tcPr>
          <w:p w14:paraId="5B283425" w14:textId="77777777" w:rsidR="00D20F4E" w:rsidRPr="00D20F4E" w:rsidRDefault="00D20F4E" w:rsidP="00D20F4E">
            <w:pPr>
              <w:rPr>
                <w:sz w:val="16"/>
                <w:szCs w:val="16"/>
              </w:rPr>
            </w:pPr>
            <w:r>
              <w:t>費城（展現了多重智慧）</w:t>
            </w:r>
          </w:p>
        </w:tc>
        <w:tc>
          <w:tcPr>
            <w:tcW w:w="0" w:type="auto"/>
            <w:vAlign w:val="center"/>
            <w:hideMark/>
          </w:tcPr>
          <w:p w14:paraId="30654E74" w14:textId="77777777" w:rsidR="00D20F4E" w:rsidRPr="00D20F4E" w:rsidRDefault="00D20F4E" w:rsidP="00D20F4E">
            <w:pPr>
              <w:rPr>
                <w:sz w:val="16"/>
                <w:szCs w:val="16"/>
              </w:rPr>
            </w:pPr>
            <w:r>
              <w:t>薩迪斯（死亡隱藏智慧）</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整體呼叫</w:t>
            </w:r>
          </w:p>
        </w:tc>
        <w:tc>
          <w:tcPr>
            <w:tcW w:w="0" w:type="auto"/>
            <w:vAlign w:val="center"/>
            <w:hideMark/>
          </w:tcPr>
          <w:p w14:paraId="13518800" w14:textId="77777777" w:rsidR="00D20F4E" w:rsidRPr="00D20F4E" w:rsidRDefault="00D20F4E" w:rsidP="00D20F4E">
            <w:pPr>
              <w:rPr>
                <w:sz w:val="16"/>
                <w:szCs w:val="16"/>
              </w:rPr>
            </w:pPr>
            <w:r>
              <w:t>完全投入符合上帝的計劃。</w:t>
            </w:r>
          </w:p>
        </w:tc>
        <w:tc>
          <w:tcPr>
            <w:tcW w:w="0" w:type="auto"/>
            <w:vAlign w:val="center"/>
            <w:hideMark/>
          </w:tcPr>
          <w:p w14:paraId="39DB26F1" w14:textId="77777777" w:rsidR="00D20F4E" w:rsidRPr="00D20F4E" w:rsidRDefault="00D20F4E" w:rsidP="00D20F4E">
            <w:pPr>
              <w:rPr>
                <w:sz w:val="16"/>
                <w:szCs w:val="16"/>
              </w:rPr>
            </w:pPr>
            <w:r>
              <w:t>使徒行傳 2:42-47；歌羅西書 1:18；弗 2:19-22</w:t>
            </w:r>
          </w:p>
        </w:tc>
        <w:tc>
          <w:tcPr>
            <w:tcW w:w="0" w:type="auto"/>
            <w:vAlign w:val="center"/>
            <w:hideMark/>
          </w:tcPr>
          <w:p w14:paraId="2771B535" w14:textId="77777777" w:rsidR="00D20F4E" w:rsidRPr="00D20F4E" w:rsidRDefault="00D20F4E" w:rsidP="00D20F4E">
            <w:pPr>
              <w:rPr>
                <w:sz w:val="16"/>
                <w:szCs w:val="16"/>
              </w:rPr>
            </w:pPr>
            <w:r>
              <w:t>忠實出席，無私奉獻，必要時悔改</w:t>
            </w:r>
          </w:p>
        </w:tc>
        <w:tc>
          <w:tcPr>
            <w:tcW w:w="0" w:type="auto"/>
            <w:vAlign w:val="center"/>
            <w:hideMark/>
          </w:tcPr>
          <w:p w14:paraId="50417AEF" w14:textId="77777777" w:rsidR="00D20F4E" w:rsidRPr="00D20F4E" w:rsidRDefault="00D20F4E" w:rsidP="00D20F4E">
            <w:pPr>
              <w:rPr>
                <w:sz w:val="16"/>
                <w:szCs w:val="16"/>
              </w:rPr>
            </w:pPr>
            <w:r>
              <w:t>士麥那和費城（活塞）</w:t>
            </w:r>
          </w:p>
        </w:tc>
        <w:tc>
          <w:tcPr>
            <w:tcW w:w="0" w:type="auto"/>
            <w:vAlign w:val="center"/>
            <w:hideMark/>
          </w:tcPr>
          <w:p w14:paraId="7B160401" w14:textId="77777777" w:rsidR="00D20F4E" w:rsidRPr="00D20F4E" w:rsidRDefault="00D20F4E" w:rsidP="00D20F4E">
            <w:pPr>
              <w:rPr>
                <w:sz w:val="16"/>
                <w:szCs w:val="16"/>
              </w:rPr>
            </w:pPr>
            <w:r>
              <w:t>撒狄和老底嘉 (nekros, chliaros)</w:t>
            </w:r>
          </w:p>
        </w:tc>
      </w:tr>
    </w:tbl>
    <w:p w14:paraId="4B907765" w14:textId="77777777" w:rsidR="003D76E6" w:rsidRDefault="003D76E6" w:rsidP="003A2E05"/>
    <w:p w14:paraId="6243DF55" w14:textId="34AEBE68" w:rsidR="003D76E6" w:rsidRDefault="00CF31E1" w:rsidP="003A2E05">
      <w:r>
        <w:t>摘要表：對啟示錄2-3章中七個教會的評估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教會</w:t>
            </w:r>
          </w:p>
        </w:tc>
        <w:tc>
          <w:tcPr>
            <w:tcW w:w="0" w:type="auto"/>
            <w:vAlign w:val="center"/>
            <w:hideMark/>
          </w:tcPr>
          <w:p w14:paraId="6ED7B9E9" w14:textId="77777777" w:rsidR="00882026" w:rsidRPr="00882026" w:rsidRDefault="00882026" w:rsidP="00882026">
            <w:pPr>
              <w:rPr>
                <w:b/>
                <w:bCs/>
                <w:sz w:val="16"/>
                <w:szCs w:val="16"/>
              </w:rPr>
            </w:pPr>
            <w:r>
              <w:t>主要讚譽</w:t>
            </w:r>
          </w:p>
        </w:tc>
        <w:tc>
          <w:tcPr>
            <w:tcW w:w="0" w:type="auto"/>
            <w:vAlign w:val="center"/>
            <w:hideMark/>
          </w:tcPr>
          <w:p w14:paraId="65040CD0" w14:textId="77777777" w:rsidR="00882026" w:rsidRPr="00882026" w:rsidRDefault="00882026" w:rsidP="00882026">
            <w:pPr>
              <w:rPr>
                <w:b/>
                <w:bCs/>
                <w:sz w:val="16"/>
                <w:szCs w:val="16"/>
              </w:rPr>
            </w:pPr>
            <w:r>
              <w:t>關鍵性譴責/嚴重失誤</w:t>
            </w:r>
          </w:p>
        </w:tc>
        <w:tc>
          <w:tcPr>
            <w:tcW w:w="0" w:type="auto"/>
            <w:vAlign w:val="center"/>
            <w:hideMark/>
          </w:tcPr>
          <w:p w14:paraId="676C7A6D" w14:textId="77777777" w:rsidR="00882026" w:rsidRPr="00882026" w:rsidRDefault="00882026" w:rsidP="00882026">
            <w:pPr>
              <w:rPr>
                <w:b/>
                <w:bCs/>
                <w:sz w:val="16"/>
                <w:szCs w:val="16"/>
              </w:rPr>
            </w:pPr>
            <w:r>
              <w:t>預估得分（耶穌的滿意度）</w:t>
            </w:r>
          </w:p>
        </w:tc>
        <w:tc>
          <w:tcPr>
            <w:tcW w:w="0" w:type="auto"/>
            <w:vAlign w:val="center"/>
            <w:hideMark/>
          </w:tcPr>
          <w:p w14:paraId="47A192E5" w14:textId="77777777" w:rsidR="00882026" w:rsidRPr="00882026" w:rsidRDefault="00882026" w:rsidP="00882026">
            <w:pPr>
              <w:rPr>
                <w:b/>
                <w:bCs/>
                <w:sz w:val="16"/>
                <w:szCs w:val="16"/>
              </w:rPr>
            </w:pPr>
            <w:r>
              <w:t>預計可節省百分比</w:t>
            </w:r>
          </w:p>
        </w:tc>
        <w:tc>
          <w:tcPr>
            <w:tcW w:w="0" w:type="auto"/>
            <w:vAlign w:val="center"/>
            <w:hideMark/>
          </w:tcPr>
          <w:p w14:paraId="1C8D393B" w14:textId="77777777" w:rsidR="00882026" w:rsidRPr="00882026" w:rsidRDefault="00882026" w:rsidP="00882026">
            <w:pPr>
              <w:rPr>
                <w:b/>
                <w:bCs/>
                <w:sz w:val="16"/>
                <w:szCs w:val="16"/>
              </w:rPr>
            </w:pPr>
            <w:r>
              <w:t>首要的靈性警示/教訓</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以弗所</w:t>
            </w:r>
          </w:p>
        </w:tc>
        <w:tc>
          <w:tcPr>
            <w:tcW w:w="0" w:type="auto"/>
            <w:vAlign w:val="center"/>
            <w:hideMark/>
          </w:tcPr>
          <w:p w14:paraId="04A71031" w14:textId="77777777" w:rsidR="00882026" w:rsidRPr="00882026" w:rsidRDefault="00882026" w:rsidP="00882026">
            <w:pPr>
              <w:rPr>
                <w:sz w:val="16"/>
                <w:szCs w:val="16"/>
              </w:rPr>
            </w:pPr>
            <w:r>
              <w:t>堅定的教義，拒絕假使徒和尼哥拉黨人</w:t>
            </w:r>
          </w:p>
        </w:tc>
        <w:tc>
          <w:tcPr>
            <w:tcW w:w="0" w:type="auto"/>
            <w:vAlign w:val="center"/>
            <w:hideMark/>
          </w:tcPr>
          <w:p w14:paraId="1824CEC4" w14:textId="77777777" w:rsidR="00882026" w:rsidRPr="00882026" w:rsidRDefault="00882026" w:rsidP="00882026">
            <w:pPr>
              <w:rPr>
                <w:sz w:val="16"/>
                <w:szCs w:val="16"/>
              </w:rPr>
            </w:pPr>
            <w:r>
              <w:t>被拋棄的初戀（agapē prōtē）；面臨燈臺被移除的風險</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缺乏熱忱奉獻的教義是不夠的。</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士麥那</w:t>
            </w:r>
          </w:p>
        </w:tc>
        <w:tc>
          <w:tcPr>
            <w:tcW w:w="0" w:type="auto"/>
            <w:vAlign w:val="center"/>
            <w:hideMark/>
          </w:tcPr>
          <w:p w14:paraId="2EEFDF61" w14:textId="77777777" w:rsidR="00882026" w:rsidRPr="00882026" w:rsidRDefault="00882026" w:rsidP="00882026">
            <w:pPr>
              <w:rPr>
                <w:sz w:val="16"/>
                <w:szCs w:val="16"/>
              </w:rPr>
            </w:pPr>
            <w:r>
              <w:t>受逼迫仍忠心耿耿；不受責備</w:t>
            </w:r>
          </w:p>
        </w:tc>
        <w:tc>
          <w:tcPr>
            <w:tcW w:w="0" w:type="auto"/>
            <w:vAlign w:val="center"/>
            <w:hideMark/>
          </w:tcPr>
          <w:p w14:paraId="43596165" w14:textId="77777777" w:rsidR="00882026" w:rsidRPr="00882026" w:rsidRDefault="00882026" w:rsidP="00882026">
            <w:pPr>
              <w:rPr>
                <w:sz w:val="16"/>
                <w:szCs w:val="16"/>
              </w:rPr>
            </w:pPr>
            <w:r>
              <w:t>沒有任何</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忍受試煉能取悅基督</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佩加摩斯</w:t>
            </w:r>
          </w:p>
        </w:tc>
        <w:tc>
          <w:tcPr>
            <w:tcW w:w="0" w:type="auto"/>
            <w:vAlign w:val="center"/>
            <w:hideMark/>
          </w:tcPr>
          <w:p w14:paraId="4B0101DD" w14:textId="77777777" w:rsidR="00882026" w:rsidRPr="00882026" w:rsidRDefault="00882026" w:rsidP="00882026">
            <w:pPr>
              <w:rPr>
                <w:sz w:val="16"/>
                <w:szCs w:val="16"/>
              </w:rPr>
            </w:pPr>
            <w:r>
              <w:t>牢牢地困在撒旦的堡壘裡</w:t>
            </w:r>
          </w:p>
        </w:tc>
        <w:tc>
          <w:tcPr>
            <w:tcW w:w="0" w:type="auto"/>
            <w:vAlign w:val="center"/>
            <w:hideMark/>
          </w:tcPr>
          <w:p w14:paraId="00B15833" w14:textId="77777777" w:rsidR="00882026" w:rsidRPr="00882026" w:rsidRDefault="00882026" w:rsidP="00882026">
            <w:pPr>
              <w:rPr>
                <w:sz w:val="16"/>
                <w:szCs w:val="16"/>
              </w:rPr>
            </w:pPr>
            <w:r>
              <w:t>容忍巴蘭/尼哥拉黨的教導（偶像崇拜和不道德行為）</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與謬論妥協，如同酵母般蔓延。</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推雅推喇</w:t>
            </w:r>
          </w:p>
        </w:tc>
        <w:tc>
          <w:tcPr>
            <w:tcW w:w="0" w:type="auto"/>
            <w:vAlign w:val="center"/>
            <w:hideMark/>
          </w:tcPr>
          <w:p w14:paraId="7C8335DD" w14:textId="77777777" w:rsidR="00882026" w:rsidRPr="00882026" w:rsidRDefault="00882026" w:rsidP="00882026">
            <w:pPr>
              <w:rPr>
                <w:sz w:val="16"/>
                <w:szCs w:val="16"/>
              </w:rPr>
            </w:pPr>
            <w:r>
              <w:t>愛、服務、成長之作</w:t>
            </w:r>
          </w:p>
        </w:tc>
        <w:tc>
          <w:tcPr>
            <w:tcW w:w="0" w:type="auto"/>
            <w:vAlign w:val="center"/>
            <w:hideMark/>
          </w:tcPr>
          <w:p w14:paraId="50B64E1A" w14:textId="77777777" w:rsidR="00882026" w:rsidRPr="00882026" w:rsidRDefault="00882026" w:rsidP="00882026">
            <w:pPr>
              <w:rPr>
                <w:sz w:val="16"/>
                <w:szCs w:val="16"/>
              </w:rPr>
            </w:pPr>
            <w:r>
              <w:t>容忍「耶洗別」（淫亂、偶像崇拜、撒旦的深奧之事）</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對不道德行為/教條的容忍會威脅到整個社會。</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薩迪斯</w:t>
            </w:r>
          </w:p>
        </w:tc>
        <w:tc>
          <w:tcPr>
            <w:tcW w:w="0" w:type="auto"/>
            <w:vAlign w:val="center"/>
            <w:hideMark/>
          </w:tcPr>
          <w:p w14:paraId="3759AAEE" w14:textId="77777777" w:rsidR="00882026" w:rsidRPr="00882026" w:rsidRDefault="00882026" w:rsidP="00882026">
            <w:pPr>
              <w:rPr>
                <w:sz w:val="16"/>
                <w:szCs w:val="16"/>
              </w:rPr>
            </w:pPr>
            <w:r>
              <w:t>少數忠實的名字依然存在。</w:t>
            </w:r>
          </w:p>
        </w:tc>
        <w:tc>
          <w:tcPr>
            <w:tcW w:w="0" w:type="auto"/>
            <w:vAlign w:val="center"/>
            <w:hideMark/>
          </w:tcPr>
          <w:p w14:paraId="05FF4E65" w14:textId="77777777" w:rsidR="00882026" w:rsidRPr="00882026" w:rsidRDefault="00882026" w:rsidP="00882026">
            <w:pPr>
              <w:rPr>
                <w:sz w:val="16"/>
                <w:szCs w:val="16"/>
              </w:rPr>
            </w:pPr>
            <w:r>
              <w:t>精神死亡（nekros）；作品未完成；依靠名譽。</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過去的輝煌而缺乏當下的生活，最終將導致審判。</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費城</w:t>
            </w:r>
          </w:p>
        </w:tc>
        <w:tc>
          <w:tcPr>
            <w:tcW w:w="0" w:type="auto"/>
            <w:vAlign w:val="center"/>
            <w:hideMark/>
          </w:tcPr>
          <w:p w14:paraId="79A18671" w14:textId="77777777" w:rsidR="00882026" w:rsidRPr="00882026" w:rsidRDefault="00882026" w:rsidP="00882026">
            <w:pPr>
              <w:rPr>
                <w:sz w:val="16"/>
                <w:szCs w:val="16"/>
              </w:rPr>
            </w:pPr>
            <w:r>
              <w:t>儘管力量微弱，仍恪守基督的教誨。</w:t>
            </w:r>
          </w:p>
        </w:tc>
        <w:tc>
          <w:tcPr>
            <w:tcW w:w="0" w:type="auto"/>
            <w:vAlign w:val="center"/>
            <w:hideMark/>
          </w:tcPr>
          <w:p w14:paraId="44AFA86B" w14:textId="77777777" w:rsidR="00882026" w:rsidRPr="00882026" w:rsidRDefault="00882026" w:rsidP="00882026">
            <w:pPr>
              <w:rPr>
                <w:sz w:val="16"/>
                <w:szCs w:val="16"/>
              </w:rPr>
            </w:pPr>
            <w:r>
              <w:t>沒有任何</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忠於上帝並依靠祂，就能打開大門。</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老底嘉</w:t>
            </w:r>
          </w:p>
        </w:tc>
        <w:tc>
          <w:tcPr>
            <w:tcW w:w="0" w:type="auto"/>
            <w:vAlign w:val="center"/>
            <w:hideMark/>
          </w:tcPr>
          <w:p w14:paraId="32970A9C" w14:textId="77777777" w:rsidR="00882026" w:rsidRPr="00882026" w:rsidRDefault="00882026" w:rsidP="00882026">
            <w:pPr>
              <w:rPr>
                <w:sz w:val="16"/>
                <w:szCs w:val="16"/>
              </w:rPr>
            </w:pPr>
            <w:r>
              <w:t>沒有任何</w:t>
            </w:r>
          </w:p>
        </w:tc>
        <w:tc>
          <w:tcPr>
            <w:tcW w:w="0" w:type="auto"/>
            <w:vAlign w:val="center"/>
            <w:hideMark/>
          </w:tcPr>
          <w:p w14:paraId="677EC86E" w14:textId="77777777" w:rsidR="00882026" w:rsidRPr="00882026" w:rsidRDefault="00882026" w:rsidP="00882026">
            <w:pPr>
              <w:rPr>
                <w:sz w:val="16"/>
                <w:szCs w:val="16"/>
              </w:rPr>
            </w:pPr>
            <w:r>
              <w:t>溫吞的（chliaros），自給自足的；有被吐出來的風險</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自滿和自負令基督感到厭惡。</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全面的</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約40/100（平均值）</w:t>
            </w:r>
          </w:p>
        </w:tc>
        <w:tc>
          <w:tcPr>
            <w:tcW w:w="0" w:type="auto"/>
            <w:vAlign w:val="center"/>
            <w:hideMark/>
          </w:tcPr>
          <w:p w14:paraId="06C4B93C" w14:textId="77777777" w:rsidR="00882026" w:rsidRPr="00882026" w:rsidRDefault="00882026" w:rsidP="00882026">
            <w:pPr>
              <w:rPr>
                <w:sz w:val="16"/>
                <w:szCs w:val="16"/>
              </w:rPr>
            </w:pPr>
            <w:r>
              <w:t>約40%</w:t>
            </w:r>
          </w:p>
        </w:tc>
        <w:tc>
          <w:tcPr>
            <w:tcW w:w="0" w:type="auto"/>
            <w:vAlign w:val="center"/>
            <w:hideMark/>
          </w:tcPr>
          <w:p w14:paraId="4402E7EC" w14:textId="77777777" w:rsidR="00882026" w:rsidRPr="00882026" w:rsidRDefault="00882026" w:rsidP="00882026">
            <w:pPr>
              <w:rPr>
                <w:sz w:val="16"/>
                <w:szCs w:val="16"/>
              </w:rPr>
            </w:pPr>
            <w:r>
              <w:t>混合記錄敦促悔改（metanoēson）和警惕</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