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کلیسیا کے لیے ایک انتباہ: جدید نظریاتی اختلافات میں تھیاتیرا کی بازگشت</w:t>
      </w:r>
    </w:p>
    <w:p w14:paraId="7AB9E334" w14:textId="77777777" w:rsidR="00D20EDF" w:rsidRDefault="00D20EDF" w:rsidP="00D20EDF">
      <w:pPr>
        <w:pStyle w:val="Heading1"/>
      </w:pPr>
      <w:r>
        <w:t>تعارف</w:t>
      </w:r>
    </w:p>
    <w:p w14:paraId="1CD38F71" w14:textId="77777777" w:rsidR="00D20EDF" w:rsidRDefault="00D20EDF" w:rsidP="00D20EDF">
      <w:r>
        <w:t>مکاشفہ کی کتاب میں، یسوع ایشیا مائنر میں سات گرجا گھروں سے خطاب کرتے ہوئے، تعریفیں، ملامتیں، اور توبہ کی دعوت دیتے ہیں۔ ان میں سے، تھیواٹیرا میں کلیسیا کے لیے پیغام (مکاشفہ 2:18-29) مورمونزم (بشمول مورمن کی کتاب) اور نئے عہد نامے کے درمیان نظریاتی تضادات کے اس تالیف کو متعارف کرانے کے لیے خاص طور پر موزوں ہے۔ یسوع، اپنے آپ کو &amp;quot;خدا کا بیٹا، جس کی آنکھیں آگ کے شعلے کی طرح ہیں، اور اس کے پاؤں عمدہ پیتل کی طرح ہیں&amp;quot; کے طور پر بیان کرتے ہوئے، تھیوتیرا کو ان کے کاموں، محبت، خدمت، ایمان اور صبر کے لیے سراہتے ہیں، یہ نوٹ کرتے ہوئے کہ ان کے &amp;quot;آخری کام پہلے سے زیادہ ہیں۔&amp;quot; تاہم، وہ انہیں برداشت کرنے کے لیے سخت سرزنش کرتا ہے &amp;quot;وہ عورت ایزبل، جو اپنے آپ کو نبی کہتی ہے، میرے بندوں کو جنسی بے حیائی کرنے اور بتوں کی قربانی کی چیزیں کھانے کے لیے سکھانے اور مائل کرنے کے لیے&amp;quot;۔ یہ جھوٹی پیغمبری ایمانداروں کو نظریاتی اور اخلاقی سمجھوتہ کی طرف لے جاتی ہے، اس کے متوازی ڈرائنگ کرتی ہے کہ کس طرح مورمونزم جوزف سمتھ کو ایک سچے نبی کے طور پر قبول کرتا ہے باوجود اس کے کہ وہ تعلیمات جو نئے عہد نامے کے عقائد سے ہٹتی ہیں۔</w:t>
      </w:r>
    </w:p>
    <w:p w14:paraId="48F9145F" w14:textId="77777777" w:rsidR="00D20EDF" w:rsidRDefault="00D20EDF" w:rsidP="00D20EDF">
      <w:r>
        <w:t>یسوع اپنے اور اس کے پیروکاروں پر سخت فیصلے کے بارے میں خبردار کرتا ہے جب تک کہ وہ توبہ نہ کریں، &amp;quot;میرے آنے تک جو کچھ آپ کے پاس ہے اسے مضبوطی سے پکڑنے&amp;quot; کی ضرورت پر زور دیتے ہوئے اور قوموں پر اختیار اور صبح کے ستارے سمیت فتح پانے والوں کے لیے انعامات کا وعدہ کیا۔ بالکل اسی طرح جیسے تھیوتیرا کو جھوٹی پیشن گوئی کے اثرات کو مسترد کرنے کے لیے بلایا گیا تھا جس نے بنیادی سچائیوں کو بگاڑ دیا تھا، یہ دستاویز ان تضادات کا جائزہ لیتی ہے جو نئے عہد نامے کی کفایت سے باہر اضافی انکشافات اور انبیاء کو قبول کرنے سے پیدا ہوتے ہیں، اور یسوع کی نصیحت کے مطابق اس طرح کے بہکاوے کے خلاف فہم پر زور دیتے ہیں: &amp;quot;جس کے پاس کان ہے، وہ کہتا ہے۔&amp;quot;</w:t>
      </w:r>
    </w:p>
    <w:p w14:paraId="29638B48" w14:textId="77777777" w:rsidR="00D20EDF" w:rsidRDefault="00D20EDF" w:rsidP="00D20EDF">
      <w:r>
        <w:t>مورمن نقطہ نظر توازن کے لیے نوٹ کیے جاتے ہیں، اکثر ان کو کھوئی ہوئی سچائیوں کی بحالی کے طور پر دیکھتے ہیں، لیکن توجہ براہ راست انحراف کو نمایاں کرتی ہے۔ آثار قدیمہ کے دعووں پر مختصراً توجہ دی جاتی ہے لیکن ان پر زور نہیں دیا جاتا، کیونکہ ان کا تعلق براہ راست NT نظریاتی تضادات سے زیادہ تاریخی توثیق سے ہے۔</w:t>
      </w:r>
    </w:p>
    <w:p w14:paraId="0A95BCF5" w14:textId="77777777" w:rsidR="00D20EDF" w:rsidRDefault="00D20EDF" w:rsidP="00D20EDF">
      <w:pPr>
        <w:pStyle w:val="Heading1"/>
      </w:pPr>
      <w:r>
        <w:t>مورمونزم/ بک آف مورمن کے عقائد اور نئے عہد نامے کے نظریات کے درمیان مرتب تضادات</w:t>
      </w:r>
    </w:p>
    <w:p w14:paraId="0CFC30F8" w14:textId="77777777" w:rsidR="00D20EDF" w:rsidRDefault="00D20EDF" w:rsidP="00D20EDF">
      <w:pPr>
        <w:pStyle w:val="Heading2"/>
      </w:pPr>
      <w:r>
        <w:t>1. خدا کی فطرت (توحید بمقابلہ خدا کی کثرت)</w:t>
      </w:r>
    </w:p>
    <w:p w14:paraId="37820BDD" w14:textId="77777777" w:rsidR="00D20EDF" w:rsidRDefault="00D20EDF" w:rsidP="00D20EDF">
      <w:r>
        <w:t>نیا عہد نامہ نظریہ: نیا عہد نامہ سخت توحید کی تصدیق کرتا ہے - ایک واحد خدا۔ مثال کے طور پر، 1 تیمتھیس 2:5 اور یوحنا 1:1 میں، یونانی متن &amp;quot;ایک خدا&amp;quot; پر زور دیتا ہے، جس میں متعدد خداؤں کے لیے کوئی اجازت نہیں ہے اور نہ ہی خدائی کی طرف بڑھنا ہے۔</w:t>
      </w:r>
    </w:p>
    <w:p w14:paraId="5144E357" w14:textId="77777777" w:rsidR="00D20EDF" w:rsidRDefault="00D20EDF" w:rsidP="00D20EDF">
      <w:r>
        <w:t>مورمن نظریے کا تضاد: مورمونزم دیوتاؤں کی کثرتیت کی تعلیم دیتا ہے، خدا باپ کے ساتھ ایک جسمانی جسم کے ساتھ ایک بلند انسان کے طور پر، یسوع کو اس کے لفظی پہلوٹھے روحانی بچے کے طور پر (تمام انسانوں کے ساتھ اور یہاں تک کہ لوسیفر کے ساتھ روحانی بہن بھائیوں کے طور پر)، اور وفادار انسانوں کے دیوتا بننے کی صلاحیت (سربلندی)۔</w:t>
      </w:r>
    </w:p>
    <w:p w14:paraId="2C28D1DB" w14:textId="77777777" w:rsidR="00D20EDF" w:rsidRDefault="00D20EDF" w:rsidP="00D20EDF">
      <w:pPr>
        <w:pStyle w:val="Heading2"/>
      </w:pPr>
      <w:r>
        <w:t>2. نجات (بائی گریس تھرو فیتھ الون بمقابلہ فضل کے بعد کام)</w:t>
      </w:r>
    </w:p>
    <w:p w14:paraId="61C421CB" w14:textId="77777777" w:rsidR="00D20EDF" w:rsidRDefault="00D20EDF" w:rsidP="00D20EDF">
      <w:r>
        <w:t>نئے عہد نامے کا نظریہ: نجات کو ایمان کے ذریعے فضل کے تحفے کے طور پر پیش کیا جاتا ہے، واضح طور پر انسانی کاموں کو چھوڑ کر (افسیوں 2:8-9، رومیوں 11:6)۔</w:t>
      </w:r>
    </w:p>
    <w:p w14:paraId="7D15DDD3" w14:textId="77777777" w:rsidR="00D20EDF" w:rsidRDefault="00D20EDF" w:rsidP="00D20EDF">
      <w:r>
        <w:t>مورمن نظریے کا تضاد: مورمونزم نجات سکھاتا ہے (عمومی قیامت عالمگیر ہے، لیکن اعلیٰ سلطنتوں کو سربلند کرنے کے لیے ایمان کے علاوہ بپتسمہ، ہیکل آرڈیننس، دسواں حصہ، اور قوانین کی اطاعت جیسے کاموں کی ضرورت ہوتی ہے)۔ مورمن کی کتاب میں کہا گیا ہے کہ فضل آتا ہے &amp;quot;ہم سب کچھ کر سکتے ہیں&amp;quot; (2 نیفی 25:23)۔</w:t>
      </w:r>
    </w:p>
    <w:p w14:paraId="0FE30EAF" w14:textId="77777777" w:rsidR="00D20EDF" w:rsidRDefault="00D20EDF" w:rsidP="00D20EDF">
      <w:pPr>
        <w:pStyle w:val="Heading2"/>
      </w:pPr>
      <w:r>
        <w:t>3. شادی اور بعد کی زندگی (قیامت میں کوئی شادی نہیں بمقابلہ ابدی شادی)</w:t>
      </w:r>
    </w:p>
    <w:p w14:paraId="684FDF73" w14:textId="77777777" w:rsidR="00D20EDF" w:rsidRDefault="00D20EDF" w:rsidP="00D20EDF">
      <w:r>
        <w:t>نئے عہد نامے کا نظریہ: شادی زمینی ہے اور قیامت میں جاری نہیں رہتی ہے (متی 22:30)۔</w:t>
      </w:r>
    </w:p>
    <w:p w14:paraId="169995E4" w14:textId="77777777" w:rsidR="00D20EDF" w:rsidRDefault="00D20EDF" w:rsidP="00D20EDF">
      <w:r>
        <w:t>مورمن نظریے کا تضاد: مورمونزم مندر کی مہر کے ذریعے ابدی شادی پر زور دیتا ہے، جہاں قابل جوڑے ہمیشہ کے لیے شادی شدہ رہتے ہیں۔</w:t>
      </w:r>
    </w:p>
    <w:p w14:paraId="49289D4D" w14:textId="77777777" w:rsidR="00D20EDF" w:rsidRDefault="00D20EDF" w:rsidP="00D20EDF">
      <w:pPr>
        <w:pStyle w:val="Heading2"/>
      </w:pPr>
      <w:r>
        <w:t>4. پادریوں کی اتھارٹی (ایمان والوں کی عالمگیر پروہت بمقابلہ خصوصی درجہ بندی کا کہانت)</w:t>
      </w:r>
    </w:p>
    <w:p w14:paraId="051C4CEF" w14:textId="77777777" w:rsidR="00D20EDF" w:rsidRDefault="00D20EDF" w:rsidP="00D20EDF">
      <w:r>
        <w:t>نئے عہد نامے کا نظریہ: تمام مومنین ایک شاہی کہانت کی تشکیل کرتے ہیں بغیر کسی علیحدہ مقرر شدہ طبقے کی ضرورت (1 پیٹر 2:9)۔</w:t>
      </w:r>
    </w:p>
    <w:p w14:paraId="1B1BB618" w14:textId="77777777" w:rsidR="00D20EDF" w:rsidRDefault="00D20EDF" w:rsidP="00D20EDF">
      <w:r>
        <w:t>مورمن نظریے کا تضاد: مورمون ازم کے لیے ایک خصوصی ہارونک اور میلچیزیڈک کہانت کی ضرورت ہے، جو صرف قابل مردوں کے پاس ہے۔</w:t>
      </w:r>
    </w:p>
    <w:p w14:paraId="152A485A" w14:textId="77777777" w:rsidR="00D20EDF" w:rsidRDefault="00D20EDF" w:rsidP="00D20EDF">
      <w:pPr>
        <w:pStyle w:val="Heading2"/>
      </w:pPr>
      <w:r>
        <w:t>5. کتاب کی کفایت اور کوئی اضافی انجیل نہیں (صحیفہ مومن کو مکمل کرتا ہے بمقابلہ اضافی انکشافات کی ضرورت)</w:t>
      </w:r>
    </w:p>
    <w:p w14:paraId="5C2A616F" w14:textId="77777777" w:rsidR="00D20EDF" w:rsidRDefault="00D20EDF" w:rsidP="00D20EDF">
      <w:r>
        <w:t>نئے عہد نامے کا نظریہ: صحیفے عقیدے کے لیے کافی ہیں اور ایمانداروں کو لیس کرتے ہیں (2 تیمتھیس 3:16-17، گلتیوں 1:8)۔</w:t>
      </w:r>
    </w:p>
    <w:p w14:paraId="642AD7BD" w14:textId="77777777" w:rsidR="00D20EDF" w:rsidRDefault="00D20EDF" w:rsidP="00D20EDF">
      <w:r>
        <w:t>مورمن نظریے کا تضاد: مورمونزم ایک کھلا اصول رکھتا ہے، جس میں مورمن کی کتاب &amp;quot;یسوع مسیح کا ایک اور عہدنامہ&amp;quot; اور جاری انکشافات ہیں۔</w:t>
      </w:r>
    </w:p>
    <w:p w14:paraId="76AA79C5" w14:textId="77777777" w:rsidR="00D20EDF" w:rsidRDefault="00D20EDF" w:rsidP="00D20EDF">
      <w:pPr>
        <w:pStyle w:val="Heading2"/>
      </w:pPr>
      <w:r>
        <w:t>6. مسیح میں نسلی یا نسلی امتیازات (مساوات بمقابلہ لعنت یا پابندیاں)</w:t>
      </w:r>
    </w:p>
    <w:p w14:paraId="4474CB5C" w14:textId="77777777" w:rsidR="00D20EDF" w:rsidRDefault="00D20EDF" w:rsidP="00D20EDF">
      <w:r>
        <w:t>نئے عہد نامے کا نظریہ: مسیح میں، نسلی امتیازات مٹ جاتے ہیں (گلتیوں 3:28)۔</w:t>
      </w:r>
    </w:p>
    <w:p w14:paraId="37F2EC28" w14:textId="77777777" w:rsidR="00D20EDF" w:rsidRDefault="00D20EDF" w:rsidP="00D20EDF">
      <w:r>
        <w:t>مورمن نظریے کا تضاد: مورمن کی کتاب سیاہ جلد کو ایک الہی لعنت سے جوڑتی ہے، اور ایل ڈی ایس چرچ نے 1978 تک افریقی نسل کے لوگوں سے پروہت پر پابندی لگا دی۔</w:t>
      </w:r>
    </w:p>
    <w:p w14:paraId="586F3DD9" w14:textId="77777777" w:rsidR="00D20EDF" w:rsidRDefault="00D20EDF" w:rsidP="00D20EDF">
      <w:pPr>
        <w:pStyle w:val="Heading2"/>
      </w:pPr>
      <w:r>
        <w:t>7. یسوع کی جائے پیدائش (یروشلم بمقابلہ بیت المقدس)</w:t>
      </w:r>
    </w:p>
    <w:p w14:paraId="08E29382" w14:textId="77777777" w:rsidR="00D20EDF" w:rsidRDefault="00D20EDF" w:rsidP="00D20EDF">
      <w:r>
        <w:t>نئے عہد نامے کا نظریہ: یسوع خاص طور پر بیت لحم میں پیدا ہوا تھا (متی 2:1)۔</w:t>
      </w:r>
    </w:p>
    <w:p w14:paraId="70CC29A8" w14:textId="77777777" w:rsidR="00D20EDF" w:rsidRDefault="00D20EDF" w:rsidP="00D20EDF">
      <w:r>
        <w:t>مورمن کنٹراسٹ کی کتاب: الما 7:10 میں یسوع کی پیشن گوئی کی گئی ہے کہ &amp;quot;مریم سے یروشلم میں پیدا ہوں گے جو ہمارے آباؤ اجداد کی سرزمین ہے۔&amp;quot;</w:t>
      </w:r>
    </w:p>
    <w:p w14:paraId="718B99EF" w14:textId="77777777" w:rsidR="00D20EDF" w:rsidRDefault="00D20EDF" w:rsidP="00D20EDF">
      <w:pPr>
        <w:pStyle w:val="Heading2"/>
      </w:pPr>
      <w:r>
        <w:t>8. صلیب پر اندھیرے کا دورانیہ (تین دن بمقابلہ تین گھنٹے)</w:t>
      </w:r>
    </w:p>
    <w:p w14:paraId="62C20708" w14:textId="77777777" w:rsidR="00D20EDF" w:rsidRDefault="00D20EDF" w:rsidP="00D20EDF">
      <w:r>
        <w:t>نئے عہد نامے کا نظریہ: مصلوبیت کے دوران تین گھنٹے تک تاریکی نے زمین کو ڈھانپ لیا (متی 27:45)۔</w:t>
      </w:r>
    </w:p>
    <w:p w14:paraId="19A5FBDE" w14:textId="77777777" w:rsidR="00D20EDF" w:rsidRDefault="00D20EDF" w:rsidP="00D20EDF">
      <w:r>
        <w:t>مورمن کنٹراسٹ کی کتاب: ہیلامان 14:20،27 اور 3 نیفی 8:3،23 تاریکی کے تین دن بیان کرتی ہے۔</w:t>
      </w:r>
    </w:p>
    <w:p w14:paraId="740AF758" w14:textId="77777777" w:rsidR="00D20EDF" w:rsidRDefault="00D20EDF" w:rsidP="00D20EDF">
      <w:pPr>
        <w:pStyle w:val="Heading2"/>
      </w:pPr>
      <w:r>
        <w:t>9. اعلیٰ کاہن کا ڈھانچہ (ایک ہی وقت میں متعدد اعلیٰ کاہن بمقابلہ ایک اعلیٰ پادری)</w:t>
      </w:r>
    </w:p>
    <w:p w14:paraId="238BFFF0" w14:textId="77777777" w:rsidR="00D20EDF" w:rsidRDefault="00D20EDF" w:rsidP="00D20EDF">
      <w:r>
        <w:t>نئے عہد نامے کا نظریہ: ایک وقت میں صرف ایک اعلیٰ کاہن نے خدمت کی، یسوع کے ساتھ حتمی واحد اعلیٰ کاہن (عبرانیوں 8:6-7، میتھیو 26:3)۔</w:t>
      </w:r>
    </w:p>
    <w:p w14:paraId="4A12DC1D" w14:textId="77777777" w:rsidR="00D20EDF" w:rsidRDefault="00D20EDF" w:rsidP="00D20EDF">
      <w:r>
        <w:t>مورمن کنٹراسٹ کی کتاب: موسیاہ 11:11، الما 13:9-10، اور ہیلامان 3:25 متعدد اعلیٰ کاہنوں کو بیان کرتی ہیں جو بیک وقت خدمت کرتے ہیں۔</w:t>
      </w:r>
    </w:p>
    <w:p w14:paraId="77E7D304" w14:textId="77777777" w:rsidR="00D20EDF" w:rsidRDefault="00D20EDF" w:rsidP="00D20EDF">
      <w:pPr>
        <w:pStyle w:val="Heading2"/>
      </w:pPr>
      <w:r>
        <w:t>10. نئے عہد نامے کے اقتباسات لکھے جانے سے پہلے کا حوالہ دینا (اینکرونسٹک حوالہ جات بمقابلہ تاریخی ترتیب)</w:t>
      </w:r>
    </w:p>
    <w:p w14:paraId="77AB00BD" w14:textId="77777777" w:rsidR="00D20EDF" w:rsidRDefault="00D20EDF" w:rsidP="00D20EDF">
      <w:r>
        <w:t>نئے عہد نامے کا نظریہ: NT کے نصوص قیامت کے بعد بنائے گئے تھے (مثلاً، 1 کرنتھیوں 12:4-11)۔</w:t>
      </w:r>
    </w:p>
    <w:p w14:paraId="7F092E2F" w14:textId="77777777" w:rsidR="00D20EDF" w:rsidRDefault="00D20EDF" w:rsidP="00D20EDF">
      <w:r>
        <w:t>بک آف مورمن کنٹراسٹ: مورونی 10:8-17 اور مورونی 7:48 این ٹی کے حصئوں کو غیر منطقی طور پر دوبارہ پیش کرتے ہیں۔</w:t>
      </w:r>
    </w:p>
    <w:p w14:paraId="188C6196" w14:textId="77777777" w:rsidR="00D20EDF" w:rsidRDefault="00D20EDF" w:rsidP="00D20EDF">
      <w:pPr>
        <w:pStyle w:val="Heading2"/>
      </w:pPr>
      <w:r>
        <w:t>11. لارڈز پریئر ڈوکسولوجی (بعد میں اضافے کی شمولیت بمقابلہ اصل مخطوطات میں غیر موجودگی)</w:t>
      </w:r>
    </w:p>
    <w:p w14:paraId="00C7399E" w14:textId="77777777" w:rsidR="00D20EDF" w:rsidRDefault="00D20EDF" w:rsidP="00D20EDF">
      <w:r>
        <w:t>نئے عہد نامے کا نظریہ: خُداوند کی دعا ابتدائی نسخوں (متی 6:13) میں ڈوکسولوجی کے بغیر ختم ہوتی ہے۔</w:t>
      </w:r>
    </w:p>
    <w:p w14:paraId="64081099" w14:textId="77777777" w:rsidR="00D20EDF" w:rsidRDefault="00D20EDF" w:rsidP="00D20EDF">
      <w:r>
        <w:t>بک آف مورمن کنٹراسٹ: 3 نیفی 13:13 میں مکمل KJV ڈوکسولوجی شامل ہے۔</w:t>
      </w:r>
    </w:p>
    <w:p w14:paraId="04E7B31D" w14:textId="77777777" w:rsidR="00D20EDF" w:rsidRDefault="00D20EDF" w:rsidP="00D20EDF">
      <w:pPr>
        <w:pStyle w:val="Heading2"/>
      </w:pPr>
      <w:r>
        <w:t>12. نئے عہد نامے کی تفسیر پرانے عہد نامہ کی پیشین گوئی کی غلط تقسیم</w:t>
      </w:r>
    </w:p>
    <w:p w14:paraId="16181741" w14:textId="77777777" w:rsidR="00D20EDF" w:rsidRDefault="00D20EDF" w:rsidP="00D20EDF">
      <w:pPr>
        <w:rPr>
          <w:lang w:val="fr-FR"/>
        </w:rPr>
      </w:pPr>
      <w:r>
        <w:t>نئے عہد نامے کا نظریہ: اعمال 3:22-26 استثنیٰ کو بیان کرتا ہے لیکن منفرد عناصر کا اضافہ کرتا ہے۔</w:t>
      </w:r>
    </w:p>
    <w:p w14:paraId="4D6AAB31" w14:textId="77777777" w:rsidR="00D20EDF" w:rsidRDefault="00D20EDF" w:rsidP="00D20EDF">
      <w:r>
        <w:t>مورمن کنٹراسٹ کی کتاب: 3 نیفی 20:23-26 پیٹر کے NT کے اضافے کو اصل پیشین گوئی کے طور پر پیش کرتی ہے۔</w:t>
      </w:r>
    </w:p>
    <w:p w14:paraId="1B0F2E37" w14:textId="77777777" w:rsidR="00D20EDF" w:rsidRDefault="00D20EDF" w:rsidP="00D20EDF">
      <w:pPr>
        <w:pStyle w:val="Heading2"/>
      </w:pPr>
      <w:r>
        <w:t>13. کلیسیا یا مسیح کے جسم کا وجود (قیامت سے پہلے کا قیام بمقابلہ قیامت کے بعد کی تشکیل)</w:t>
      </w:r>
    </w:p>
    <w:p w14:paraId="57DEE240" w14:textId="77777777" w:rsidR="00D20EDF" w:rsidRDefault="00D20EDF" w:rsidP="00D20EDF">
      <w:r>
        <w:t>نئے عہد نامے کا نظریہ: کلیسیا مسیح کے جسم کے طور پر یسوع کے جی اٹھنے کے بعد تشکیل پاتی ہے (افسیوں 1:22-23)۔</w:t>
      </w:r>
    </w:p>
    <w:p w14:paraId="457B217D" w14:textId="77777777" w:rsidR="00D20EDF" w:rsidRDefault="00D20EDF" w:rsidP="00D20EDF">
      <w:r>
        <w:t>بک آف مورمن کنٹراسٹ: موسیاہ 18:17 اور موسیاہ 15:5 یسوع کی پیدائش سے پہلے &amp;quot;خدا کی کلیسیا&amp;quot; اور &amp;quot;مسیح کے جسم&amp;quot; کا حوالہ دیتے ہیں۔</w:t>
      </w:r>
    </w:p>
    <w:p w14:paraId="483BC7A9" w14:textId="77777777" w:rsidR="00D20EDF" w:rsidRDefault="00D20EDF" w:rsidP="00D20EDF">
      <w:pPr>
        <w:pStyle w:val="Heading2"/>
      </w:pPr>
      <w:r>
        <w:t>14. روحوں کا قبل از فانی وجود (کوئی پری ایکسٹینس بمقابلہ روح کے بچے جنت میں)</w:t>
      </w:r>
    </w:p>
    <w:p w14:paraId="3ACBF458" w14:textId="77777777" w:rsidR="00D20EDF" w:rsidRDefault="00D20EDF" w:rsidP="00D20EDF">
      <w:r>
        <w:t>نیا عہد نامہ نظریہ: این ٹی فانی سے پہلے کے وجود کی تعلیم نہیں دیتا (1 کرنتھیوں 15:46، جان 1:3)۔</w:t>
      </w:r>
    </w:p>
    <w:p w14:paraId="687D431D" w14:textId="77777777" w:rsidR="00D20EDF" w:rsidRDefault="00D20EDF" w:rsidP="00D20EDF">
      <w:r>
        <w:t>بک آف مورمن کنٹراسٹ: الما 13:3–5 اور ایل ڈی ایس تھیالوجی پری مرن روح کے وجود کی تعلیم دیتی ہے۔</w:t>
      </w:r>
    </w:p>
    <w:p w14:paraId="04C89D71" w14:textId="77777777" w:rsidR="00D20EDF" w:rsidRDefault="00D20EDF" w:rsidP="00D20EDF">
      <w:pPr>
        <w:pStyle w:val="Heading2"/>
      </w:pPr>
      <w:r>
        <w:t>15. ابدی ترقی اور سربلندی (غیر بدلنے والا خدا بمقابلہ انسان خدا بننا)</w:t>
      </w:r>
    </w:p>
    <w:p w14:paraId="2248D226" w14:textId="77777777" w:rsidR="00D20EDF" w:rsidRDefault="00D20EDF" w:rsidP="00D20EDF">
      <w:r>
        <w:t>نئے عہد نامے کا نظریہ: خدا اور مسیح غیر متبدل ہیں (عبرانیوں 13:8؛ رومیوں 8:17 سے مراد وراثت ہے، نہ کہ دیوتا)۔</w:t>
      </w:r>
    </w:p>
    <w:p w14:paraId="166F0A92" w14:textId="77777777" w:rsidR="00D20EDF" w:rsidRDefault="00D20EDF" w:rsidP="00D20EDF">
      <w:r>
        <w:t>بک آف مورمن کنٹراسٹ: 3 Nephi 28:10، D&amp;amp;C 132:19-20 ترقی کو خدا جیسی حیثیت سکھاتی ہے۔</w:t>
      </w:r>
    </w:p>
    <w:p w14:paraId="66F92060" w14:textId="77777777" w:rsidR="00D20EDF" w:rsidRDefault="00D20EDF" w:rsidP="00D20EDF">
      <w:pPr>
        <w:pStyle w:val="Heading2"/>
      </w:pPr>
      <w:r>
        <w:t>16. مرنے والوں کے لیے بپتسمہ (ذاتی بپتسمہ بمقابلہ پراکسی آرڈیننس)</w:t>
      </w:r>
    </w:p>
    <w:p w14:paraId="176C884F" w14:textId="77777777" w:rsidR="00D20EDF" w:rsidRDefault="00D20EDF" w:rsidP="00D20EDF">
      <w:r>
        <w:t>نئے عہد نامے کا نظریہ: بپتسمہ زندہ لوگوں کے لیے ہے۔ بعد از مرگ فیصلہ موت کے بعد ہوتا ہے (عبرانیوں 9:27)۔</w:t>
      </w:r>
    </w:p>
    <w:p w14:paraId="26305D74" w14:textId="77777777" w:rsidR="00D20EDF" w:rsidRDefault="00D20EDF" w:rsidP="00D20EDF">
      <w:r>
        <w:t>مورمن کنٹراسٹ کی کتاب: نظریہ اور عہد 128 مرنے والوں کے لیے پراکسی بپتسمہ کی اجازت دیتا ہے۔</w:t>
      </w:r>
    </w:p>
    <w:p w14:paraId="3249672D" w14:textId="77777777" w:rsidR="00D20EDF" w:rsidRDefault="00D20EDF" w:rsidP="00D20EDF">
      <w:pPr>
        <w:pStyle w:val="Heading2"/>
      </w:pPr>
      <w:r>
        <w:t>17. خفیہ امتزاج اور قسمیں (کوئی قسم کھانے والی قسمیں نہیں بمقابلہ مقدس عہد)</w:t>
      </w:r>
    </w:p>
    <w:p w14:paraId="72A4CC25" w14:textId="77777777" w:rsidR="00D20EDF" w:rsidRDefault="00D20EDF" w:rsidP="00D20EDF">
      <w:r>
        <w:t>نئے عہد نامے کا نظریہ: قسمیں حرام ہیں (متی 5:34-37)۔</w:t>
      </w:r>
    </w:p>
    <w:p w14:paraId="3A1F98AE" w14:textId="77777777" w:rsidR="00D20EDF" w:rsidRDefault="00D20EDF" w:rsidP="00D20EDF">
      <w:r>
        <w:t>بک آف مورمن کنٹراسٹ: ایتھر 8:14-19، ہیلامان 6:22-26، اور LDS مندر کی تقریبات میں مقدس عہد شامل ہیں۔</w:t>
      </w:r>
    </w:p>
    <w:p w14:paraId="20BFFF15" w14:textId="77777777" w:rsidR="00D20EDF" w:rsidRDefault="00D20EDF" w:rsidP="00D20EDF">
      <w:pPr>
        <w:pStyle w:val="Heading2"/>
      </w:pPr>
      <w:r>
        <w:t>18. ایک سے زیادہ آسمان یا جلال کے درجات (بائنری بعد کی زندگی بمقابلہ تین مملکتیں)</w:t>
      </w:r>
    </w:p>
    <w:p w14:paraId="3CE4527A" w14:textId="77777777" w:rsidR="00D20EDF" w:rsidRDefault="00D20EDF" w:rsidP="00D20EDF">
      <w:r>
        <w:t>نئے عہد نامے کا نظریہ: بعد کی زندگی بائنری ہے - ابدی زندگی یا سزا (متی 25:46)۔</w:t>
      </w:r>
    </w:p>
    <w:p w14:paraId="3C8DD398" w14:textId="77777777" w:rsidR="00D20EDF" w:rsidRDefault="00D20EDF" w:rsidP="00D20EDF">
      <w:r>
        <w:t>مورمن کنٹراسٹ کی کتاب: نظریہ اور عہد 76 جلال کے تین درجات متعارف کراتا ہے۔</w:t>
      </w:r>
    </w:p>
    <w:p w14:paraId="4B4C1CB9" w14:textId="77777777" w:rsidR="00D20EDF" w:rsidRDefault="00D20EDF" w:rsidP="00D20EDF">
      <w:pPr>
        <w:pStyle w:val="Heading2"/>
      </w:pPr>
      <w:r>
        <w:t>19. مسیح کے بعد از قیامت وزارت کا مقام (یہودیہ بمقابلہ امریکہ کے دورے تک محدود)</w:t>
      </w:r>
    </w:p>
    <w:p w14:paraId="19491769" w14:textId="77777777" w:rsidR="00D20EDF" w:rsidRDefault="00D20EDF" w:rsidP="00D20EDF">
      <w:r>
        <w:t>نئے عہد نامے کا نظریہ: جی اُٹھنے کے بعد یسوع کا ظہور محدود ہے (اعمال 1:3)۔</w:t>
      </w:r>
    </w:p>
    <w:p w14:paraId="1D57E2C0" w14:textId="77777777" w:rsidR="00D20EDF" w:rsidRDefault="00D20EDF" w:rsidP="00D20EDF">
      <w:r>
        <w:t>مورمن کنٹراسٹ کی کتاب: 3 Nephi 11-26 بیان کرتی ہے کہ یسوع نے امریکہ کا دورہ کیا۔</w:t>
      </w:r>
    </w:p>
    <w:p w14:paraId="611711DF" w14:textId="77777777" w:rsidR="00D20EDF" w:rsidRDefault="00D20EDF" w:rsidP="00D20EDF">
      <w:pPr>
        <w:pStyle w:val="Heading2"/>
      </w:pPr>
      <w:r>
        <w:t>20. Polygamy (Monogamy Standard بمقابلہ مشروط الاؤنس)</w:t>
      </w:r>
    </w:p>
    <w:p w14:paraId="4375C7A7" w14:textId="77777777" w:rsidR="00D20EDF" w:rsidRDefault="00D20EDF" w:rsidP="00D20EDF">
      <w:r>
        <w:t>نئے عہد نامے کا نظریہ: قائدین کو یک زوجیت ہونا چاہیے (1 تیمتھیس 3:2)۔</w:t>
      </w:r>
    </w:p>
    <w:p w14:paraId="0FDEF362" w14:textId="77777777" w:rsidR="00D20EDF" w:rsidRDefault="00D20EDF" w:rsidP="00D20EDF">
      <w:r>
        <w:t>بک آف مورمن کنٹراسٹ: جیکب 2:24-27 تعدد ازدواج کی مذمت کرتا ہے، لیکن اگر خدا حکم دیتا ہے تو اجازت دیتا ہے۔</w:t>
      </w:r>
    </w:p>
    <w:p w14:paraId="5E5D5F33" w14:textId="77777777" w:rsidR="00D20EDF" w:rsidRDefault="00D20EDF" w:rsidP="00D20EDF">
      <w:pPr>
        <w:pStyle w:val="Heading2"/>
      </w:pPr>
      <w:r>
        <w:t>21. آثار قدیمہ اور تاریخی دعوے (تصدیق شدہ ترتیبات بمقابلہ غیر تصدیق شدہ تہذیبیں)</w:t>
      </w:r>
    </w:p>
    <w:p w14:paraId="139C9269" w14:textId="77777777" w:rsidR="00D20EDF" w:rsidRDefault="00D20EDF" w:rsidP="00D20EDF">
      <w:r>
        <w:t>نیا عہد نامہ نظریہ: NT کی ترتیبات تاریخی شواہد کے ساتھ موافق ہیں۔</w:t>
      </w:r>
    </w:p>
    <w:p w14:paraId="6F46D561" w14:textId="77777777" w:rsidR="00D20EDF" w:rsidRDefault="00D20EDF" w:rsidP="00D20EDF">
      <w:r>
        <w:t>مورمن کنٹراسٹ کی کتاب: کولمبیا سے پہلے کی امریکی تہذیبوں کو بیان کرتی ہے جن میں آثار قدیمہ کی حمایت کا فقدان ہے۔</w:t>
      </w:r>
    </w:p>
    <w:p w14:paraId="4CBA000A" w14:textId="77777777" w:rsidR="00D20EDF" w:rsidRDefault="00D20EDF" w:rsidP="00D20EDF">
      <w:pPr>
        <w:pStyle w:val="Heading1"/>
      </w:pPr>
      <w:r>
        <w:t>مورمن تضاد کا خلاصہ</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نہیں</w:t>
            </w:r>
          </w:p>
        </w:tc>
        <w:tc>
          <w:tcPr>
            <w:tcW w:w="2542" w:type="dxa"/>
          </w:tcPr>
          <w:p w14:paraId="3F05A917" w14:textId="1BCE7EF1" w:rsidR="00D20EDF" w:rsidRPr="00D20EDF" w:rsidRDefault="00D20EDF" w:rsidP="00D20EDF">
            <w:r>
              <w:t>موضوع</w:t>
            </w:r>
          </w:p>
        </w:tc>
        <w:tc>
          <w:tcPr>
            <w:tcW w:w="1649" w:type="dxa"/>
          </w:tcPr>
          <w:p w14:paraId="57349BEA" w14:textId="5BE8AA22" w:rsidR="00D20EDF" w:rsidRPr="00D20EDF" w:rsidRDefault="00D20EDF" w:rsidP="00D20EDF">
            <w:r>
              <w:t>نیا عہد نامہ نظریہ</w:t>
            </w:r>
          </w:p>
        </w:tc>
        <w:tc>
          <w:tcPr>
            <w:tcW w:w="2206" w:type="dxa"/>
          </w:tcPr>
          <w:p w14:paraId="184E4191" w14:textId="07D3B83E" w:rsidR="00D20EDF" w:rsidRPr="00D20EDF" w:rsidRDefault="00D20EDF" w:rsidP="00D20EDF">
            <w:r>
              <w:t>مورمن/ مورمن نظریے کی کتاب</w:t>
            </w:r>
          </w:p>
        </w:tc>
        <w:tc>
          <w:tcPr>
            <w:tcW w:w="1743" w:type="dxa"/>
          </w:tcPr>
          <w:p w14:paraId="0D361E30" w14:textId="604FC67D" w:rsidR="00D20EDF" w:rsidRPr="00D20EDF" w:rsidRDefault="00D20EDF" w:rsidP="00D20EDF">
            <w:r>
              <w:t>کلیدی تضاد</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خدا کی فطرت</w:t>
            </w:r>
          </w:p>
        </w:tc>
        <w:tc>
          <w:tcPr>
            <w:tcW w:w="1649" w:type="dxa"/>
          </w:tcPr>
          <w:p w14:paraId="5B8C0950" w14:textId="40330E02" w:rsidR="00D20EDF" w:rsidRDefault="00D20EDF" w:rsidP="00D20EDF">
            <w:r>
              <w:t>سخت توحید؛ ایک خدا</w:t>
            </w:r>
          </w:p>
        </w:tc>
        <w:tc>
          <w:tcPr>
            <w:tcW w:w="2206" w:type="dxa"/>
          </w:tcPr>
          <w:p w14:paraId="264E17C8" w14:textId="01AD2963" w:rsidR="00D20EDF" w:rsidRDefault="00D20EDF" w:rsidP="00D20EDF">
            <w:r>
              <w:t>دیوتاؤں کی کثرت، خدا ایک بلند آدمی کے طور پر</w:t>
            </w:r>
          </w:p>
        </w:tc>
        <w:tc>
          <w:tcPr>
            <w:tcW w:w="1743" w:type="dxa"/>
          </w:tcPr>
          <w:p w14:paraId="1CF325B5" w14:textId="6B197974" w:rsidR="00D20EDF" w:rsidRDefault="00D20EDF" w:rsidP="00D20EDF">
            <w:r>
              <w:t>توحید بمقابلہ شرک</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نجات</w:t>
            </w:r>
          </w:p>
        </w:tc>
        <w:tc>
          <w:tcPr>
            <w:tcW w:w="1649" w:type="dxa"/>
          </w:tcPr>
          <w:p w14:paraId="26556E3B" w14:textId="374ED6CF" w:rsidR="00D20EDF" w:rsidRDefault="00D20EDF" w:rsidP="00D20EDF">
            <w:r>
              <w:t>صرف ایمان کے ذریعے فضل سے</w:t>
            </w:r>
          </w:p>
        </w:tc>
        <w:tc>
          <w:tcPr>
            <w:tcW w:w="2206" w:type="dxa"/>
          </w:tcPr>
          <w:p w14:paraId="36728DA6" w14:textId="66938941" w:rsidR="00D20EDF" w:rsidRDefault="00D20EDF" w:rsidP="00D20EDF">
            <w:r>
              <w:t>کاموں کے بعد فضل، کوشش سے سربلندی</w:t>
            </w:r>
          </w:p>
        </w:tc>
        <w:tc>
          <w:tcPr>
            <w:tcW w:w="1743" w:type="dxa"/>
          </w:tcPr>
          <w:p w14:paraId="63B0E654" w14:textId="45057C72" w:rsidR="00D20EDF" w:rsidRDefault="00D20EDF" w:rsidP="00D20EDF">
            <w:r>
              <w:t>ایمان کے ذریعے نجات بمقابلہ کام پر مبنی نجات</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شادی اور بعد کی زندگی</w:t>
            </w:r>
          </w:p>
        </w:tc>
        <w:tc>
          <w:tcPr>
            <w:tcW w:w="1649" w:type="dxa"/>
          </w:tcPr>
          <w:p w14:paraId="5D190CC5" w14:textId="228901DC" w:rsidR="00D20EDF" w:rsidRDefault="00D20EDF" w:rsidP="00D20EDF">
            <w:r>
              <w:t>قیامت میں شادی نہیں۔</w:t>
            </w:r>
          </w:p>
        </w:tc>
        <w:tc>
          <w:tcPr>
            <w:tcW w:w="2206" w:type="dxa"/>
          </w:tcPr>
          <w:p w14:paraId="250BD6FB" w14:textId="7D190E63" w:rsidR="00D20EDF" w:rsidRDefault="00D20EDF" w:rsidP="00D20EDF">
            <w:r>
              <w:t>ابدی شادی اور اولاد</w:t>
            </w:r>
          </w:p>
        </w:tc>
        <w:tc>
          <w:tcPr>
            <w:tcW w:w="1743" w:type="dxa"/>
          </w:tcPr>
          <w:p w14:paraId="524326DC" w14:textId="4549F861" w:rsidR="00D20EDF" w:rsidRDefault="00D20EDF" w:rsidP="00D20EDF">
            <w:r>
              <w:t>عارضی شادی بمقابلہ ابدی شادی</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پجاری اتھارٹی</w:t>
            </w:r>
          </w:p>
        </w:tc>
        <w:tc>
          <w:tcPr>
            <w:tcW w:w="1649" w:type="dxa"/>
          </w:tcPr>
          <w:p w14:paraId="2B255299" w14:textId="78CD1E33" w:rsidR="00D20EDF" w:rsidRDefault="00D20EDF" w:rsidP="00D20EDF">
            <w:r>
              <w:t>مومنوں کا عالمگیر کہانت</w:t>
            </w:r>
          </w:p>
        </w:tc>
        <w:tc>
          <w:tcPr>
            <w:tcW w:w="2206" w:type="dxa"/>
          </w:tcPr>
          <w:p w14:paraId="51DE76D2" w14:textId="700C84F5" w:rsidR="00D20EDF" w:rsidRDefault="00D20EDF" w:rsidP="00D20EDF">
            <w:r>
              <w:t>خصوصی Aaronic &amp;amp; Melchizedek کہانت</w:t>
            </w:r>
          </w:p>
        </w:tc>
        <w:tc>
          <w:tcPr>
            <w:tcW w:w="1743" w:type="dxa"/>
          </w:tcPr>
          <w:p w14:paraId="5E813BD1" w14:textId="2B55A3B7" w:rsidR="00D20EDF" w:rsidRDefault="00D20EDF" w:rsidP="00D20EDF">
            <w:r>
              <w:t>یونیورسل بمقابلہ درجہ بندی پروہت</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کلام کی کفایت</w:t>
            </w:r>
          </w:p>
        </w:tc>
        <w:tc>
          <w:tcPr>
            <w:tcW w:w="1649" w:type="dxa"/>
          </w:tcPr>
          <w:p w14:paraId="319E0828" w14:textId="2FD3EC39" w:rsidR="00D20EDF" w:rsidRDefault="00D20EDF" w:rsidP="00D20EDF">
            <w:r>
              <w:t>کلام مومن کو مکمل کرتا ہے۔</w:t>
            </w:r>
          </w:p>
        </w:tc>
        <w:tc>
          <w:tcPr>
            <w:tcW w:w="2206" w:type="dxa"/>
          </w:tcPr>
          <w:p w14:paraId="16ABA1BA" w14:textId="701A0259" w:rsidR="00D20EDF" w:rsidRDefault="00D20EDF" w:rsidP="00D20EDF">
            <w:r>
              <w:t>مزید انکشافات کی ضرورت ہے۔</w:t>
            </w:r>
          </w:p>
        </w:tc>
        <w:tc>
          <w:tcPr>
            <w:tcW w:w="1743" w:type="dxa"/>
          </w:tcPr>
          <w:p w14:paraId="51682314" w14:textId="30D900A7" w:rsidR="00D20EDF" w:rsidRDefault="00D20EDF" w:rsidP="00D20EDF">
            <w:r>
              <w:t>بند کینن بمقابلہ اوپن کینن</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نسلی/نسلی امتیازات</w:t>
            </w:r>
          </w:p>
        </w:tc>
        <w:tc>
          <w:tcPr>
            <w:tcW w:w="1649" w:type="dxa"/>
          </w:tcPr>
          <w:p w14:paraId="2A473E6D" w14:textId="5EECD3C4" w:rsidR="00D20EDF" w:rsidRDefault="00D20EDF" w:rsidP="00D20EDF">
            <w:r>
              <w:t>مسیح میں سب برابر ہیں۔</w:t>
            </w:r>
          </w:p>
        </w:tc>
        <w:tc>
          <w:tcPr>
            <w:tcW w:w="2206" w:type="dxa"/>
          </w:tcPr>
          <w:p w14:paraId="0A32AE2C" w14:textId="3E84F133" w:rsidR="00D20EDF" w:rsidRDefault="00D20EDF" w:rsidP="00D20EDF">
            <w:r>
              <w:t>نسل کی بنیاد پر لعنت/پابندیاں</w:t>
            </w:r>
          </w:p>
        </w:tc>
        <w:tc>
          <w:tcPr>
            <w:tcW w:w="1743" w:type="dxa"/>
          </w:tcPr>
          <w:p w14:paraId="555087E7" w14:textId="0D261A0E" w:rsidR="00D20EDF" w:rsidRDefault="00D20EDF" w:rsidP="00D20EDF">
            <w:r>
              <w:t>مساوات بمقابلہ امتیازات</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یسوع کی جائے پیدائش</w:t>
            </w:r>
          </w:p>
        </w:tc>
        <w:tc>
          <w:tcPr>
            <w:tcW w:w="1649" w:type="dxa"/>
          </w:tcPr>
          <w:p w14:paraId="371910C2" w14:textId="26990322" w:rsidR="00D20EDF" w:rsidRDefault="00D20EDF" w:rsidP="00D20EDF">
            <w:r>
              <w:t>بیت اللحم</w:t>
            </w:r>
          </w:p>
        </w:tc>
        <w:tc>
          <w:tcPr>
            <w:tcW w:w="2206" w:type="dxa"/>
          </w:tcPr>
          <w:p w14:paraId="57A4A370" w14:textId="5719E8BF" w:rsidR="00D20EDF" w:rsidRDefault="00D20EDF" w:rsidP="00D20EDF">
            <w:r>
              <w:t>یروشلم (آباؤ اجداد کی سرزمین)</w:t>
            </w:r>
          </w:p>
        </w:tc>
        <w:tc>
          <w:tcPr>
            <w:tcW w:w="1743" w:type="dxa"/>
          </w:tcPr>
          <w:p w14:paraId="621EEC08" w14:textId="1802C679" w:rsidR="00D20EDF" w:rsidRDefault="00D20EDF" w:rsidP="00D20EDF">
            <w:r>
              <w:t>مخصوص بمقابلہ عام مقام</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صلیب پر اندھیرا</w:t>
            </w:r>
          </w:p>
        </w:tc>
        <w:tc>
          <w:tcPr>
            <w:tcW w:w="1649" w:type="dxa"/>
          </w:tcPr>
          <w:p w14:paraId="4C1C2A34" w14:textId="7B7E7CEE" w:rsidR="00D20EDF" w:rsidRDefault="00D20EDF" w:rsidP="00D20EDF">
            <w:r>
              <w:t>تین گھنٹے</w:t>
            </w:r>
          </w:p>
        </w:tc>
        <w:tc>
          <w:tcPr>
            <w:tcW w:w="2206" w:type="dxa"/>
          </w:tcPr>
          <w:p w14:paraId="6F8BEA40" w14:textId="3E8B9F23" w:rsidR="00D20EDF" w:rsidRDefault="00D20EDF" w:rsidP="00D20EDF">
            <w:r>
              <w:t>تین دن</w:t>
            </w:r>
          </w:p>
        </w:tc>
        <w:tc>
          <w:tcPr>
            <w:tcW w:w="1743" w:type="dxa"/>
          </w:tcPr>
          <w:p w14:paraId="65A67F86" w14:textId="0D64D21E" w:rsidR="00D20EDF" w:rsidRDefault="00D20EDF" w:rsidP="00D20EDF">
            <w:r>
              <w:t>دورانیہ کا فرق</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اعلیٰ پادری کا ڈھانچہ</w:t>
            </w:r>
          </w:p>
        </w:tc>
        <w:tc>
          <w:tcPr>
            <w:tcW w:w="1649" w:type="dxa"/>
          </w:tcPr>
          <w:p w14:paraId="27B85B2F" w14:textId="7677C939" w:rsidR="00D20EDF" w:rsidRDefault="00D20EDF" w:rsidP="00D20EDF">
            <w:r>
              <w:t>ایک وقت میں ایک اعلیٰ کاہن</w:t>
            </w:r>
          </w:p>
        </w:tc>
        <w:tc>
          <w:tcPr>
            <w:tcW w:w="2206" w:type="dxa"/>
          </w:tcPr>
          <w:p w14:paraId="668ED903" w14:textId="6C6F82B8" w:rsidR="00D20EDF" w:rsidRDefault="00D20EDF" w:rsidP="00D20EDF">
            <w:r>
              <w:t>بیک وقت متعدد اعلیٰ پادری</w:t>
            </w:r>
          </w:p>
        </w:tc>
        <w:tc>
          <w:tcPr>
            <w:tcW w:w="1743" w:type="dxa"/>
          </w:tcPr>
          <w:p w14:paraId="1128381C" w14:textId="0CF6C628" w:rsidR="00D20EDF" w:rsidRDefault="00D20EDF" w:rsidP="00D20EDF">
            <w:r>
              <w:t>واحد بمقابلہ جمع پادری</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اینکرونسٹک NT حوالہ جات</w:t>
            </w:r>
          </w:p>
        </w:tc>
        <w:tc>
          <w:tcPr>
            <w:tcW w:w="1649" w:type="dxa"/>
          </w:tcPr>
          <w:p w14:paraId="5E639728" w14:textId="265C6A40" w:rsidR="00D20EDF" w:rsidRDefault="00D20EDF" w:rsidP="00D20EDF">
            <w:r>
              <w:t>NT قیامت کے بعد لکھا گیا۔</w:t>
            </w:r>
          </w:p>
        </w:tc>
        <w:tc>
          <w:tcPr>
            <w:tcW w:w="2206" w:type="dxa"/>
          </w:tcPr>
          <w:p w14:paraId="2DAAC4C1" w14:textId="4264E05B" w:rsidR="00D20EDF" w:rsidRDefault="00D20EDF" w:rsidP="00D20EDF">
            <w:r>
              <w:t>NT سے پہلے کی عبارتیں NT حوالے کا حوالہ دیتے ہوئے</w:t>
            </w:r>
          </w:p>
        </w:tc>
        <w:tc>
          <w:tcPr>
            <w:tcW w:w="1743" w:type="dxa"/>
          </w:tcPr>
          <w:p w14:paraId="0B4AF72F" w14:textId="32FFEB5C" w:rsidR="00D20EDF" w:rsidRDefault="00D20EDF" w:rsidP="00D20EDF">
            <w:r>
              <w:t>تاریخی ترتیب بمقابلہ اینکرونزم</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رب کی دعا Doxology</w:t>
            </w:r>
          </w:p>
        </w:tc>
        <w:tc>
          <w:tcPr>
            <w:tcW w:w="1649" w:type="dxa"/>
          </w:tcPr>
          <w:p w14:paraId="55DBFE88" w14:textId="19CEF942" w:rsidR="00D20EDF" w:rsidRDefault="00D20EDF" w:rsidP="00D20EDF">
            <w:r>
              <w:t>اصل میں غائب</w:t>
            </w:r>
          </w:p>
        </w:tc>
        <w:tc>
          <w:tcPr>
            <w:tcW w:w="2206" w:type="dxa"/>
          </w:tcPr>
          <w:p w14:paraId="73C08178" w14:textId="343D063C" w:rsidR="00D20EDF" w:rsidRDefault="00D20EDF" w:rsidP="00D20EDF">
            <w:r>
              <w:t>BOM میں شامل ہے۔</w:t>
            </w:r>
          </w:p>
        </w:tc>
        <w:tc>
          <w:tcPr>
            <w:tcW w:w="1743" w:type="dxa"/>
          </w:tcPr>
          <w:p w14:paraId="3B33BF2C" w14:textId="2424FA8C" w:rsidR="00D20EDF" w:rsidRDefault="00D20EDF" w:rsidP="00D20EDF">
            <w:r>
              <w:t>متنی قسم کی شمولیت</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NT تفسیر بطور OT پیشن گوئی</w:t>
            </w:r>
          </w:p>
        </w:tc>
        <w:tc>
          <w:tcPr>
            <w:tcW w:w="1649" w:type="dxa"/>
          </w:tcPr>
          <w:p w14:paraId="59FD5EEB" w14:textId="2684B04A" w:rsidR="00D20EDF" w:rsidRDefault="00D20EDF" w:rsidP="00D20EDF">
            <w:r>
              <w:t>الگ الگ تاریخی ماخذ</w:t>
            </w:r>
          </w:p>
        </w:tc>
        <w:tc>
          <w:tcPr>
            <w:tcW w:w="2206" w:type="dxa"/>
          </w:tcPr>
          <w:p w14:paraId="682F5302" w14:textId="4B6BC5D2" w:rsidR="00D20EDF" w:rsidRDefault="00D20EDF" w:rsidP="00D20EDF">
            <w:r>
              <w:t>BOM میں ملاوٹ شدہ کوٹیشنز</w:t>
            </w:r>
          </w:p>
        </w:tc>
        <w:tc>
          <w:tcPr>
            <w:tcW w:w="1743" w:type="dxa"/>
          </w:tcPr>
          <w:p w14:paraId="7A90544E" w14:textId="0090F950" w:rsidR="00D20EDF" w:rsidRDefault="00D20EDF" w:rsidP="00D20EDF">
            <w:r>
              <w:t>غلط تقسیم</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چرچ کا وجود</w:t>
            </w:r>
          </w:p>
        </w:tc>
        <w:tc>
          <w:tcPr>
            <w:tcW w:w="1649" w:type="dxa"/>
          </w:tcPr>
          <w:p w14:paraId="4717C2ED" w14:textId="4231E4E9" w:rsidR="00D20EDF" w:rsidRDefault="00D20EDF" w:rsidP="00D20EDF">
            <w:r>
              <w:t>قیامت کے بعد کی تشکیل</w:t>
            </w:r>
          </w:p>
        </w:tc>
        <w:tc>
          <w:tcPr>
            <w:tcW w:w="2206" w:type="dxa"/>
          </w:tcPr>
          <w:p w14:paraId="759DE831" w14:textId="0F278B39" w:rsidR="00D20EDF" w:rsidRDefault="00D20EDF" w:rsidP="00D20EDF">
            <w:r>
              <w:t>قیامت سے پہلے کا قیام</w:t>
            </w:r>
          </w:p>
        </w:tc>
        <w:tc>
          <w:tcPr>
            <w:tcW w:w="1743" w:type="dxa"/>
          </w:tcPr>
          <w:p w14:paraId="45E1A7CC" w14:textId="7B14D59B" w:rsidR="00D20EDF" w:rsidRDefault="00D20EDF" w:rsidP="00D20EDF">
            <w:r>
              <w:t>تاریخ کا تنازعہ</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قبل از فانی وجود</w:t>
            </w:r>
          </w:p>
        </w:tc>
        <w:tc>
          <w:tcPr>
            <w:tcW w:w="1649" w:type="dxa"/>
          </w:tcPr>
          <w:p w14:paraId="4B6C6CAB" w14:textId="3F9E7A25" w:rsidR="00D20EDF" w:rsidRDefault="00D20EDF" w:rsidP="00D20EDF">
            <w:r>
              <w:t>روحوں کا پہلے سے کوئی وجود نہیں۔</w:t>
            </w:r>
          </w:p>
        </w:tc>
        <w:tc>
          <w:tcPr>
            <w:tcW w:w="2206" w:type="dxa"/>
          </w:tcPr>
          <w:p w14:paraId="1991BF41" w14:textId="3DC0C06C" w:rsidR="00D20EDF" w:rsidRDefault="00D20EDF" w:rsidP="00D20EDF">
            <w:r>
              <w:t>جنت میں روح کے بچے</w:t>
            </w:r>
          </w:p>
        </w:tc>
        <w:tc>
          <w:tcPr>
            <w:tcW w:w="1743" w:type="dxa"/>
          </w:tcPr>
          <w:p w14:paraId="0762E002" w14:textId="26A2C70D" w:rsidR="00D20EDF" w:rsidRDefault="00D20EDF" w:rsidP="00D20EDF">
            <w:r>
              <w:t>قدرتی بمقابلہ روحانی ترتیب</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ابدی ترقی / سربلندی</w:t>
            </w:r>
          </w:p>
        </w:tc>
        <w:tc>
          <w:tcPr>
            <w:tcW w:w="1649" w:type="dxa"/>
          </w:tcPr>
          <w:p w14:paraId="55222F15" w14:textId="2F7D76F0" w:rsidR="00D20EDF" w:rsidRDefault="00D20EDF" w:rsidP="00D20EDF">
            <w:r>
              <w:t>نہ بدلنے والا خدا</w:t>
            </w:r>
          </w:p>
        </w:tc>
        <w:tc>
          <w:tcPr>
            <w:tcW w:w="2206" w:type="dxa"/>
          </w:tcPr>
          <w:p w14:paraId="1B750F66" w14:textId="7B488FA1" w:rsidR="00D20EDF" w:rsidRDefault="00D20EDF" w:rsidP="00D20EDF">
            <w:r>
              <w:t>انسان خدا بن جاتے ہیں۔</w:t>
            </w:r>
          </w:p>
        </w:tc>
        <w:tc>
          <w:tcPr>
            <w:tcW w:w="1743" w:type="dxa"/>
          </w:tcPr>
          <w:p w14:paraId="74DC7C91" w14:textId="29BB0767" w:rsidR="00D20EDF" w:rsidRDefault="00D20EDF" w:rsidP="00D20EDF">
            <w:r>
              <w:t>الہی فطرت بمقابلہ انسانی ترقی</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مُردوں کے لیے بپتسمہ</w:t>
            </w:r>
          </w:p>
        </w:tc>
        <w:tc>
          <w:tcPr>
            <w:tcW w:w="1649" w:type="dxa"/>
          </w:tcPr>
          <w:p w14:paraId="1EEB596D" w14:textId="112F3455" w:rsidR="00D20EDF" w:rsidRDefault="00D20EDF" w:rsidP="00D20EDF">
            <w:r>
              <w:t>ذاتی بپتسمہ</w:t>
            </w:r>
          </w:p>
        </w:tc>
        <w:tc>
          <w:tcPr>
            <w:tcW w:w="2206" w:type="dxa"/>
          </w:tcPr>
          <w:p w14:paraId="45D26FE8" w14:textId="5AF74CDD" w:rsidR="00D20EDF" w:rsidRDefault="00D20EDF" w:rsidP="00D20EDF">
            <w:r>
              <w:t>مرنے والوں کے لیے پراکسی آرڈیننس</w:t>
            </w:r>
          </w:p>
        </w:tc>
        <w:tc>
          <w:tcPr>
            <w:tcW w:w="1743" w:type="dxa"/>
          </w:tcPr>
          <w:p w14:paraId="351BF1CC" w14:textId="5C4C9CAA" w:rsidR="00D20EDF" w:rsidRDefault="00D20EDF" w:rsidP="00D20EDF">
            <w:r>
              <w:t>آخرت بمقابلہ بعد از مرگ رسومات</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خفیہ امتزاج / قسمیں</w:t>
            </w:r>
          </w:p>
        </w:tc>
        <w:tc>
          <w:tcPr>
            <w:tcW w:w="1649" w:type="dxa"/>
          </w:tcPr>
          <w:p w14:paraId="7A1324B1" w14:textId="0393E653" w:rsidR="00D20EDF" w:rsidRDefault="00D20EDF" w:rsidP="00D20EDF">
            <w:r>
              <w:t>کوئی حلف برداری نہیں۔</w:t>
            </w:r>
          </w:p>
        </w:tc>
        <w:tc>
          <w:tcPr>
            <w:tcW w:w="2206" w:type="dxa"/>
          </w:tcPr>
          <w:p w14:paraId="4B739362" w14:textId="5BF7A03E" w:rsidR="00D20EDF" w:rsidRDefault="00D20EDF" w:rsidP="00D20EDF">
            <w:r>
              <w:t>رازداری کے ساتھ مقدس عہد</w:t>
            </w:r>
          </w:p>
        </w:tc>
        <w:tc>
          <w:tcPr>
            <w:tcW w:w="1743" w:type="dxa"/>
          </w:tcPr>
          <w:p w14:paraId="2BEA04D3" w14:textId="45CB5D2A" w:rsidR="00D20EDF" w:rsidRDefault="00D20EDF" w:rsidP="00D20EDF">
            <w:r>
              <w:t>کھلے پن بمقابلہ رازداری</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بعد کی زندگی کا ڈھانچہ</w:t>
            </w:r>
          </w:p>
        </w:tc>
        <w:tc>
          <w:tcPr>
            <w:tcW w:w="1649" w:type="dxa"/>
          </w:tcPr>
          <w:p w14:paraId="62CB608E" w14:textId="6A0C8C2F" w:rsidR="00D20EDF" w:rsidRDefault="00D20EDF" w:rsidP="00D20EDF">
            <w:r>
              <w:t>بائنری بعد کی زندگی</w:t>
            </w:r>
          </w:p>
        </w:tc>
        <w:tc>
          <w:tcPr>
            <w:tcW w:w="2206" w:type="dxa"/>
          </w:tcPr>
          <w:p w14:paraId="2F441D4D" w14:textId="7E6AD537" w:rsidR="00D20EDF" w:rsidRDefault="00D20EDF" w:rsidP="00D20EDF">
            <w:r>
              <w:t>جلال کے تین درجات</w:t>
            </w:r>
          </w:p>
        </w:tc>
        <w:tc>
          <w:tcPr>
            <w:tcW w:w="1743" w:type="dxa"/>
          </w:tcPr>
          <w:p w14:paraId="6324D429" w14:textId="63829FA1" w:rsidR="00D20EDF" w:rsidRDefault="00D20EDF" w:rsidP="00D20EDF">
            <w:r>
              <w:t>بائنری بمقابلہ درجہ بندی بعد کی زندگی</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مسیح کی وزارت کا مقام</w:t>
            </w:r>
          </w:p>
        </w:tc>
        <w:tc>
          <w:tcPr>
            <w:tcW w:w="1649" w:type="dxa"/>
          </w:tcPr>
          <w:p w14:paraId="76448C52" w14:textId="4C7F20D8" w:rsidR="00D20EDF" w:rsidRDefault="00D20EDF" w:rsidP="00D20EDF">
            <w:r>
              <w:t>یہودیہ تک محدود</w:t>
            </w:r>
          </w:p>
        </w:tc>
        <w:tc>
          <w:tcPr>
            <w:tcW w:w="2206" w:type="dxa"/>
          </w:tcPr>
          <w:p w14:paraId="3EC81F9F" w14:textId="441BD6BC" w:rsidR="00D20EDF" w:rsidRDefault="00D20EDF" w:rsidP="00D20EDF">
            <w:r>
              <w:t>امریکہ کا دورہ</w:t>
            </w:r>
          </w:p>
        </w:tc>
        <w:tc>
          <w:tcPr>
            <w:tcW w:w="1743" w:type="dxa"/>
          </w:tcPr>
          <w:p w14:paraId="1E71FE17" w14:textId="7B09C315" w:rsidR="00D20EDF" w:rsidRDefault="00D20EDF" w:rsidP="00D20EDF">
            <w:r>
              <w:t>علاقائی بمقابلہ عالمی نمائش</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تعدد ازدواج</w:t>
            </w:r>
          </w:p>
        </w:tc>
        <w:tc>
          <w:tcPr>
            <w:tcW w:w="1649" w:type="dxa"/>
          </w:tcPr>
          <w:p w14:paraId="3C97A46D" w14:textId="3D94C39B" w:rsidR="00D20EDF" w:rsidRDefault="00D20EDF" w:rsidP="00D20EDF">
            <w:r>
              <w:t>یک زوجگی کا معیار</w:t>
            </w:r>
          </w:p>
        </w:tc>
        <w:tc>
          <w:tcPr>
            <w:tcW w:w="2206" w:type="dxa"/>
          </w:tcPr>
          <w:p w14:paraId="208BC5E9" w14:textId="0F20E35C" w:rsidR="00D20EDF" w:rsidRDefault="00D20EDF" w:rsidP="00D20EDF">
            <w:r>
              <w:t>مشروط الاؤنس</w:t>
            </w:r>
          </w:p>
        </w:tc>
        <w:tc>
          <w:tcPr>
            <w:tcW w:w="1743" w:type="dxa"/>
          </w:tcPr>
          <w:p w14:paraId="2D344D18" w14:textId="7BBEEFEC" w:rsidR="00D20EDF" w:rsidRDefault="00D20EDF" w:rsidP="00D20EDF">
            <w:r>
              <w:t>یک زوجگی بمقابلہ کثیر ازدواج</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آثار قدیمہ کے دعوے</w:t>
            </w:r>
          </w:p>
        </w:tc>
        <w:tc>
          <w:tcPr>
            <w:tcW w:w="1649" w:type="dxa"/>
          </w:tcPr>
          <w:p w14:paraId="1E4E8F87" w14:textId="6278DC5B" w:rsidR="00D20EDF" w:rsidRDefault="00D20EDF" w:rsidP="00D20EDF">
            <w:r>
              <w:t>تصدیق شدہ ترتیبات</w:t>
            </w:r>
          </w:p>
        </w:tc>
        <w:tc>
          <w:tcPr>
            <w:tcW w:w="2206" w:type="dxa"/>
          </w:tcPr>
          <w:p w14:paraId="46E4FE11" w14:textId="51AA82F9" w:rsidR="00D20EDF" w:rsidRDefault="00D20EDF" w:rsidP="00D20EDF">
            <w:r>
              <w:t>غیر مصدقہ BOM تہذیبیں۔</w:t>
            </w:r>
          </w:p>
        </w:tc>
        <w:tc>
          <w:tcPr>
            <w:tcW w:w="1743" w:type="dxa"/>
          </w:tcPr>
          <w:p w14:paraId="59F3ABB7" w14:textId="156F6439" w:rsidR="00D20EDF" w:rsidRDefault="00D20EDF" w:rsidP="00D20EDF">
            <w:r>
              <w:t>تعاون یافتہ بمقابلہ غیر تعاون یافتہ تاریخ</w:t>
            </w:r>
          </w:p>
        </w:tc>
      </w:tr>
    </w:tbl>
    <w:p w14:paraId="4CD2BF34" w14:textId="77777777" w:rsidR="00D20EDF" w:rsidRPr="00D20EDF" w:rsidRDefault="00D20EDF" w:rsidP="00D20EDF">
      <w:r>
        <w:t>مورمن کے نقطہ نظر سے، ان کے عقائد ٹرانسمیشن کی غلطیوں کی وجہ سے اصل نصوص سے کھوئے ہوئے &amp;quot;سادہ اور قیمتی&amp;quot; سچائیوں کو بحال کرتے ہوئے NT کے ساتھ موافقت کرتے ہیں، کیونکہ ان کا ماننا ہے کہ بائبل صرف اس وقت تک قابل اعتماد ہے جہاں تک صحیح ترجمہ کیا گیا ہو۔ تاہم، NT یونانی اس طرح کے نامکمل ہونے یا اضافے کی ضرورت کی نشاندہی نہیں کرتا ہے۔ یہ تضادات صرف اور صرف اصل NT زبان پر مبنی بنیادی اختلافات کو نمایاں کرتے ہیں۔ ایک جامع نظریہ کے لیے، مکمل متن سے مشورہ کرنے کی سفارش کی جاتی ہے، کیونکہ مورمنز ان ظاہری تنازعات کے باوجود BOM کو NT کی تکمیل کرتا ہے۔</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