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Kutsal Ruh: “Tanrı’nın Ruhu İçimizde Yaşar”</w:t>
      </w:r>
    </w:p>
    <w:p w14:paraId="6FACCC0E" w14:textId="77777777" w:rsidR="00175427" w:rsidRPr="00175427" w:rsidRDefault="00175427" w:rsidP="00527DB1">
      <w:pPr>
        <w:pStyle w:val="Heading1"/>
      </w:pPr>
      <w:r>
        <w:t>Giriş: &amp;#39;Yeniden Doğuş&amp;#39;u Anlamak</w:t>
      </w:r>
    </w:p>
    <w:p w14:paraId="531D1D63" w14:textId="77777777" w:rsidR="00175427" w:rsidRPr="00175427" w:rsidRDefault="00175427" w:rsidP="00175427">
      <w:r>
        <w:t>“Yeniden doğmak” terimi, Kutsal Ruh aracılığıyla gerçekleşen ruhsal bir dönüşümü ve Mesih&amp;#39;te yeni bir hayatın başlangıcını ifade eder. Yuhanna 3:3-5 şöyle der: “Yeniden doğmadıkça kimse Tanrı&amp;#39;nın krallığını göremez… Su ve Ruh&amp;#39;tan doğmadıkça kimse Tanrı&amp;#39;nın krallığına giremez.” Bu çalışma, Kutsal Ruh&amp;#39;un doğasını, gücünü, varlığını ve kişiliğini, şu semboller aracılığıyla inceler: Meribah&amp;#39;taki kayadan çıkan sular (Çıkış 17:1-7, Sayılar 20:1-13), Mesih olarak tanımlanması (1 Korintliler 10:4), Petrus gibi liderler aracılığıyla kanalize edilmesi (Kefas, “kaya”, Yuhanna 1:42); Tanrı&amp;#39;nın halkının kandilini besleyen yağ (Zekeriya 4:2-6, 14); Pentekost&amp;#39;taki ateş dilleri (Elçilerin İşleri 2:3-4); gece ateş ve gündüz bulutla İsrail&amp;#39;e rehberlik edilmesi (Çıkış 13:21-22, Nehemya 9:19-20). Nuh tufanındaki güvercin (Yaratılış 8:8-12) ve İsa&amp;#39;nın vaftizi (Matta 3:16), yeniden doğuşu ve saflığı simgeler (Levililer 5:7, 12:6-8; Luka 2:22-24); tufanın arındırıcı suları vaftizi önceden gösterir (Yaratılış 6:5–8:22; 1 Petrus 3:20-21); manna, hayat veren ekmek olarak (Çıkış 16:4-35), Efkaristiya&amp;#39;da yerine getirilir (Yuhanna 6:31-35, 51-56); ve Mesih&amp;#39;in kurbanıyla açılan yol (İbraniler 10:19-22), Kutsal Ruh&amp;#39;un inananlarda tapınaklar olarak ikamet etmesini sağlar (1 Korintliler 6:19). Bu semboller, tövbeyi, vaftizi (Elçiler 2:38, Yuhanna 3:5) ve Mesih&amp;#39;e katılımın bir sunumu olarak komünyonu (1 Korintliler 10:16-17, İbraniler 13:15) vurgulayarak, imanlıları kutsal olmaya (1 Petrus 1:16, 1 Korintliler 11:27-29) ve sapmaya karşı uyanık olmaya (İbraniler 6:4-6, Matta 12:43-45) hazırlamakta ve onları Mesih&amp;#39;in dönüşü için O&amp;#39;nun gelini olarak desteklemektedir (Efesliler 5:25-27, Vahiy 19:7-9).</w:t>
      </w:r>
    </w:p>
    <w:p w14:paraId="1EFD32D0" w14:textId="77777777" w:rsidR="00175427" w:rsidRPr="00175427" w:rsidRDefault="00175427" w:rsidP="00175427">
      <w:r>
        <w:t>İbraniler 6:1-3 bağlamında, bu dönüşüm, &amp;quot;vaftizler, el koyma, ölülerin dirilişi ve ebedi yargı hakkındaki öğretiler&amp;quot; de dahil olmak üzere temel doktrinler üzerine kuruludur. Çoğul &amp;quot;vaftizler&amp;quot; (Yunanca: baptismōn), çeşitli törensel yıkamaları, Yahya&amp;#39;nın tövbe vaftizini, Hristiyan su vaftizini ve Kutsal Ruh&amp;#39;ta vaftizi kapsar; bunların hepsi Ruh&amp;#39;un yenileyici çalışmasıyla bağlantılıdır. Genellikle Ruh&amp;#39;un verilmesi veya görevlendirilmesiyle bağlantılı olan el koyma, aşağıda ayrı bir bölümde daha ayrıntılı olarak ele alınan bu içsel varlığın görünür bir işareti olarak hizmet eder.</w:t>
      </w:r>
    </w:p>
    <w:p w14:paraId="729312DA" w14:textId="77777777" w:rsidR="00175427" w:rsidRPr="00175427" w:rsidRDefault="00175427" w:rsidP="00527DB1">
      <w:pPr>
        <w:pStyle w:val="Heading1"/>
      </w:pPr>
      <w:r>
        <w:t>Tanrı Ruhtur</w:t>
      </w:r>
    </w:p>
    <w:p w14:paraId="0F47255E" w14:textId="77777777" w:rsidR="00175427" w:rsidRPr="00175427" w:rsidRDefault="00175427" w:rsidP="00527DB1">
      <w:pPr>
        <w:pStyle w:val="Heading2"/>
      </w:pPr>
      <w:r>
        <w:t>A. Tanrı&amp;#39;nın Ruhu, Tanrı&amp;#39;nın Kendisidir</w:t>
      </w:r>
    </w:p>
    <w:p w14:paraId="3771377A" w14:textId="77777777" w:rsidR="00175427" w:rsidRPr="00175427" w:rsidRDefault="00175427" w:rsidP="00175427">
      <w:r>
        <w:t>Tanrı&amp;#39;nın Ruhu, O&amp;#39;nun özüdür; her yerde hazır bulunan kişiliğini ve halkına olan yakınlığını somutlaştırır. Yaratılış 1:2&amp;#39;de, &amp;quot;Tanrı&amp;#39;nın Ruhu suların üzerinde dolaşıyordu&amp;quot; denilerek yaratılışta mevcut olduğu belirtilir. Mezmur 139:7-8&amp;#39;de, &amp;quot;Ruhundan nereye gideyim? Varlığından nereye kaçayım? Göğe çıksam, sen oradasın!&amp;quot; denilerek Ruh, Tanrı&amp;#39;nın kaçınılmaz varlığı olarak tanımlanır. İşaya 40:13&amp;#39;te, &amp;quot;Rabbin Ruhunu kim ölçebilir? Hangi insan O&amp;#39;na öğüt verebilir?&amp;quot; denilerek Ruh&amp;#39;un ilahi doğası doğrulanır. Eyüp 33:4&amp;#39;te, &amp;quot;Tanrı&amp;#39;nın Ruhu beni yarattı, Yüce Olan&amp;#39;ın nefesi bana hayat verdi&amp;quot; denilerek Ruh, yaratılış ve yaşamla ilişkilendirilir. Yeşaya 63:10, “Ama onlar isyan ettiler ve Kutsal Ruh&amp;#39;unu üzdüler” diyerek, Ruh&amp;#39;un kişisel doğasını, itaatsizlikten dolayı üzülebileceğini ve Yeni Ahit&amp;#39;in Ruh&amp;#39;un imanlılarda ikamet edeceğine dair vaadini (1 Korintliler 6:19) ortaya koymaktadır. Ruh&amp;#39;un kişiliği, İsa&amp;#39;nın vaftizinde güvercin olarak inişinde canlı bir şekilde gösterilmiştir (Matta 3:16-17: “Tanrı&amp;#39;nın Ruhu güvercin gibi indi ve O&amp;#39;nun üzerine kondu; ve işte, gökten bir ses dedi ki: &amp;#39;Bu benim sevgili Oğlumdur.&amp;#39;”).</w:t>
      </w:r>
    </w:p>
    <w:p w14:paraId="0D6A233B" w14:textId="77777777" w:rsidR="00175427" w:rsidRPr="00175427" w:rsidRDefault="00175427" w:rsidP="00175427">
      <w:r>
        <w:t>Kutsal Ruh, Tanrı&amp;#39;nın kişiliğinden ayrı düşünen, kişisel olmayan bir duygu veya güç değildir; O, Üçlü Birlik içinde zekâ, irade ve duygular sergileyen ilahi bir Kişidir. O öğretir ve hatırlatır (Yuhanna 14:26: “Kutsal Ruh… size her şeyi öğretecek ve size söylediğim her şeyi hatırlatacak”), gerçeğe yönlendirir (Yuhanna 16:13: “Gerçeğin Ruhu geldiği zaman, sizi bütün gerçeğe yönlendirecek… Size gelecek şeyleri bildirecek”), suçluluk duygusu uyandırır (Yuhanna 16:8: “Dünyayı günah, doğruluk ve yargı konusunda suçluluk duygusuna sevk edecek”), iniltilerle şefaat eder (Romalılar 8:26-27: “Ruh&amp;#39;un kendisi, Tanrı&amp;#39;nın isteğine göre, sözlerle ifade edilemeyecek kadar derin iniltilerle bizim için şefaat eder”) ve üzülebilir (Efesliler 4:30: “Tanrı&amp;#39;nın Kutsal Ruhunu üzmeyin”) veya Tanrı&amp;#39;nın kendisine yalan söylendiği gibi yalan söylenebilir (Elçilerin İşleri 5:3-4: “Kutsal Ruh&amp;#39;a yalan söylediniz… İnsana değil, Tanrı&amp;#39;ya yalan söylediniz”). O konuşur (Elçilerin İşleri 13:2: “Kutsal Ruh dedi ki: ‘Barnabas ve Saul&amp;#39;u bana ayırın’”), aklı vardır (Romalılar 8:27: “Kalpleri araştıran, Ruh&amp;#39;un aklının ne olduğunu bilir”) ve armağanları kendi isteğine göre dağıtır (1 Korintliler 12:11: “Bütün bunlar aynı Ruh tarafından güçlendirilmiştir; O, dilediği gibi her birine ayrı ayrı pay verir”). Bu nitelikler, Ruh&amp;#39;u sadece bir duygu veya kişisel olmayan bir enerji değil, Baba ve Oğul ile eşit bir Kişi olarak doğrular (Matta 28:19: “Onları Baba&amp;#39;nın, Oğul&amp;#39;un ve Kutsal Ruh&amp;#39;un adıyla vaftiz edin”; 2 Korintliler 13:14: “Rab İsa Mesih&amp;#39;in lütfu, Tanrı&amp;#39;nın sevgisi ve Kutsal Ruh&amp;#39;un birliği hepinizle birlikte olsun”).</w:t>
      </w:r>
    </w:p>
    <w:p w14:paraId="3BD65517" w14:textId="77777777" w:rsidR="00175427" w:rsidRPr="00175427" w:rsidRDefault="00175427" w:rsidP="00175427">
      <w:pPr>
        <w:numPr>
          <w:ilvl w:val="0"/>
          <w:numId w:val="118"/>
        </w:numPr>
      </w:pPr>
      <w:r>
        <w:t>Destekleyici Ayetler: 2 Korintliler 3:17, “Rab Ruh&amp;#39;tur ve Rabbin Ruhu nerede ise orada özgürlük vardır”; Haggai 2:5, “Ruhum sizin aranızda kalır. Korkmayın”; Yuhanna 4:24, “Tanrı ruhtur ve ona ibadet edenler ruh ve hakikatle ibadet etmelidirler”; Romalılar 8:27; 1 Korintliler 2:10-11, “Ruh her şeyi, hatta Tanrı&amp;#39;nın derinliklerini bile araştırır.”</w:t>
      </w:r>
    </w:p>
    <w:p w14:paraId="288B3836" w14:textId="77777777" w:rsidR="00175427" w:rsidRPr="00175427" w:rsidRDefault="00175427" w:rsidP="00F539CC">
      <w:pPr>
        <w:pStyle w:val="Heading2"/>
      </w:pPr>
      <w:r>
        <w:t>B. Ruhun Yaratılıştaki Çalışması</w:t>
      </w:r>
    </w:p>
    <w:p w14:paraId="7FF835D2" w14:textId="77777777" w:rsidR="00175427" w:rsidRPr="00175427" w:rsidRDefault="00175427" w:rsidP="00175427">
      <w:r>
        <w:t>Kutsal Ruh, Tanrı&amp;#39;nın yaratıcı gücüdür; yaşamı yaratır ve sürdürür. Yaratılış 1:2, &amp;quot;Tanrı&amp;#39;nın Ruhu suların üzerinde dolaşıyordu&amp;quot; diyerek, O&amp;#39;nun yaratılışın başlangıcındaki rolünü belirtir. Eyüp 33:4, &amp;quot;Tanrı&amp;#39;nın Ruhu beni yarattı ve Yüce Olan&amp;#39;ın nefesi bana hayat verdi&amp;quot; diyerek, Ruh&amp;#39;un hayat veren gücünü vurgular. Mezmur 104:30, &amp;quot;Sen Ruhunu gönderdiğinde, yaratılırlar ve yeryüzünü yenilersin&amp;quot; diyerek, inananların ruhsal yenilenmesini (Efesliler 2:5) önceden haber verir. Yaratılış 2:7, &amp;quot;Rab Tanrı... burnuna hayat nefesini üfledi&amp;quot; diyerek, Ruh&amp;#39;u (İbranice: ruach, nefes) insanlığın canlılığıyla ilişkilendirir. Bu yaratıcı güç, Ruh&amp;#39;un ruhsal yeniden doğuştaki (Yuhanna 3:6) ve kaya olan Mesih&amp;#39;ten gelen canlı suların sağlanmasındaki (Yuhanna 7:37-39) rolünü önceden haber verir.</w:t>
      </w:r>
    </w:p>
    <w:p w14:paraId="7035C10E" w14:textId="77777777" w:rsidR="00175427" w:rsidRPr="00175427" w:rsidRDefault="00175427" w:rsidP="00175427">
      <w:pPr>
        <w:numPr>
          <w:ilvl w:val="0"/>
          <w:numId w:val="119"/>
        </w:numPr>
      </w:pPr>
      <w:r>
        <w:t>Destekleyici Ayetler: Hezekiel 37:14, “Ruhumu içinize koyacağım ve yaşayacaksınız”; Eyüp 26:13, “O&amp;#39;nun Ruhu ile gökler süslendi”; Eyüp 34:14-15, “Eğer ruhunu kendine geri alsaydı… bütün insanlık birlikte yok olurdu”; İşaya 42:5, “Gökleri yaratan… üzerindeki insanlara nefes ve içinde yürüyenlere ruh veren O&amp;#39;dur.”</w:t>
      </w:r>
    </w:p>
    <w:p w14:paraId="593C3B62" w14:textId="77777777" w:rsidR="00175427" w:rsidRPr="00175427" w:rsidRDefault="00175427" w:rsidP="00F539CC">
      <w:pPr>
        <w:pStyle w:val="Heading2"/>
      </w:pPr>
      <w:r>
        <w:t>C. Tanrı&amp;#39;nın Liderlerindeki Ruh</w:t>
      </w:r>
    </w:p>
    <w:p w14:paraId="76BEFDD5" w14:textId="77777777" w:rsidR="00175427" w:rsidRPr="00175427" w:rsidRDefault="00175427" w:rsidP="00175427">
      <w:r>
        <w:t>Kutsal Ruh, Eski Ahit önderlerine güç verdi. Sayılar 11:17 şöyle der: “Senin [Musa&amp;#39;nın] üzerindeki Ruh&amp;#39;tan bir kısmını alıp onların [ihtiyarların] üzerine koyacağım.” Hakimler 6:34 şöyle der: “Rabbin Ruhu Gideon&amp;#39;u giydirdi.” 1 Samuel 16:13 şöyle kaydeder: “Rabbin Ruhu Davut&amp;#39;un üzerine indi.” İşaya 61:1 şöyle der: “Rabbin Ruhu üzerimdedir, çünkü Rab beni meshetti,” bu da Mesih&amp;#39;te yerine getirildi (Luka 4:18). Bu örnekler, Ruh&amp;#39;un evrensel olarak dökülmesini (Elçilerin İşleri 2:17-18) ve Mesih&amp;#39;in bedenine ve kanına katılımı, inananların ruhsal önderliğini destekleyen Efkaristiya&amp;#39;yı (1 Korintliler 10:16-17) önceden haber verir.</w:t>
      </w:r>
    </w:p>
    <w:p w14:paraId="181CCF6A" w14:textId="77777777" w:rsidR="00175427" w:rsidRPr="00175427" w:rsidRDefault="00175427" w:rsidP="00175427">
      <w:pPr>
        <w:numPr>
          <w:ilvl w:val="0"/>
          <w:numId w:val="120"/>
        </w:numPr>
      </w:pPr>
      <w:r>
        <w:t>Destekleyici Ayetler: Yoel 2:28, “Ruhumu bütün insanlığın üzerine dökeceğim”; 1 Petrus 2:5, “Sizler de diri taşlar gibi ruhsal bir ev, kutsal bir rahiplik oluşturmak üzere inşa ediliyorsunuz”; Mika 3:8, “Rabbin Ruhu ile güçle doluyum”; Hezekiel 2:2, “Ruh bana girdi ve beni ayağa kaldırdı.”</w:t>
      </w:r>
    </w:p>
    <w:p w14:paraId="244DD2E0" w14:textId="77777777" w:rsidR="00175427" w:rsidRPr="00175427" w:rsidRDefault="00175427" w:rsidP="00F539CC">
      <w:pPr>
        <w:pStyle w:val="Heading2"/>
      </w:pPr>
      <w:r>
        <w:t>D. Ruh, Gündüz Kayadan ve Buluttan Fışkıran Su Gibidir</w:t>
      </w:r>
    </w:p>
    <w:p w14:paraId="589FAC26" w14:textId="77777777" w:rsidR="00175427" w:rsidRPr="00175427" w:rsidRDefault="00175427" w:rsidP="00175427">
      <w:r>
        <w:t>Kutsal Ruh, kayadan akan hayat veren su, gündüz yol gösteren bir bulut, bir güvercin ve Nuh tufanının arındırıcı suları olarak tasvir edilir; bu da O&amp;#39;nun lütfunu, rehberliğini, arınmasını ve yeniden doğuşunu simgeler. Meribah suları (Çıkış 17:1-7; Sayılar 20:1-13), Mesih olarak tanımlanan kayadan akmıştır (1 Korintliler 10:4), bu da Ruh&amp;#39;un dökülmesini önceden gösterir (Yuhanna 7:37-39). Gündüz bulut İsrail&amp;#39;e yol göstermiştir (Çıkış 13:21-22; Nehemya 9:19-20), bu da Ruh&amp;#39;un rehberliğini önceden gösterir (Yuhanna 16:13). Petrus, Kefas (&amp;quot;kaya,&amp;quot; Yuhanna 1:42) olarak da anılır ve bu suyu Ruhla dolu vaaz yoluyla (Elçilerin İşleri 2:38-41) yönlendirir; bu da onun havarisel liderliğini yansıtır (Matta 16:18; Efesliler 2:20), nihai temel olan Mesih&amp;#39;e bağlıdır (1 Korintliler 3:11; 1 Petrus 2:6-8). Sayılar 20:12, imansızlığın sapmaya yol açmaması için (İbraniler 3:12-14) imanın gerekliliğine dikkat çeker. Yaşayan sular, şarabın Mesih&amp;#39;in kanını temsil ettiği (Yuhanna 19:34) ve inananları kutsal bir rahiplik olarak birleştiren (1 Petrus 2:5, 1 Korintliler 10:16-17, İbraniler 13:15) Efkaristiya&amp;#39;ya bağlanır.</w:t>
      </w:r>
    </w:p>
    <w:p w14:paraId="009C004E" w14:textId="77777777" w:rsidR="00175427" w:rsidRPr="00175427" w:rsidRDefault="00175427" w:rsidP="00175427">
      <w:pPr>
        <w:numPr>
          <w:ilvl w:val="0"/>
          <w:numId w:val="121"/>
        </w:numPr>
      </w:pPr>
      <w:r>
        <w:t>Destekleyici Ayetler: İşaya 44:3, “Susamış toprağa su dökeceğim… Ruhumu senin soyuna dökeceğim”; Mezmur 143:10, “İyi Ruhun beni düz yolda yürütsün”; Yuhanna 19:34, “Kan ve su çıktı”; Yuhanna 6:35, “Ben hayat ekmeğiyim; bana gelen aç kalmaz, bana iman eden susamaz”; Mezmur 105:39, “Örtmek için bulut, gece aydınlatmak için ateş yaydı”; İşaya 4:5, “Rab… gündüz bulut, gece duman ve alevli ateşin parıltısını yaratacaktır.”</w:t>
      </w:r>
    </w:p>
    <w:p w14:paraId="7BC46349" w14:textId="77777777" w:rsidR="00175427" w:rsidRPr="00175427" w:rsidRDefault="00175427" w:rsidP="00F539CC">
      <w:pPr>
        <w:pStyle w:val="Heading2"/>
      </w:pPr>
      <w:r>
        <w:t>E. Ruh, lamba için yağ gibidir, ateş ve ateş dilleri üretir.</w:t>
      </w:r>
    </w:p>
    <w:p w14:paraId="3821D524" w14:textId="77777777" w:rsidR="00175427" w:rsidRPr="00175427" w:rsidRDefault="00175427" w:rsidP="00175427">
      <w:r>
        <w:t>Kutsal Ruh, ışık üretmek için lambaları besleyen yağa ve güçlendirme ve varlığının tezahürü olan ateşe benzetilir. Matta 25:1-13&amp;#39;te, akıllı bakirelerin yağı, Mesih&amp;#39;in dönüşüne hazır olmayı temsil eder ve kiliseyi O&amp;#39;nun gelini olarak sembolize eder (Efesliler 5:25-27). Çıkış 27:20-21, çadırın kandiline yağ konulmasını emreder (Çıkış 25:31-37), bu da Tanrı&amp;#39;nın halkını sembolize eder (Vahiy 1:20), Ruh tarafından beslenirler (&amp;quot;Ne güçle, ne de kudretle, ancak Ruhumla,&amp;quot; Zekeriya 4:6). Pentekost&amp;#39;ta, &amp;quot;ateş gibi diller&amp;quot; (Elçilerin İşleri 2:3-4) güçlendirmeyi tezahür ettirir (Elçilerin İşleri 2:17-18). Geceleyin ateş sütunu İsrail&amp;#39;e yol gösterir (Çıkış 13:21-22), bu da Ruh&amp;#39;un talimatıyla bağlantılıdır (Nehemya 9:19-20).</w:t>
      </w:r>
    </w:p>
    <w:p w14:paraId="04FAA192" w14:textId="77777777" w:rsidR="00175427" w:rsidRPr="00175427" w:rsidRDefault="00175427" w:rsidP="00175427">
      <w:pPr>
        <w:numPr>
          <w:ilvl w:val="0"/>
          <w:numId w:val="122"/>
        </w:numPr>
      </w:pPr>
      <w:r>
        <w:t>Destekleyici Ayetler: İşaya 61:1, “Rab Tanrı’nın Ruhu üzerimdedir, çünkü Rab beni meshetmiştir”; Luka 3:16, “O sizi Kutsal Ruh ve ateşle vaftiz edecektir”; Matta 5:16, “Işığınızı başkalarının önünde parlatın”; 1 Selanikliler 5:19, “Ruhu söndürmeyin”; Yuhanna 6:54, “Kim benim bedenimi yer ve kanımı içerse, sonsuz yaşamı kazanır”; Elçilerin İşleri 4:31, “Hepsi Kutsal Ruh’la doldu ve Tanrı’nın sözünü cesaretle söylemeye devam ettiler”; İbraniler 12:29, “Tanrımız yakıcı bir ateştir.”</w:t>
      </w:r>
    </w:p>
    <w:p w14:paraId="1E150933" w14:textId="77777777" w:rsidR="00175427" w:rsidRPr="00175427" w:rsidRDefault="00175427" w:rsidP="00F539CC">
      <w:pPr>
        <w:pStyle w:val="Heading2"/>
      </w:pPr>
      <w:r>
        <w:t>F. Ruhun Rüzgar Gibi Hareketi</w:t>
      </w:r>
    </w:p>
    <w:p w14:paraId="280EB4FB" w14:textId="77777777" w:rsidR="00175427" w:rsidRPr="00175427" w:rsidRDefault="00175427" w:rsidP="00175427">
      <w:r>
        <w:t>Kutsal Ruh&amp;#39;un işi egemen ve gizemlidir, rüzgarın öngörülemeyen hareketine benzetilir. Yuhanna 3:8 şöyle der: “Rüzgar dilediği yere eser… Ruh&amp;#39;tan doğan herkes de böyledir.” Bu, Kutsal Ruh&amp;#39;un hayat veren gücünü yansıtır (Hezekiel 37:9-10). 1 Krallar 19:11-13&amp;#39;te Tanrı&amp;#39;nın varlığı “alçak bir fısıltı” şeklindedir ve ince bir rehberlik önerir.</w:t>
      </w:r>
    </w:p>
    <w:p w14:paraId="5741D7A6" w14:textId="77777777" w:rsidR="00175427" w:rsidRPr="00175427" w:rsidRDefault="00175427" w:rsidP="00175427">
      <w:pPr>
        <w:numPr>
          <w:ilvl w:val="0"/>
          <w:numId w:val="123"/>
        </w:numPr>
      </w:pPr>
      <w:r>
        <w:t>Destekleyici Ayetler: Hezekiel 37:9-10, “Nefese peygamberlik et… ve nefes onlara girdi ve yaşadılar”; 1 Krallar 19:11-13; Elçilerin İşleri 2:2, “Birdenbire gökten şiddetli bir rüzgâr gibi bir ses geldi”; Eyüp 38:1, “Sonra Rab kasırganın içinden Eyüp&amp;#39;e cevap verdi.”</w:t>
      </w:r>
    </w:p>
    <w:p w14:paraId="13FAECAD" w14:textId="77777777" w:rsidR="00175427" w:rsidRPr="00175427" w:rsidRDefault="00175427" w:rsidP="00F539CC">
      <w:pPr>
        <w:pStyle w:val="Heading1"/>
      </w:pPr>
      <w:r>
        <w:t>İsa Mesih&amp;#39;in Kutsal Ruhu</w:t>
      </w:r>
    </w:p>
    <w:p w14:paraId="1C565582" w14:textId="77777777" w:rsidR="00175427" w:rsidRPr="00175427" w:rsidRDefault="00175427" w:rsidP="00F539CC">
      <w:pPr>
        <w:pStyle w:val="Heading2"/>
      </w:pPr>
      <w:r>
        <w:t>A. İsa&amp;#39;nın Gücü Olarak Kutsal Ruh</w:t>
      </w:r>
    </w:p>
    <w:p w14:paraId="371B1998" w14:textId="77777777" w:rsidR="00175427" w:rsidRPr="00175427" w:rsidRDefault="00175427" w:rsidP="00175427">
      <w:r>
        <w:t>Kutsal Ruh, İsa&amp;#39;nın hizmetini güçlendirdi. Luka 4:14 şöyle der: “İsa, Ruh&amp;#39;un gücüyle Celile&amp;#39;ye döndü.” Elçilerin İşleri 10:38 şöyle der: “Tanrı, İsa&amp;#39;yı Kutsal Ruh ve güçle meshetti.” Matta 12:28&amp;#39;de İsa şöyle der: “Eğer ben cinleri Tanrı&amp;#39;nın Ruhu aracılığıyla kovuyorsam, o zaman Tanrı&amp;#39;nın krallığı size gelmiştir.”</w:t>
      </w:r>
    </w:p>
    <w:p w14:paraId="25B1ACFE" w14:textId="77777777" w:rsidR="00175427" w:rsidRPr="00175427" w:rsidRDefault="00175427" w:rsidP="00175427">
      <w:pPr>
        <w:numPr>
          <w:ilvl w:val="0"/>
          <w:numId w:val="124"/>
        </w:numPr>
      </w:pPr>
      <w:r>
        <w:t>Destekleyici Ayetler: Yuhanna 3:34, “Tanrı Ruhu sınırsızca verir”; Yuhanna 1:32-33, “Ruhun gökten güvercin gibi indiğini gördüm”; Romalılar 8:11, “İsa&amp;#39;yı ölülerden diriltenin Ruhu”; Luka 4:1, “İsa, Kutsal Ruh&amp;#39;la dolu olarak… Ruh tarafından çölde yönlendirildi.”</w:t>
      </w:r>
    </w:p>
    <w:p w14:paraId="2C465EC5" w14:textId="77777777" w:rsidR="00175427" w:rsidRPr="00175427" w:rsidRDefault="00175427" w:rsidP="00FC0833">
      <w:pPr>
        <w:pStyle w:val="Heading2"/>
      </w:pPr>
      <w:r>
        <w:t>B. Müminlere Verilen Ruh</w:t>
      </w:r>
    </w:p>
    <w:p w14:paraId="22AE84E2" w14:textId="77777777" w:rsidR="00175427" w:rsidRPr="00175427" w:rsidRDefault="00175427" w:rsidP="00175427">
      <w:r>
        <w:t>İsa, iman edenlere Kutsal Ruh&amp;#39;u vaat etti. Yuhanna 14:16-17 şöyle der: “Babadan isteyeceğim, o da size başka bir Yardımcı verecek; O, sonsuza dek sizinle birlikte olacak, hakikatin Ruhu&amp;#39;dur.” Elçilerin İşleri 2:38-39 ise şöyle bildirir: “Tövbe edin ve vaftiz olun… ve Kutsal Ruh armağanını alacaksınız.”</w:t>
      </w:r>
    </w:p>
    <w:p w14:paraId="1C2C995C" w14:textId="77777777" w:rsidR="00175427" w:rsidRPr="00175427" w:rsidRDefault="00175427" w:rsidP="00175427">
      <w:pPr>
        <w:numPr>
          <w:ilvl w:val="0"/>
          <w:numId w:val="125"/>
        </w:numPr>
      </w:pPr>
      <w:r>
        <w:t>Destekleyici Ayetler: Galatyalılar 3:14, “Vaat edilen Ruhu iman yoluyla alabiliriz”; Efesliler 1:13, “Vaat edilen Kutsal Ruh ile mühürlendik”; Elçilerin İşleri 5:32, “Tanrı&amp;#39;nın kendisine itaat edenlere verdiği Kutsal Ruh.”</w:t>
      </w:r>
    </w:p>
    <w:p w14:paraId="76042E4B" w14:textId="77777777" w:rsidR="00175427" w:rsidRPr="00175427" w:rsidRDefault="00175427" w:rsidP="00FC0833">
      <w:pPr>
        <w:pStyle w:val="Heading2"/>
      </w:pPr>
      <w:r>
        <w:t>C. Kutsal Ruh&amp;#39;un Özellikleri</w:t>
      </w:r>
    </w:p>
    <w:p w14:paraId="1970E537" w14:textId="77777777" w:rsidR="00175427" w:rsidRPr="00175427" w:rsidRDefault="00175427" w:rsidP="00175427">
      <w:pPr>
        <w:numPr>
          <w:ilvl w:val="0"/>
          <w:numId w:val="126"/>
        </w:numPr>
      </w:pPr>
      <w:r>
        <w:t>İlahi Kişilik: Kutsal Ruh, aklı, duyguları ve iradesi olan bir kişidir. Öğretir (Yuhanna 14:26), kederlenir (Efesliler 4:30) ve şefaat eder (Romalılar 8:26-27). Üçlü Birliğin bir parçasıdır (Matta 28:19; 2 Korintliler 13:14).</w:t>
      </w:r>
    </w:p>
    <w:p w14:paraId="1B162D19" w14:textId="77777777" w:rsidR="00175427" w:rsidRPr="00175427" w:rsidRDefault="00175427" w:rsidP="00175427">
      <w:pPr>
        <w:numPr>
          <w:ilvl w:val="0"/>
          <w:numId w:val="126"/>
        </w:numPr>
      </w:pPr>
      <w:r>
        <w:t>Ebedi ve Her Yerde Hazır Bulunan: İbraniler 9:14; Mezmur 139:7-10.</w:t>
      </w:r>
    </w:p>
    <w:p w14:paraId="3CCCE1D0" w14:textId="77777777" w:rsidR="00175427" w:rsidRPr="00175427" w:rsidRDefault="00175427" w:rsidP="00175427">
      <w:pPr>
        <w:numPr>
          <w:ilvl w:val="0"/>
          <w:numId w:val="126"/>
        </w:numPr>
      </w:pPr>
      <w:r>
        <w:t>Hakikat ve Rehberliğin Kaynağı: Yuhanna 16:13; 1 Korintliler 2:10-14.</w:t>
      </w:r>
    </w:p>
    <w:p w14:paraId="1AFFB837" w14:textId="77777777" w:rsidR="00175427" w:rsidRPr="00175427" w:rsidRDefault="00175427" w:rsidP="00175427">
      <w:pPr>
        <w:numPr>
          <w:ilvl w:val="0"/>
          <w:numId w:val="126"/>
        </w:numPr>
      </w:pPr>
      <w:r>
        <w:t>Güçlendirici ve Donatıcı: Elçilerin İşleri 1:8; 1 Korintliler 12:4-11.</w:t>
      </w:r>
    </w:p>
    <w:p w14:paraId="5F4ACCAD" w14:textId="77777777" w:rsidR="00175427" w:rsidRPr="00175427" w:rsidRDefault="00175427" w:rsidP="00175427">
      <w:pPr>
        <w:numPr>
          <w:ilvl w:val="0"/>
          <w:numId w:val="126"/>
        </w:numPr>
      </w:pPr>
      <w:r>
        <w:t>Mahkumlar ve Yeniden Doğuşlar: Yuhanna 16:8-11; Titus 3:5; Yuhanna 3:5-8.</w:t>
      </w:r>
    </w:p>
    <w:p w14:paraId="539AF99D" w14:textId="77777777" w:rsidR="00175427" w:rsidRPr="00175427" w:rsidRDefault="00175427" w:rsidP="00175427">
      <w:pPr>
        <w:numPr>
          <w:ilvl w:val="0"/>
          <w:numId w:val="126"/>
        </w:numPr>
      </w:pPr>
      <w:r>
        <w:t>Meyve verir: Galatyalılar 5:22-23.</w:t>
      </w:r>
    </w:p>
    <w:p w14:paraId="7B66E408" w14:textId="77777777" w:rsidR="00175427" w:rsidRPr="00175427" w:rsidRDefault="00175427" w:rsidP="00175427">
      <w:pPr>
        <w:numPr>
          <w:ilvl w:val="0"/>
          <w:numId w:val="126"/>
        </w:numPr>
      </w:pPr>
      <w:r>
        <w:t>Tesellici ve Savunucu: Yuhanna 14:16-17, 26; Romalılar 8:26.</w:t>
      </w:r>
    </w:p>
    <w:p w14:paraId="35470B9B" w14:textId="77777777" w:rsidR="00175427" w:rsidRPr="00175427" w:rsidRDefault="00175427" w:rsidP="00175427">
      <w:pPr>
        <w:numPr>
          <w:ilvl w:val="0"/>
          <w:numId w:val="126"/>
        </w:numPr>
      </w:pPr>
      <w:r>
        <w:t>Kutsal ve Saf: Romalılar 1:4; 1 Petrus 1:2; 1 Korintliler 6:19.</w:t>
      </w:r>
    </w:p>
    <w:p w14:paraId="0195072A" w14:textId="77777777" w:rsidR="00175427" w:rsidRPr="00175427" w:rsidRDefault="00175427" w:rsidP="00175427">
      <w:pPr>
        <w:numPr>
          <w:ilvl w:val="0"/>
          <w:numId w:val="127"/>
        </w:numPr>
      </w:pPr>
      <w:r>
        <w:t>Destekleyici Ayetler: 1 Korintliler 12:3, “Kutsal Ruh olmadan kimse ‘İsa Rabdir’ diyemez”; Elçilerin İşleri 13:2, “Kutsal Ruh dedi ki: ‘Barnabas ve Saul&amp;#39;u bana ayırın’”; 1 Korintliler 12:11, “O, dilediği gibi her birine ayrı ayrı paylaştırır.”</w:t>
      </w:r>
    </w:p>
    <w:p w14:paraId="4D407F2B" w14:textId="77777777" w:rsidR="00175427" w:rsidRPr="00175427" w:rsidRDefault="00175427" w:rsidP="00A71DA7">
      <w:pPr>
        <w:pStyle w:val="Heading2"/>
      </w:pPr>
      <w:r>
        <w:t>D. Ruhları Test Etmek</w:t>
      </w:r>
    </w:p>
    <w:p w14:paraId="3E5B7535" w14:textId="77777777" w:rsidR="00175427" w:rsidRPr="00175427" w:rsidRDefault="00175427" w:rsidP="00175427">
      <w:r>
        <w:t>İman edenler “ruhları sınamalıdır” (1 Yuhanna 4:1).</w:t>
      </w:r>
    </w:p>
    <w:p w14:paraId="55AC365D" w14:textId="77777777" w:rsidR="00175427" w:rsidRPr="00175427" w:rsidRDefault="00175427" w:rsidP="00175427">
      <w:pPr>
        <w:numPr>
          <w:ilvl w:val="0"/>
          <w:numId w:val="128"/>
        </w:numPr>
      </w:pPr>
      <w:r>
        <w:t>İsa Mesih&amp;#39;in İtirafı: 1 Yuhanna 4:2-3; Yuhanna 16:14.</w:t>
      </w:r>
    </w:p>
    <w:p w14:paraId="4AAE6BE5" w14:textId="77777777" w:rsidR="00175427" w:rsidRPr="00175427" w:rsidRDefault="00175427" w:rsidP="00175427">
      <w:pPr>
        <w:numPr>
          <w:ilvl w:val="0"/>
          <w:numId w:val="128"/>
        </w:numPr>
      </w:pPr>
      <w:r>
        <w:t>Kutsal Kitapla uyumluluk: 2 Timoteos 3:16; 2 Petrus 1:21; İşaya 8:20; Elçilerin İşleri 17:11.</w:t>
      </w:r>
    </w:p>
    <w:p w14:paraId="206E0F6D" w14:textId="77777777" w:rsidR="00175427" w:rsidRPr="00175427" w:rsidRDefault="00175427" w:rsidP="00175427">
      <w:pPr>
        <w:numPr>
          <w:ilvl w:val="0"/>
          <w:numId w:val="128"/>
        </w:numPr>
      </w:pPr>
      <w:r>
        <w:t>Meyve ve Karakter: Galatyalılar 5:22-23; Matta 7:15-20.</w:t>
      </w:r>
    </w:p>
    <w:p w14:paraId="39529D44" w14:textId="77777777" w:rsidR="00175427" w:rsidRPr="00175427" w:rsidRDefault="00175427" w:rsidP="00175427">
      <w:pPr>
        <w:numPr>
          <w:ilvl w:val="0"/>
          <w:numId w:val="128"/>
        </w:numPr>
      </w:pPr>
      <w:r>
        <w:t>Tanrı&amp;#39;nın yüceliğini artırır: Yuhanna 16:13-14.</w:t>
      </w:r>
    </w:p>
    <w:p w14:paraId="31681D49" w14:textId="77777777" w:rsidR="00175427" w:rsidRPr="00175427" w:rsidRDefault="00175427" w:rsidP="00175427">
      <w:pPr>
        <w:numPr>
          <w:ilvl w:val="0"/>
          <w:numId w:val="128"/>
        </w:numPr>
      </w:pPr>
      <w:r>
        <w:t>Dua ve Topluluk Yoluyla Ayırt Etme: Filipililer 1:9-10; Yakup 1:5; 1 Korintliler 14:29; Elçilerin İşleri 15:28.</w:t>
      </w:r>
    </w:p>
    <w:p w14:paraId="02383C5C" w14:textId="77777777" w:rsidR="00175427" w:rsidRPr="00175427" w:rsidRDefault="00175427" w:rsidP="00175427">
      <w:pPr>
        <w:numPr>
          <w:ilvl w:val="0"/>
          <w:numId w:val="128"/>
        </w:numPr>
      </w:pPr>
      <w:r>
        <w:t>Peygamberlikleri ve İşaretleri Test Edin: Tesniye 13:1-3; 1 Korintliler 14:3-4; Matta 24:24.</w:t>
      </w:r>
    </w:p>
    <w:p w14:paraId="427049CC" w14:textId="77777777" w:rsidR="00175427" w:rsidRPr="00175427" w:rsidRDefault="00175427" w:rsidP="00175427">
      <w:pPr>
        <w:numPr>
          <w:ilvl w:val="0"/>
          <w:numId w:val="128"/>
        </w:numPr>
      </w:pPr>
      <w:r>
        <w:t>İçsel Tanıklık: Romalılar 8:16; 1 Yuhanna 2:27.</w:t>
      </w:r>
    </w:p>
    <w:p w14:paraId="68CBEFAD" w14:textId="77777777" w:rsidR="00175427" w:rsidRPr="00175427" w:rsidRDefault="00175427" w:rsidP="00175427">
      <w:pPr>
        <w:numPr>
          <w:ilvl w:val="0"/>
          <w:numId w:val="129"/>
        </w:numPr>
      </w:pPr>
      <w:r>
        <w:t>Destekleyici Ayetler: 1 Selanikliler 5:21, “Her şeyi sınayın”; 2 Yuhanna 1:9, “Öğretide kalan, hem Baba&amp;#39;ya hem de Oğul&amp;#39;a sahiptir.”</w:t>
      </w:r>
    </w:p>
    <w:p w14:paraId="72B6A526" w14:textId="77777777" w:rsidR="00175427" w:rsidRPr="00175427" w:rsidRDefault="00175427" w:rsidP="00A71DA7">
      <w:pPr>
        <w:pStyle w:val="Heading2"/>
      </w:pPr>
      <w:r>
        <w:t>E. Kutsal Ruh Nasıl İletişim Kurar?</w:t>
      </w:r>
    </w:p>
    <w:p w14:paraId="63EA92D2" w14:textId="77777777" w:rsidR="00175427" w:rsidRPr="00175427" w:rsidRDefault="00175427" w:rsidP="00175427">
      <w:pPr>
        <w:numPr>
          <w:ilvl w:val="0"/>
          <w:numId w:val="130"/>
        </w:numPr>
      </w:pPr>
      <w:r>
        <w:t>Kutsal Yazılar aracılığıyla: 2 Timoteos 3:16; 2 Petrus 1:21; Yuhanna 16:13; 1 Korintliler 2:12-14.</w:t>
      </w:r>
    </w:p>
    <w:p w14:paraId="390F7169" w14:textId="77777777" w:rsidR="00175427" w:rsidRPr="00175427" w:rsidRDefault="00175427" w:rsidP="00175427">
      <w:pPr>
        <w:numPr>
          <w:ilvl w:val="0"/>
          <w:numId w:val="130"/>
        </w:numPr>
      </w:pPr>
      <w:r>
        <w:t>İçsel Teşvik ve İnanç: Romalılar 8:16; Elçilerin İşleri 16:6-7.</w:t>
      </w:r>
    </w:p>
    <w:p w14:paraId="207E8AEF" w14:textId="77777777" w:rsidR="00175427" w:rsidRPr="00175427" w:rsidRDefault="00175427" w:rsidP="00175427">
      <w:pPr>
        <w:numPr>
          <w:ilvl w:val="0"/>
          <w:numId w:val="130"/>
        </w:numPr>
      </w:pPr>
      <w:r>
        <w:t>Dua yoluyla: Romalılar 8:26-27.</w:t>
      </w:r>
    </w:p>
    <w:p w14:paraId="31A4B8BC" w14:textId="77777777" w:rsidR="00175427" w:rsidRPr="00175427" w:rsidRDefault="00175427" w:rsidP="00175427">
      <w:pPr>
        <w:numPr>
          <w:ilvl w:val="0"/>
          <w:numId w:val="130"/>
        </w:numPr>
      </w:pPr>
      <w:r>
        <w:t>Vizyonlar ve Rüyalar: Elçilerin İşleri 2:17; Yoel 2:28; Elçilerin İşleri 10:9-16; Elçilerin İşleri 16:9-10.</w:t>
      </w:r>
    </w:p>
    <w:p w14:paraId="174FC9D5" w14:textId="77777777" w:rsidR="00175427" w:rsidRPr="00175427" w:rsidRDefault="00175427" w:rsidP="00175427">
      <w:pPr>
        <w:numPr>
          <w:ilvl w:val="0"/>
          <w:numId w:val="130"/>
        </w:numPr>
      </w:pPr>
      <w:r>
        <w:t>Duyulabilir Ses veya Doğrudan Vahiy: Elçilerin İşleri 8:29; Elçilerin İşleri 10:19-20.</w:t>
      </w:r>
    </w:p>
    <w:p w14:paraId="6AFEB96F" w14:textId="77777777" w:rsidR="00175427" w:rsidRPr="00175427" w:rsidRDefault="00175427" w:rsidP="00175427">
      <w:pPr>
        <w:numPr>
          <w:ilvl w:val="0"/>
          <w:numId w:val="130"/>
        </w:numPr>
      </w:pPr>
      <w:r>
        <w:t>Ruhsal Armağanlar Aracılığıyla: 1 Korintliler 12:4-11; 1 Korintliler 14:3.</w:t>
      </w:r>
    </w:p>
    <w:p w14:paraId="491CB4FC" w14:textId="77777777" w:rsidR="00175427" w:rsidRPr="00175427" w:rsidRDefault="00175427" w:rsidP="00175427">
      <w:pPr>
        <w:numPr>
          <w:ilvl w:val="0"/>
          <w:numId w:val="130"/>
        </w:numPr>
      </w:pPr>
      <w:r>
        <w:t>Diğer İmanlılar Aracılığıyla: Elçilerin İşleri 15:28; 1 Korintliler 14:29.</w:t>
      </w:r>
    </w:p>
    <w:p w14:paraId="6D58037B" w14:textId="77777777" w:rsidR="00175427" w:rsidRPr="00175427" w:rsidRDefault="00175427" w:rsidP="00175427">
      <w:pPr>
        <w:numPr>
          <w:ilvl w:val="0"/>
          <w:numId w:val="130"/>
        </w:numPr>
      </w:pPr>
      <w:r>
        <w:t>Günah ve Hakikat Bilinci: Yuhanna 16:8-11.</w:t>
      </w:r>
    </w:p>
    <w:p w14:paraId="648A8103" w14:textId="77777777" w:rsidR="00175427" w:rsidRPr="00175427" w:rsidRDefault="00175427" w:rsidP="00175427">
      <w:pPr>
        <w:numPr>
          <w:ilvl w:val="0"/>
          <w:numId w:val="130"/>
        </w:numPr>
      </w:pPr>
      <w:r>
        <w:t>Meyve ve Karakter: Galatyalılar 5:22-23.</w:t>
      </w:r>
    </w:p>
    <w:p w14:paraId="30844FB2" w14:textId="77777777" w:rsidR="00175427" w:rsidRPr="00175427" w:rsidRDefault="00175427" w:rsidP="00175427">
      <w:pPr>
        <w:numPr>
          <w:ilvl w:val="0"/>
          <w:numId w:val="131"/>
        </w:numPr>
      </w:pPr>
      <w:r>
        <w:t>Temel Özellikler: Mesih merkezli (Yuhanna 16:14), Kutsal Yazılarla uyumlu (1 Yuhanna 4:1-3), yapıcı (1 Korintliler 14:4, 12), kişisel (Yuhanna 14:17). Destekleyici Ayetler: Elçilerin İşleri 20:22, “Ruh tarafından yönlendirilmiş”; Galatyalılar 5:25, “Ruhla uyumlu olun.”</w:t>
      </w:r>
    </w:p>
    <w:p w14:paraId="5EF21FF3" w14:textId="77777777" w:rsidR="00175427" w:rsidRPr="00175427" w:rsidRDefault="00175427" w:rsidP="008B077E">
      <w:pPr>
        <w:pStyle w:val="Heading1"/>
      </w:pPr>
      <w:r>
        <w:t>Elleri Üzerine Koyma: Kutsal Ruhla Bağlantılı Temel Bir Uygulama</w:t>
      </w:r>
    </w:p>
    <w:p w14:paraId="09C0A7A4" w14:textId="77777777" w:rsidR="00175427" w:rsidRPr="00175427" w:rsidRDefault="00175427" w:rsidP="00175427">
      <w:r>
        <w:t>İbraniler 6:2&amp;#39;de geçen &amp;quot;elleri üzerine koyma&amp;quot;, genellikle vaftizlerden sonra gelen, aktarımı, kutsamayı, görevlendirmeyi veya Kutsal Ruh&amp;#39;un verilmesini simgeleyen temel bir öğretidir.</w:t>
      </w:r>
    </w:p>
    <w:p w14:paraId="3EEBE371" w14:textId="77777777" w:rsidR="00175427" w:rsidRPr="00175427" w:rsidRDefault="00175427" w:rsidP="008B077E">
      <w:pPr>
        <w:pStyle w:val="Heading2"/>
      </w:pPr>
      <w:r>
        <w:t>Anlamlar ve Amaçlar</w:t>
      </w:r>
    </w:p>
    <w:p w14:paraId="7A814DF9" w14:textId="77777777" w:rsidR="00175427" w:rsidRPr="00175427" w:rsidRDefault="00175427" w:rsidP="00175427">
      <w:r>
        <w:t>Aktarım veya Kimlik Belirleme; Görevlendirme ve Onaylama (1 Timoteos 5:22); Şifa ve Kutsama; Kutsal Ruh ile İlişki (her zaman gerekli değildir, örneğin Elçilerin İşleri 10:44-46).</w:t>
      </w:r>
    </w:p>
    <w:p w14:paraId="4D994730" w14:textId="77777777" w:rsidR="00175427" w:rsidRPr="00175427" w:rsidRDefault="00175427" w:rsidP="008B077E">
      <w:pPr>
        <w:pStyle w:val="Heading2"/>
      </w:pPr>
      <w:r>
        <w:t>Eski Ahit Örnekleri</w:t>
      </w:r>
    </w:p>
    <w:p w14:paraId="0C4CCE7D" w14:textId="77777777" w:rsidR="00175427" w:rsidRPr="00175427" w:rsidRDefault="00175427" w:rsidP="00175427">
      <w:r>
        <w:t>Kutsama (Yaratılış 48:14-19); Günahın Aktarılması (Levililer 1:3-4, 16:20-22); Görevlendirme (Sayılar 8:10-14); Yargılama (Levililer 24:14-15).</w:t>
      </w:r>
    </w:p>
    <w:p w14:paraId="799A40E9" w14:textId="77777777" w:rsidR="00175427" w:rsidRPr="00175427" w:rsidRDefault="00175427" w:rsidP="008B077E">
      <w:pPr>
        <w:pStyle w:val="Heading2"/>
      </w:pPr>
      <w:r>
        <w:t>Yeni Ahit Örnekleri</w:t>
      </w:r>
    </w:p>
    <w:p w14:paraId="2DB930FE" w14:textId="77777777" w:rsidR="00175427" w:rsidRPr="00175427" w:rsidRDefault="00175427" w:rsidP="00175427">
      <w:r>
        <w:t>Şifa (Markos 6:5; Luka 4:40; 13:13; Markos 16:18; Elçiler 28:8); Görevlendirme (Elçiler 6:6; Elçiler 13:3); Armağanların Verilmesi (1 Timoteos 4:14; 2 Timoteos 1:6); Kutsal Ruh ile İlişki (Elçiler 8:17-19; Elçiler 19:6).</w:t>
      </w:r>
    </w:p>
    <w:p w14:paraId="34994DFA" w14:textId="77777777" w:rsidR="00175427" w:rsidRPr="00175427" w:rsidRDefault="00175427" w:rsidP="008B077E">
      <w:pPr>
        <w:pStyle w:val="Heading2"/>
      </w:pPr>
      <w:r>
        <w:t>Kutsal Ruh&amp;#39;la Bağlantı ve Vaftiz</w:t>
      </w:r>
    </w:p>
    <w:p w14:paraId="78513128" w14:textId="77777777" w:rsidR="00175427" w:rsidRPr="00175427" w:rsidRDefault="00175427" w:rsidP="00175427">
      <w:r>
        <w:t>Vaftizden sonra Ruh&amp;#39;un doluluğunu çağırmak için yapılır (Elçiler 8:14-17; 19:1-6), böylece kapsayıcılık ve armağanların teyidi sağlanır. Günümüzde, ruhbanlık atamalarında, şifa törenlerinde ve Ruh vaftizinde kullanılır.</w:t>
      </w:r>
    </w:p>
    <w:p w14:paraId="5DD7B45B" w14:textId="77777777" w:rsidR="00175427" w:rsidRPr="00175427" w:rsidRDefault="00175427" w:rsidP="00175427">
      <w:pPr>
        <w:numPr>
          <w:ilvl w:val="0"/>
          <w:numId w:val="132"/>
        </w:numPr>
      </w:pPr>
      <w:r>
        <w:t>Destekleyici Ayetler: İbraniler 6:2; Elçilerin İşleri 9:17, “Ananias ellerini onun üzerine koydu… Kutsal Ruh&amp;#39;la dolun”; Sayılar 27:18-23.</w:t>
      </w:r>
    </w:p>
    <w:p w14:paraId="372EE565" w14:textId="77777777" w:rsidR="00175427" w:rsidRPr="00175427" w:rsidRDefault="00175427" w:rsidP="008B077E">
      <w:pPr>
        <w:pStyle w:val="Heading1"/>
      </w:pPr>
      <w:r>
        <w:t>Kutsal Ruh, Kalplerimizdeki Mesih&amp;#39;in Gücü Olarak</w:t>
      </w:r>
    </w:p>
    <w:p w14:paraId="1D232178" w14:textId="77777777" w:rsidR="00175427" w:rsidRPr="00175427" w:rsidRDefault="00175427" w:rsidP="00774205">
      <w:pPr>
        <w:pStyle w:val="Heading2"/>
      </w:pPr>
      <w:r>
        <w:t>A. Kurtuluşun Garanti Edilmesi</w:t>
      </w:r>
    </w:p>
    <w:p w14:paraId="67C7C0E6" w14:textId="77777777" w:rsidR="00175427" w:rsidRPr="00175427" w:rsidRDefault="00175427" w:rsidP="00175427">
      <w:r>
        <w:t>Kutsal Ruh kurtuluşu güvence altına alır. Efesliler 1:13-14 şöyle der: “Vaat edilen Kutsal Ruh ile mühürlendik; O, mirasımızın güvencesidir.” 2 Korintliler 1:22 ise şunu ekler: “Kutsal Ruh&amp;#39;u kalplerimize bir güvence olarak verdi.” İbraniler 9:14 şöyle der: “Sonsuz Ruh aracılığıyla kendini sunan Mesih&amp;#39;in kanı, hizmet için arındırıcıdır.” Kutsal Ruh, vaftiz ve Efkaristiya aracılığıyla imanlıları mühürler ve imandan sapmaya karşı korur.</w:t>
      </w:r>
    </w:p>
    <w:p w14:paraId="75401C41" w14:textId="77777777" w:rsidR="00175427" w:rsidRPr="00175427" w:rsidRDefault="00175427" w:rsidP="00175427">
      <w:pPr>
        <w:numPr>
          <w:ilvl w:val="0"/>
          <w:numId w:val="133"/>
        </w:numPr>
      </w:pPr>
      <w:r>
        <w:t>Destekleyici Ayetler: Efesliler 4:30; Sayılar 20:12; İbraniler 3:12-14; 1 Yuhanna 5:16; Yaratılış 7:7; Romalılar 8:23; 2 Korintliler 5:5.</w:t>
      </w:r>
    </w:p>
    <w:p w14:paraId="3788EE9D" w14:textId="77777777" w:rsidR="00175427" w:rsidRPr="00175427" w:rsidRDefault="00175427" w:rsidP="00774205">
      <w:pPr>
        <w:pStyle w:val="Heading2"/>
      </w:pPr>
      <w:r>
        <w:t>B. Tanrısal Karakter Geliştirmek</w:t>
      </w:r>
    </w:p>
    <w:p w14:paraId="1B36C066" w14:textId="77777777" w:rsidR="00175427" w:rsidRPr="00175427" w:rsidRDefault="00175427" w:rsidP="00175427">
      <w:r>
        <w:t>Kutsal Ruh, imanlıları dönüştürür. Galatyalılar 5:22-23, Kutsal Ruh&amp;#39;un meyvelerini sıralar. Romalılar 8:13 şöyle der: &amp;quot;Kutsal Ruh aracılığıyla bedenin işlerini öldürürsünüz.&amp;quot; Kutsal Ruh yeniler (Titus 3:5), Mesih&amp;#39;in suretine uygun hale getirir (2 Korintliler 3:18).</w:t>
      </w:r>
    </w:p>
    <w:p w14:paraId="1E7FC7D9" w14:textId="77777777" w:rsidR="00175427" w:rsidRPr="00175427" w:rsidRDefault="00175427" w:rsidP="00175427">
      <w:pPr>
        <w:numPr>
          <w:ilvl w:val="0"/>
          <w:numId w:val="134"/>
        </w:numPr>
      </w:pPr>
      <w:r>
        <w:t>Destekleyici Ayetler: Efesliler 5:9; Romalılar 15:13; Filipililer 2:13.</w:t>
      </w:r>
    </w:p>
    <w:p w14:paraId="27228B8D" w14:textId="77777777" w:rsidR="00175427" w:rsidRPr="00175427" w:rsidRDefault="00175427" w:rsidP="00774205">
      <w:pPr>
        <w:pStyle w:val="Heading2"/>
      </w:pPr>
      <w:r>
        <w:t>C. Tanıklığı Güçlendirmek</w:t>
      </w:r>
    </w:p>
    <w:p w14:paraId="73507124" w14:textId="77777777" w:rsidR="00175427" w:rsidRPr="00175427" w:rsidRDefault="00175427" w:rsidP="00175427">
      <w:r>
        <w:t>Kutsal Ruh, müjdeyi duyurmak için donanım sağlar. Elçilerin İşleri 1:8 şöyle der: “Güç alacaksınız… ve benim şahitlerim olacaksınız.” Yuhanna 15:26 ise şöyle kaydeder: “Ruh… benim hakkımda şahitlik edecektir.”</w:t>
      </w:r>
    </w:p>
    <w:p w14:paraId="701178DF" w14:textId="77777777" w:rsidR="00175427" w:rsidRPr="00175427" w:rsidRDefault="00175427" w:rsidP="00175427">
      <w:pPr>
        <w:numPr>
          <w:ilvl w:val="0"/>
          <w:numId w:val="135"/>
        </w:numPr>
      </w:pPr>
      <w:r>
        <w:t>Destekleyici Ayetler: 1 Petrus 4:11; Elçilerin İşleri 4:33; Romalılar 15:19.</w:t>
      </w:r>
    </w:p>
    <w:p w14:paraId="6956FA85" w14:textId="77777777" w:rsidR="00175427" w:rsidRPr="00175427" w:rsidRDefault="00175427" w:rsidP="00774205">
      <w:pPr>
        <w:pStyle w:val="Heading1"/>
      </w:pPr>
      <w:r>
        <w:t>Kutsal Ruh, Kalplerimizdeki Mesih&amp;#39;in Varlığı Olarak</w:t>
      </w:r>
    </w:p>
    <w:p w14:paraId="48D5B5BB" w14:textId="77777777" w:rsidR="00175427" w:rsidRPr="00175427" w:rsidRDefault="00175427" w:rsidP="00774205">
      <w:pPr>
        <w:pStyle w:val="Heading2"/>
      </w:pPr>
      <w:r>
        <w:t>A. Kutsal Ruh&amp;#39;un Tapınakları</w:t>
      </w:r>
    </w:p>
    <w:p w14:paraId="49A9929C" w14:textId="77777777" w:rsidR="00175427" w:rsidRPr="00175427" w:rsidRDefault="00175427" w:rsidP="00175427">
      <w:r>
        <w:t>İmanlılar tapınaklar ve bir rahipliktir. 1 Korintliler 6:19; 3:16; 2 Korintliler 6:16; 1 Petrus 2:5. Mesih&amp;#39;in kurbanı erişim sağlar (İbraniler 9:8, 11-14; 10:19-22). Kutsal Ruh, yıkanma (Çıkış 30:17-21; Yuhanna 13:5-10; 1 Korintliler 5:6-8), kandil (Çıkış 27:20-21; Vahiy 1:20), tütsü (Çıkış 30:1-8; Mezmur 141:2; Vahiy 8:4) ve sunum ekmeği (Çıkış 25:30; Yuhanna 6:35) gibi tapınak unsurlarıyla birlikte Efkaristiya&amp;#39;da yerine getirilir. Vahiy 21:3, bu imgeyi (Efesliler 2:21-22) tamamlar.</w:t>
      </w:r>
    </w:p>
    <w:p w14:paraId="096A560C" w14:textId="77777777" w:rsidR="00175427" w:rsidRPr="00175427" w:rsidRDefault="00175427" w:rsidP="00175427">
      <w:pPr>
        <w:numPr>
          <w:ilvl w:val="0"/>
          <w:numId w:val="136"/>
        </w:numPr>
      </w:pPr>
      <w:r>
        <w:t>Destekleyici Ayetler: Efesliler 2:21-22; Romalılar 12:1; 1 Petrus 2:9.</w:t>
      </w:r>
    </w:p>
    <w:p w14:paraId="4F73C900" w14:textId="77777777" w:rsidR="00175427" w:rsidRPr="00175427" w:rsidRDefault="00175427" w:rsidP="00774205">
      <w:pPr>
        <w:pStyle w:val="Heading2"/>
      </w:pPr>
      <w:r>
        <w:t>B. Kutsal Ruh&amp;#39;un Şefaati</w:t>
      </w:r>
    </w:p>
    <w:p w14:paraId="27F2D925" w14:textId="77777777" w:rsidR="00175427" w:rsidRPr="00175427" w:rsidRDefault="00175427" w:rsidP="00175427">
      <w:r>
        <w:t>Romalılar 8:26-27 şöyle der: “Ruh bizim için şefaat eder.” Efesliler 6:18 ise şöyle teşvik eder: “Her zaman Ruh&amp;#39;ta dua edin.”</w:t>
      </w:r>
    </w:p>
    <w:p w14:paraId="2A81399C" w14:textId="77777777" w:rsidR="00175427" w:rsidRPr="00175427" w:rsidRDefault="00175427" w:rsidP="00175427">
      <w:pPr>
        <w:numPr>
          <w:ilvl w:val="0"/>
          <w:numId w:val="137"/>
        </w:numPr>
      </w:pPr>
      <w:r>
        <w:t>Destekleyici Ayetler: İbraniler 7:25; Romalılar 8:34.</w:t>
      </w:r>
    </w:p>
    <w:p w14:paraId="3A8BCEFE" w14:textId="77777777" w:rsidR="00175427" w:rsidRPr="00175427" w:rsidRDefault="00175427" w:rsidP="00774205">
      <w:pPr>
        <w:pStyle w:val="Heading2"/>
      </w:pPr>
      <w:r>
        <w:t>C. Kutsal Yazılar Aracılığıyla Ruhun Rehberliği</w:t>
      </w:r>
    </w:p>
    <w:p w14:paraId="2090BE64" w14:textId="77777777" w:rsidR="00175427" w:rsidRPr="00175427" w:rsidRDefault="00175427" w:rsidP="00175427">
      <w:r>
        <w:t>2 Timoteos 3:16-17; Yuhanna 16:13; Mezmur 119:105.</w:t>
      </w:r>
    </w:p>
    <w:p w14:paraId="6BE4CD2E" w14:textId="77777777" w:rsidR="00175427" w:rsidRPr="00175427" w:rsidRDefault="00175427" w:rsidP="00175427">
      <w:pPr>
        <w:numPr>
          <w:ilvl w:val="0"/>
          <w:numId w:val="138"/>
        </w:numPr>
      </w:pPr>
      <w:r>
        <w:t>Destekleyici Ayetler: 2 Petrus 1:21; 1 Korintliler 2:13; Nehemya 9:20; İşaya 30:21; Romalılar 8:14.</w:t>
      </w:r>
    </w:p>
    <w:p w14:paraId="43A04929" w14:textId="77777777" w:rsidR="00175427" w:rsidRPr="00175427" w:rsidRDefault="00175427" w:rsidP="00774205">
      <w:pPr>
        <w:pStyle w:val="Heading1"/>
      </w:pPr>
      <w:r>
        <w:t>Kutsal Ruh I: Ruhun Çalışmasının Temel Yönleri</w:t>
      </w:r>
    </w:p>
    <w:p w14:paraId="77236FA6" w14:textId="77777777" w:rsidR="00175427" w:rsidRPr="00175427" w:rsidRDefault="00175427" w:rsidP="00774205">
      <w:pPr>
        <w:pStyle w:val="Heading2"/>
      </w:pPr>
      <w:r>
        <w:t>A. Ruhun İçsel Varlığı</w:t>
      </w:r>
    </w:p>
    <w:p w14:paraId="257F37A1" w14:textId="77777777" w:rsidR="00175427" w:rsidRPr="00175427" w:rsidRDefault="00175427" w:rsidP="00175427">
      <w:r>
        <w:t>Vaftizde alınan (Elçiler 2:38-39; Romalılar 8:9), “Ruh&amp;#39;ta vaftiz” olarak tanımlanan (1 Korintliler 12:13), dönüştürücü ve güçlendirici (2 Korintliler 3:18; Elçiler 1:8).</w:t>
      </w:r>
    </w:p>
    <w:p w14:paraId="1C85ECF0" w14:textId="77777777" w:rsidR="00175427" w:rsidRPr="00175427" w:rsidRDefault="00175427" w:rsidP="00175427">
      <w:pPr>
        <w:numPr>
          <w:ilvl w:val="0"/>
          <w:numId w:val="139"/>
        </w:numPr>
      </w:pPr>
      <w:r>
        <w:t>Destekleyici Ayetler: Yuhanna 7:39; Titus 3:5-6; Galatyalılar 4:6.</w:t>
      </w:r>
    </w:p>
    <w:p w14:paraId="58DF77AC" w14:textId="77777777" w:rsidR="00175427" w:rsidRPr="00175427" w:rsidRDefault="00175427" w:rsidP="00774205">
      <w:pPr>
        <w:pStyle w:val="Heading2"/>
      </w:pPr>
      <w:r>
        <w:t>B. Kutsal Ruh&amp;#39;un Mucizevi Armağanları</w:t>
      </w:r>
    </w:p>
    <w:p w14:paraId="0FFEDC13" w14:textId="77777777" w:rsidR="00175427" w:rsidRPr="00175427" w:rsidRDefault="00175427" w:rsidP="00175427">
      <w:r>
        <w:t>Elçilerin elleriyle aktarılan (Elçiler 8:17-18; 2 Timoteos 1:6) ve onaylanan (İbraniler 2:3-4) bilgiler. 1 Korintliler 13:8-10, vahyin tamamlanmasıyla birlikte sona ereceğini öne sürer (2 Timoteos 3:16-17). Günümüzde peygamberlik, öğreti olarak karşımıza çıkar (1 Korintliler 14:3; Romalılar 12:6).</w:t>
      </w:r>
    </w:p>
    <w:p w14:paraId="3F4D8F88" w14:textId="77777777" w:rsidR="00175427" w:rsidRPr="00175427" w:rsidRDefault="00175427" w:rsidP="00175427">
      <w:pPr>
        <w:numPr>
          <w:ilvl w:val="0"/>
          <w:numId w:val="140"/>
        </w:numPr>
      </w:pPr>
      <w:r>
        <w:t>Destekleyici Ayetler: Yahuda 3; 1 Korintliler 12:7; Romalılar 12:6-8.</w:t>
      </w:r>
    </w:p>
    <w:p w14:paraId="1D882AF3" w14:textId="77777777" w:rsidR="00175427" w:rsidRPr="00175427" w:rsidRDefault="00175427" w:rsidP="00774205">
      <w:pPr>
        <w:pStyle w:val="Heading2"/>
      </w:pPr>
      <w:r>
        <w:t>C. Günümüzde Mucizeler?</w:t>
      </w:r>
    </w:p>
    <w:p w14:paraId="0BE47E41" w14:textId="77777777" w:rsidR="00175427" w:rsidRPr="00175427" w:rsidRDefault="00175427" w:rsidP="00175427">
      <w:r>
        <w:t>Tanrı dualara cevap verir (Yakup 5:16), ancak birçok iddia aldatıcıdır (2 Selanikliler 2:9). İman Kutsal Yazılara dayanır (Yuhanna 20:30-31).</w:t>
      </w:r>
    </w:p>
    <w:p w14:paraId="57CC2C26" w14:textId="77777777" w:rsidR="00175427" w:rsidRPr="00175427" w:rsidRDefault="00175427" w:rsidP="00175427">
      <w:pPr>
        <w:numPr>
          <w:ilvl w:val="0"/>
          <w:numId w:val="141"/>
        </w:numPr>
      </w:pPr>
      <w:r>
        <w:t>Destekleyici Ayetler: Matta 24:24; Filipililer 4:19; Mezmur 103:3; 2 Korintliler 12:9.</w:t>
      </w:r>
    </w:p>
    <w:p w14:paraId="4EC691E9" w14:textId="77777777" w:rsidR="00175427" w:rsidRPr="00175427" w:rsidRDefault="00175427" w:rsidP="00774205">
      <w:pPr>
        <w:pStyle w:val="Heading1"/>
      </w:pPr>
      <w:r>
        <w:t>Kutsal Ruh II: Sıkça Sorulan Sorulara Cevaplar</w:t>
      </w:r>
    </w:p>
    <w:p w14:paraId="32D864E6" w14:textId="77777777" w:rsidR="00175427" w:rsidRPr="00175427" w:rsidRDefault="00175427" w:rsidP="00774205">
      <w:pPr>
        <w:pStyle w:val="Heading2"/>
      </w:pPr>
      <w:r>
        <w:t>Tanrı bugün şifa verebilir mi?</w:t>
      </w:r>
    </w:p>
    <w:p w14:paraId="32A38972" w14:textId="77777777" w:rsidR="00175427" w:rsidRPr="00175427" w:rsidRDefault="00175427" w:rsidP="00175427">
      <w:r>
        <w:t>Dua yoluyla (Yakup 5:16), doğaüstü armağanlar sona erdi (1 Korintliler 13:8).</w:t>
      </w:r>
    </w:p>
    <w:p w14:paraId="46DCB59A" w14:textId="77777777" w:rsidR="00175427" w:rsidRPr="00175427" w:rsidRDefault="00175427" w:rsidP="00175427">
      <w:pPr>
        <w:numPr>
          <w:ilvl w:val="0"/>
          <w:numId w:val="142"/>
        </w:numPr>
      </w:pPr>
      <w:r>
        <w:t>Destekleyici Ayetler: Filipililer 4:6-7.</w:t>
      </w:r>
    </w:p>
    <w:p w14:paraId="1C2FB0F6" w14:textId="77777777" w:rsidR="00175427" w:rsidRPr="00175427" w:rsidRDefault="00175427" w:rsidP="00774205">
      <w:pPr>
        <w:pStyle w:val="Heading2"/>
      </w:pPr>
      <w:r>
        <w:t>Mucizeler Kurtuluşu Kanıtlar mı?</w:t>
      </w:r>
    </w:p>
    <w:p w14:paraId="6CA482F0" w14:textId="77777777" w:rsidR="00175427" w:rsidRPr="00175427" w:rsidRDefault="00175427" w:rsidP="00175427">
      <w:r>
        <w:t>Hayır (Matta 7:22). İtaat şarttır (Yuhanna 15:14).</w:t>
      </w:r>
    </w:p>
    <w:p w14:paraId="7E402C84" w14:textId="77777777" w:rsidR="00175427" w:rsidRPr="00175427" w:rsidRDefault="00175427" w:rsidP="00175427">
      <w:pPr>
        <w:numPr>
          <w:ilvl w:val="0"/>
          <w:numId w:val="143"/>
        </w:numPr>
      </w:pPr>
      <w:r>
        <w:t>Destekleyici Ayetler: 1 Yuhanna 5:3; Tesniye 13:1-3.</w:t>
      </w:r>
    </w:p>
    <w:p w14:paraId="7EF8C38D" w14:textId="77777777" w:rsidR="00175427" w:rsidRPr="00175427" w:rsidRDefault="00175427" w:rsidP="00774205">
      <w:pPr>
        <w:pStyle w:val="Heading2"/>
      </w:pPr>
      <w:r>
        <w:t>Bugün Ruh bize yol gösteriyor mu?</w:t>
      </w:r>
    </w:p>
    <w:p w14:paraId="28730550" w14:textId="77777777" w:rsidR="00175427" w:rsidRPr="00175427" w:rsidRDefault="00175427" w:rsidP="00175427">
      <w:r>
        <w:t>Söz aracılığıyla (Galatyalılar 5:16; 2 Timoteos 3:16-17).</w:t>
      </w:r>
    </w:p>
    <w:p w14:paraId="5F9FA919" w14:textId="77777777" w:rsidR="00175427" w:rsidRPr="00175427" w:rsidRDefault="00175427" w:rsidP="00175427">
      <w:pPr>
        <w:numPr>
          <w:ilvl w:val="0"/>
          <w:numId w:val="144"/>
        </w:numPr>
      </w:pPr>
      <w:r>
        <w:t>Destekleyici Ayetler: Yuhanna 16:13.</w:t>
      </w:r>
    </w:p>
    <w:p w14:paraId="0B271886" w14:textId="77777777" w:rsidR="00175427" w:rsidRPr="00175427" w:rsidRDefault="00175427" w:rsidP="00774205">
      <w:pPr>
        <w:pStyle w:val="Heading2"/>
      </w:pPr>
      <w:r>
        <w:t>Eski Ahit&amp;#39;te insanlar Kutsal Ruh&amp;#39;a sahip miydi?</w:t>
      </w:r>
    </w:p>
    <w:p w14:paraId="75E48A7E" w14:textId="77777777" w:rsidR="00175427" w:rsidRPr="00175427" w:rsidRDefault="00175427" w:rsidP="00175427">
      <w:r>
        <w:t>Görevler için seçici olarak (Hakimler 3:10). Evrensel içselleşme Yeni Ahit&amp;#39;te yer alır (Yuhanna 7:39; Elçilerin İşleri 2:17-18).</w:t>
      </w:r>
    </w:p>
    <w:p w14:paraId="5BA1FE5B" w14:textId="77777777" w:rsidR="00175427" w:rsidRPr="00175427" w:rsidRDefault="00175427" w:rsidP="00175427">
      <w:pPr>
        <w:numPr>
          <w:ilvl w:val="0"/>
          <w:numId w:val="145"/>
        </w:numPr>
      </w:pPr>
      <w:r>
        <w:t>Destekleyici Ayetler: 1 Samuel 16:13; Sayılar 11:25; Mezmur 51:11.</w:t>
      </w:r>
    </w:p>
    <w:p w14:paraId="70A7C930" w14:textId="77777777" w:rsidR="00175427" w:rsidRPr="00175427" w:rsidRDefault="00175427" w:rsidP="00774205">
      <w:pPr>
        <w:pStyle w:val="Heading2"/>
      </w:pPr>
      <w:r>
        <w:t>Mucizevi armağanlar yalnızca havarilerden mi geliyordu?</w:t>
      </w:r>
    </w:p>
    <w:p w14:paraId="6FDE385C" w14:textId="77777777" w:rsidR="00175427" w:rsidRPr="00175427" w:rsidRDefault="00175427" w:rsidP="00175427">
      <w:r>
        <w:t>Genellikle bu şekilde aktarılır (Elçiler 8:17-18; 1 Korintliler 12:11).</w:t>
      </w:r>
    </w:p>
    <w:p w14:paraId="3B25206D" w14:textId="77777777" w:rsidR="00175427" w:rsidRPr="00175427" w:rsidRDefault="00175427" w:rsidP="00175427">
      <w:pPr>
        <w:numPr>
          <w:ilvl w:val="0"/>
          <w:numId w:val="146"/>
        </w:numPr>
      </w:pPr>
      <w:r>
        <w:t>Destekleyici Ayetler: Elçilerin İşleri 19:6; Romalılar 1:11.</w:t>
      </w:r>
    </w:p>
    <w:p w14:paraId="1A59CAF2" w14:textId="77777777" w:rsidR="00175427" w:rsidRPr="00175427" w:rsidRDefault="00175427" w:rsidP="00774205">
      <w:pPr>
        <w:pStyle w:val="Heading2"/>
      </w:pPr>
      <w:r>
        <w:t>Kutsal Ruh Vaftizi Nedir?</w:t>
      </w:r>
    </w:p>
    <w:p w14:paraId="01CB551F" w14:textId="77777777" w:rsidR="00175427" w:rsidRPr="00175427" w:rsidRDefault="00175427" w:rsidP="00175427">
      <w:r>
        <w:t>Su ve Ruh&amp;#39;u birleştiren tek bir vaftiz (Efesliler 4:5; Yuhanna 3:5).</w:t>
      </w:r>
    </w:p>
    <w:p w14:paraId="708D4A5E" w14:textId="77777777" w:rsidR="00175427" w:rsidRPr="00175427" w:rsidRDefault="00175427" w:rsidP="00175427">
      <w:pPr>
        <w:numPr>
          <w:ilvl w:val="0"/>
          <w:numId w:val="147"/>
        </w:numPr>
      </w:pPr>
      <w:r>
        <w:t>Destekleyici Ayetler: Elçilerin İşleri 10:47-48; Markos 1:8.</w:t>
      </w:r>
    </w:p>
    <w:p w14:paraId="776AFC9F" w14:textId="77777777" w:rsidR="00175427" w:rsidRPr="00175427" w:rsidRDefault="00175427" w:rsidP="00774205">
      <w:pPr>
        <w:pStyle w:val="Heading2"/>
      </w:pPr>
      <w:r>
        <w:t>Ruhla Dolmak Ne Anlama Geliyor?</w:t>
      </w:r>
    </w:p>
    <w:p w14:paraId="5E6A5612" w14:textId="77777777" w:rsidR="00175427" w:rsidRPr="00175427" w:rsidRDefault="00175427" w:rsidP="00175427">
      <w:r>
        <w:t>O&amp;#39;nun etkisi altında yaşamak (Efesliler 5:18; Elçilerin İşleri 4:31).</w:t>
      </w:r>
    </w:p>
    <w:p w14:paraId="3074E98D" w14:textId="77777777" w:rsidR="00175427" w:rsidRPr="00175427" w:rsidRDefault="00175427" w:rsidP="00175427">
      <w:pPr>
        <w:numPr>
          <w:ilvl w:val="0"/>
          <w:numId w:val="148"/>
        </w:numPr>
      </w:pPr>
      <w:r>
        <w:t>Destekleyici Ayetler: Koloseliler 3:16; Elçilerin İşleri 13:52.</w:t>
      </w:r>
    </w:p>
    <w:p w14:paraId="1030871D" w14:textId="77777777" w:rsidR="00175427" w:rsidRPr="00175427" w:rsidRDefault="00175427" w:rsidP="00774205">
      <w:pPr>
        <w:pStyle w:val="Heading2"/>
      </w:pPr>
      <w:r>
        <w:t>Kutsal Ruh, Sözün Ötesinde Hareket Eder mi?</w:t>
      </w:r>
    </w:p>
    <w:p w14:paraId="30BC228D" w14:textId="77777777" w:rsidR="00175427" w:rsidRPr="00175427" w:rsidRDefault="00175427" w:rsidP="00175427">
      <w:r>
        <w:t>Söz aracılığıyla işler başarır (Yuhanna 16:8; İbraniler 4:12). Reddedilme, geri çekilme riskini doğurur (İbraniler 6:4-6; 1 Yuhanna 5:16).</w:t>
      </w:r>
    </w:p>
    <w:p w14:paraId="3C864BD9" w14:textId="77777777" w:rsidR="00175427" w:rsidRPr="00175427" w:rsidRDefault="00175427" w:rsidP="00175427">
      <w:pPr>
        <w:numPr>
          <w:ilvl w:val="0"/>
          <w:numId w:val="149"/>
        </w:numPr>
      </w:pPr>
      <w:r>
        <w:t>Destekleyici Ayetler: 1 Korintliler 2:13; İşaya 59:21.</w:t>
      </w:r>
    </w:p>
    <w:p w14:paraId="07188865" w14:textId="77777777" w:rsidR="00175427" w:rsidRPr="00175427" w:rsidRDefault="00175427" w:rsidP="00774205">
      <w:pPr>
        <w:pStyle w:val="Heading2"/>
      </w:pPr>
      <w:r>
        <w:t>Hristiyanlık Dışında Mucizeler Var mıdır?</w:t>
      </w:r>
    </w:p>
    <w:p w14:paraId="533545E2" w14:textId="77777777" w:rsidR="00175427" w:rsidRPr="00175427" w:rsidRDefault="00175427" w:rsidP="00175427">
      <w:r>
        <w:t>Bazıları aldatıcıdır (2 Selanikliler 2:9). Tanrı olaylar aracılığıyla insanları kendine çeker (Elçilerin İşleri 17:27).</w:t>
      </w:r>
    </w:p>
    <w:p w14:paraId="3DC6DBF9" w14:textId="77777777" w:rsidR="00175427" w:rsidRPr="00175427" w:rsidRDefault="00175427" w:rsidP="00175427">
      <w:pPr>
        <w:numPr>
          <w:ilvl w:val="0"/>
          <w:numId w:val="150"/>
        </w:numPr>
      </w:pPr>
      <w:r>
        <w:t>Destekleyici Ayetler: Tesniye 13:1-3; Çıkış 7:22.</w:t>
      </w:r>
    </w:p>
    <w:p w14:paraId="10F1B661" w14:textId="77777777" w:rsidR="00175427" w:rsidRPr="00175427" w:rsidRDefault="00175427" w:rsidP="00774205">
      <w:pPr>
        <w:pStyle w:val="Heading2"/>
      </w:pPr>
      <w:r>
        <w:t>Günümüzde hâlâ mucizelere ihtiyacımız var mı?</w:t>
      </w:r>
    </w:p>
    <w:p w14:paraId="23EE4F54" w14:textId="77777777" w:rsidR="00175427" w:rsidRPr="00175427" w:rsidRDefault="00175427" w:rsidP="00175427">
      <w:r>
        <w:t>Kutsal Yazılar yeterlidir (2 Petrus 1:3; Yuhanna 20:30-31).</w:t>
      </w:r>
    </w:p>
    <w:p w14:paraId="086603D0" w14:textId="77777777" w:rsidR="00175427" w:rsidRPr="00175427" w:rsidRDefault="00175427" w:rsidP="00175427">
      <w:pPr>
        <w:numPr>
          <w:ilvl w:val="0"/>
          <w:numId w:val="151"/>
        </w:numPr>
      </w:pPr>
      <w:r>
        <w:t>Destekleyici Ayetler: Mezmur 119:105; Yahuda 3.</w:t>
      </w:r>
    </w:p>
    <w:p w14:paraId="4CAD022D" w14:textId="77777777" w:rsidR="00175427" w:rsidRPr="00175427" w:rsidRDefault="00175427" w:rsidP="00774205">
      <w:pPr>
        <w:pStyle w:val="Heading2"/>
      </w:pPr>
      <w:r>
        <w:t>Rüyalar günümüzdeki ruhsal çalışmaların bir göstergesi olabilir mi?</w:t>
      </w:r>
    </w:p>
    <w:p w14:paraId="24395A5B" w14:textId="77777777" w:rsidR="00175427" w:rsidRPr="00175427" w:rsidRDefault="00175427" w:rsidP="00175427">
      <w:r>
        <w:t>İlahi rehberlik mümkündür (Eyüp 33:14-16), ancak Kutsal Yazılarla sınanmıştır (Tesniye 13:1-3; 1 Selanikliler 5:21).</w:t>
      </w:r>
    </w:p>
    <w:p w14:paraId="474C1F03" w14:textId="77777777" w:rsidR="00175427" w:rsidRPr="00175427" w:rsidRDefault="00175427" w:rsidP="00175427">
      <w:pPr>
        <w:numPr>
          <w:ilvl w:val="0"/>
          <w:numId w:val="152"/>
        </w:numPr>
      </w:pPr>
      <w:r>
        <w:t>Destekleyici Ayetler: 1 Selanikliler 5:21-22; Daniel 2:28.</w:t>
      </w:r>
    </w:p>
    <w:p w14:paraId="4E4E9AA5" w14:textId="77777777" w:rsidR="00175427" w:rsidRPr="00175427" w:rsidRDefault="00175427" w:rsidP="00774205">
      <w:pPr>
        <w:pStyle w:val="Heading1"/>
      </w:pPr>
      <w:r>
        <w:t>Ek Çalışma: Duygular</w:t>
      </w:r>
    </w:p>
    <w:p w14:paraId="388F7CA4" w14:textId="77777777" w:rsidR="00175427" w:rsidRPr="00175427" w:rsidRDefault="00175427" w:rsidP="00774205">
      <w:pPr>
        <w:pStyle w:val="Heading2"/>
      </w:pPr>
      <w:r>
        <w:t>A. Duygular ve İnanç</w:t>
      </w:r>
    </w:p>
    <w:p w14:paraId="73AD6B1A" w14:textId="77777777" w:rsidR="00175427" w:rsidRPr="00175427" w:rsidRDefault="00175427" w:rsidP="00175427">
      <w:r>
        <w:t>Duygular yol gösterebilir veya yanıltabilir. Mezmur 37:4; Özdeyişler 3:5-6; Matta 7:21. Kutsal Yazılara göre sınayın (1 Yuhanna 4:1). Kalp aldatıcıdır (Yeremya 17:9; Markos 7:21-23; Özdeyişler 28:26), Ruh ve Söz tarafından korunmadığı takdirde boşluğa veya sapmaya yol açar (Romalılar 8:14; Mezmur 119:11). Kutsal Ruh bir duygu değil, bir Kişidir (Tanrı Ruh&amp;#39;tur A&amp;#39;da ayrıntılı olarak anlatıldığı gibi), O&amp;#39;nun özü değil, işinin sonucu olarak sevinç ve barış gibi meyveler üretir (Galatyalılar 5:22-23). Duygular Ruh&amp;#39;un varlığına eşlik edebilir, ancak O, aklı ve iradesi olan, öznel duygulara indirgenemeyen ayrı bir varlıktır (Romalılar 8:27; 1 Korintliler 12:11).</w:t>
      </w:r>
    </w:p>
    <w:p w14:paraId="5EF2C83E" w14:textId="77777777" w:rsidR="00175427" w:rsidRPr="00175427" w:rsidRDefault="00175427" w:rsidP="00175427">
      <w:pPr>
        <w:numPr>
          <w:ilvl w:val="0"/>
          <w:numId w:val="153"/>
        </w:numPr>
      </w:pPr>
      <w:r>
        <w:t>Destekleyici Ayetler: İbraniler 4:12; Romalılar 12:2; Özdeyişler 4:23.</w:t>
      </w:r>
    </w:p>
    <w:p w14:paraId="22F8DFD9" w14:textId="77777777" w:rsidR="00175427" w:rsidRPr="00175427" w:rsidRDefault="00175427" w:rsidP="00E204F7">
      <w:pPr>
        <w:pStyle w:val="Heading2"/>
      </w:pPr>
      <w:r>
        <w:t>B. Komünyonun Rolü</w:t>
      </w:r>
    </w:p>
    <w:p w14:paraId="40B03BD5" w14:textId="77777777" w:rsidR="00175427" w:rsidRPr="00175427" w:rsidRDefault="00175427" w:rsidP="00175427">
      <w:r>
        <w:t>Komünyon veya Rabbin Sofrası, inananları Mesih&amp;#39;in bedenine ve kanına ortak olarak birleştirir ve Kutsal Ruh aracılığıyla rahip bir halk olarak Tanrı ile olan birliklerini sürdürür. 1 Korintliler 10:16-17 şöyle der: “Kutsadığımız bereket kadehi, Mesih&amp;#39;in kanına ortaklık değil midir? Kırdığımız ekmek, Mesih&amp;#39;in bedenine ortaklık değil midir? Çünkü tek bir ekmek vardır; biz çok olsak da tek bir bedeniz, çünkü hepimiz o tek ekmekten pay alıyoruz.” Bu ortaklık (Yunanca: koinōnia, birliktelik), Mesih&amp;#39;in kurbanıyla birliği ifade eder (Luka 22:19-20: “Bu, sizin için verilen bedenimdir… Sizin için dökülen bu kadeh, kanımdaki yeni antlaşmadır”). Yuhanna 6:56, “Kim benim bedenimi yer ve kanımı içerse, bende kalır ve ben de onda kalırım” diyerek, Mesih&amp;#39;te kalmanın, Ruh tarafından desteklenmenin (Efesliler 1:13-14) ve yaşayan suları (Yuhanna 7:37-39: “Onun yüreğinden yaşayan sular ırmakları akacak… bunu Ruh hakkında söyledi”) iletmenin rolünü vurgular. Yuhanna 6:35&amp;#39;te belirtildiği gibi, Efkaristiya manna (Çıkış 16:4) ve sunu ekmeği veya Huzur ekmeğini (Çıkış 25:30) yerine getirir: “Ben yaşam ekmeğiyim.” Yuhanna 6:49-51 ise bunun tam tersini söyler: “Atalarınız çölde manna yediler ve öldüler… Ben gökten inen yaşayan ekmeğim.” Yuhanna 6:63, “Hayat veren Ruh&amp;#39;tur; beden hiçbir işe yaramaz” diyerek, Ruh&amp;#39;un kutsal ayini canlandırdığını, onu fiziksel unsurlardan daha fazlası, iman yoluyla ruhsal beslenme haline getirdiğini gösterir (Yuhanna 6:53-58: “İnsanoğlunun etini yemezseniz ve kanını içmezseniz, sizde hayat yoktur… Benim etimi yiyen ve kanımı içen sonsuz hayata sahip olur”). Mesih&amp;#39;in sunusunu güçlendiren Ruh (İbraniler 9:14: “Sonsuz Ruh aracılığıyla kendini kusursuz olarak Tanrı&amp;#39;ya sundu”), imanlıların layıkıyla pay almalarını sağlar, vicdanları temizler (İbraniler 9:14) ve onları tek bir bedende birleştirir (1 Korintliler 10:17; Efesliler 4:4: “Tek beden ve tek Ruh”). Mesih&amp;#39;in kurbanına katılım sunusu ve övgü kurbanı olan Efkaristiya (1 Korintliler 10:16-17, İbraniler 13:15), inananları yaşayan tapınaklar (1 Korintliler 6:19) ve kutsal bir rahiplik (1 Petrus 2:5) olarak yeniler ve &amp;quot;Kutsal olun, çünkü ben kutsalım&amp;quot; (1 Petrus 1:16) çağrısında bulunur; bu da vaftizin Ruh armağanına (1 Petrus 3:20-21, Elçilerin İşleri 2:38) dayanır. Komünyondan önce, tövbe inananları arındırır; tıpkı rahiplerin tapınaktaki bronz leğende yıkanması (Çıkış 30:17-21) ve İsa&amp;#39;nın öğrencilerin ayaklarını yıkaması (Yuhanna 13:5-10: &amp;quot;Eğer sizi yıkamazsam, benimle hiçbir payınız olmaz&amp;quot;) gibi, günahın mayasını (1 Korintliler 5:6-8) ortadan kaldırarak layık bir katılıma (1 Korintliler 11:27-29) olanak tanır. İmanlılar, rahipler olarak, Kutsal Ruh&amp;#39;un yardımıyla (Romalılar 8:26), Tanrı&amp;#39;ya yükselen tütsü gibi şükran duaları sunarlar (Mezmur 141:2; Vahiy 8:4; İbraniler 13:15). Mesih&amp;#39;in kurbanı, tapınak perdesini yırtarak (Matta 27:51), Tanrı&amp;#39;nın huzuruna erişim sağlar (İbraniler 10:19-22) ve bu, komünyonda gerçekleşir (Yuhanna 6:56). 1 Korintliler 11:27-29, &amp;quot;Rabbin ekmeğini yiyen veya kadehini içen kimse, layık olmayan bir şekilde Rabbin bedenine ve kanına karşı suçlu olacaktır&amp;quot; diye uyararak, yargıdan kaçınmak için tövbe etmeye çağırır (İbraniler 9:14). Yaşam verici olan Kutsal Ruh (Romalılar 8:11: “İsa&amp;#39;yı ölümden diriltenin Ruhu sizde yaşıyorsa, o da sizin ölümlü bedenlerinize hayat verecektir”), Mesih&amp;#39;in bedenini ve kanını diriliş hayatının ve ebedi birliğin aracı haline getirerek cemaati güçlendirir (Yuhanna 6:54: “Kim benim bedenimi yer ve kanımı içerse, ebedi hayata sahip olur ve ben onu son günde dirilteceğim”). Dolayısıyla cemaat sadece sembolik değil, Kutsal Ruh tarafından güçlendirilmiş, Mesih&amp;#39;in kurbanıyla kurulan, kutsallığı ve toplumsal birliği teşvik eden bir birlikteliktir.</w:t>
      </w:r>
    </w:p>
    <w:p w14:paraId="43F43677" w14:textId="77777777" w:rsidR="00175427" w:rsidRPr="00175427" w:rsidRDefault="00175427" w:rsidP="00175427">
      <w:pPr>
        <w:numPr>
          <w:ilvl w:val="0"/>
          <w:numId w:val="154"/>
        </w:numPr>
      </w:pPr>
      <w:r>
        <w:t>Destekleyici Ayetler: Matta 26:26-28, “Alın, yiyin; bu benim bedenimdir… Hepiniz bundan için, çünkü bu benim antlaşmamın kanıdır”; Yuhanna 15:4, “Bende kalın, ben de sizde kalayım”; Çıkış 16:4, “Gökten ekmek yağdıracağım”; Yuhanna 6:31-35, “Ben hayat ekmeğiyim”; Çıkış 25:30, “Huzura ekmeğini koyacaksınız”; Çıkış 30:17-21, “Harun ve oğulları yıkanacaklar”; Yuhanna 13:5-10, “Öğrencilerin ayaklarını yıkamaya başladı”; 1 Korintliler 5:6-8, “Eski mayayı temizleyin”; Mezmur 141:2, “Duam tütsü gibi kabul edilsin”; Vahiy 8:4, “Kutsalların dualarıyla birlikte tütsünün dumanı”; İbraniler 13:15, “Tanrı&amp;#39;ya övgü kurbanı”; 1 Petrus 1:16, “Kutsal olun, çünkü ben kutsalım”; 1 Korintliler 11:27-29, “Ekmeği yiyen veya kadehi içen kimse… layık olmayan bir şekilde davranır”; Elçilerin İşleri 2:42, “Kendilerini… ekmeği bölmeye adadılar.”</w:t>
      </w:r>
    </w:p>
    <w:p w14:paraId="0ADA5624" w14:textId="77777777" w:rsidR="00175427" w:rsidRPr="00175427" w:rsidRDefault="00175427" w:rsidP="00E204F7">
      <w:pPr>
        <w:pStyle w:val="Heading2"/>
      </w:pPr>
      <w:r>
        <w:t>C. Kutsal Ruh&amp;#39;un Mucizevi Armağanları</w:t>
      </w:r>
    </w:p>
    <w:p w14:paraId="0D387F24" w14:textId="77777777" w:rsidR="00AE0A33" w:rsidRDefault="00175427" w:rsidP="00175427">
      <w:r>
        <w:t>Elçilerin ellerini üzerlerine koymalarıyla (Elçiler 8:17-18: “Onların üzerine ellerini koydular ve Kutsal Ruh&amp;#39;u aldılar”; 2 Timoteos 1:6) müjde mesajını doğrulamak için verilen bu armağanlar (İbraniler 2:3-4: “Bu, işaretler ve mucizelerle doğrulandı”), Pentekost&amp;#39;ta ateş dilleriyle (Elçiler 2:3-4; Elçiler 2:17-18) kendini gösterdi ve kilisenin temelini oluşturdu (Efesliler 2:20: “Elçilerin ve peygamberlerin temeli üzerine kurulmuştur”). 1 Korintliler 13:8-10 şöyle der: “Sevgi asla sona ermez. Peygamberlikler geçip gidecek, diller susacak, bilgi de geçip gidecek… fakat mükemmel olan geldiğinde, eksik olan geçip gidecektir.” Bu pasaj, mucizevi armağanların günümüzde de devam edip etmediği konusunda iki temel görüşle (kesilmecilik ve devam etmecilik) bir tartışma başlattı.</w:t>
      </w:r>
    </w:p>
    <w:p w14:paraId="3CD64F3E" w14:textId="77777777" w:rsidR="00AE0A33" w:rsidRDefault="00175427" w:rsidP="00175427">
      <w:r>
        <w:t>Durdurmacı Bakış Açısı: Durdurmacılar, 1 Korintliler 13:8-10&amp;#39;daki &amp;quot;mükemmel&amp;quot; ifadesini Yeni Ahit kanonunun tamamlanması olarak yorumlar ve peygamberlik, diller ve şifa gibi mucizevi armağanların geçici olduğunu, kilisenin kuruluşu sırasında havarisel mesajı doğrulamak için tasarlandığını savunurlar (İbraniler 2:3-4). Kutsal Yazılar tamamen vahyedildikten sonra, bu armağanlar sona ermiştir, çünkü İncil eksiksiz bir rehberlik sağlar (2 Timoteos 3:16-17: &amp;quot;Bütün Kutsal Yazılar Tanrı tarafından ilham edilmiştir... ki Tanrı adamı eksiksiz, her iyi iş için donanımlı olsun&amp;quot;). Durdurmacılar, mucizevi armağanların genellikle havarilerle bağlantılı olduğunu (Elçilerin İşleri 8:17-18; Elçilerin İşleri 19:6) ve onların eşsiz rolünün birinci yüzyılla sona erdiğini belirtirler (Efesliler 2:20). Günümüzde peygamberlik, Kutsal Yazılarla uyumlu, Ruh tarafından yönlendirilen vaaz veya öğretim olarak anlaşılmaktadır (1 Korintliler 14:3: “Peygamberlik eden, insanları güçlendirmek ve cesaretlendirmek için konuşur”; Romalılar 12:6) ve eğer ilahi takdire bağlıysa, rüyalar veya içgörüler Tanrı&amp;#39;nın Sözüyle uyumlu olmalıdır (1 Selanikliler 5:21: “Her şeyi sınayın”). Durdurmacılar, Ruh&amp;#39;un mucizevi olmayan işinin—ikna etme, Kutsal Yazılar aracılığıyla rehberlik etme ve meyve verme (Yuhanna 16:8; Galatyalılar 5:22-23)—yeterli olduğunu vurgulayarak, aldatıcı olabilecek işaretler aramaya karşı uyarıda bulunurlar (2 Selanikliler 2:9: “Şeytanın her türlü gücü ve sahte işaretleriyle yaptığı iş”). Efkaristiya bu rehberliği sürdürerek, inananları Mesih&amp;#39;in yaşamıyla birleştirir (Yuhanna 6:56).</w:t>
      </w:r>
    </w:p>
    <w:p w14:paraId="67026C1D" w14:textId="77777777" w:rsidR="00AE0A33" w:rsidRDefault="00175427" w:rsidP="00175427">
      <w:r>
        <w:t>Devamlılıkçı Bakış Açısı: Devamlılar, “mükemmel”in Mesih&amp;#39;in dönüşüne veya inananların “yüz yüze” (1 Korintliler 13:12) gördüğü eskatolojik duruma işaret ettiğine inanırlar. Mucizevi armağanların o zamana kadar devam ettiğini, Ruh&amp;#39;un bunları “her birine dilediği gibi” (1 Korintliler 12:11) dağıttığını savunurlar. Devamlılar, Yoel 2:28&amp;#39;deki vizyonlar, rüyalar ve peygamberlik kehanetinin Pentekost&amp;#39;ta gerçekleştiğini ancak “son günlerde” “tüm insanlığa” yayıldığını ve devam eden mucizevi faaliyeti gösterdiğini belirten Elçilerin İşleri 2:17-18&amp;#39;e işaret ederler. Ayrıca, Ruh&amp;#39;un tanıklık (Elçilerin İşleri 1:8) ve yapıcı olma (1 Korintliler 14:4) için verdiği gücün devam ettiğini savunarak, mucizelerle ilgili tarihi ve çağdaş anlatılara da atıfta bulunurlar. Devamlılıkçılar, aldatılmayı önlemek için tüm iddiaların Kutsal Yazılara göre test edilmesini (1 Yuhanna 4:1: “Ruhları sınayın”) ve armağanların Mesih&amp;#39;i yüceltmesini (Yuhanna 16:14) ve Tanrısal meyveler vermesini (Galatyalılar 5:22-23) sağlamayı vurgularlar. Havarilerin temel rolünü kabul ederken (Efesliler 2:20), Ruh&amp;#39;un armağanlarının tüm inananlar aracılığıyla işlediğine ve Mesih&amp;#39;in dönüşüne kadar kiliseyi ayakta tuttuğuna inanırlar (Matta 25:1-13). Efkaristiya bunu pekiştirir ve Ruh&amp;#39;un yaşamını iletir (Yuhanna 6:54).</w:t>
      </w:r>
    </w:p>
    <w:p w14:paraId="75274D8F" w14:textId="2A7F0C2A" w:rsidR="00175427" w:rsidRPr="00175427" w:rsidRDefault="00175427" w:rsidP="00175427">
      <w:r>
        <w:t>Sentez ve Uygulama: Her iki bakış açısı da Kutsal Ruh&amp;#39;un imanlıları güçlendirdiği (Elçiler 1:8) ve tüm ruhsal tezahürlerin Kutsal Yazılarla uyumlu olması (2 Timoteos 3:16; 1 Yuhanna 4:1-3), Mesih&amp;#39;i yüceltmesi (Yuhanna 16:14) ve kiliseyi geliştirmesi (1 Korintliler 14:3-4) gerektiği konusunda hemfikirdir. Durdurmacılar Kutsal Yazıların yeterliliğine öncelik verirken, devam ettirmeciler Ruh&amp;#39;un devam eden mucizevi çalışmasını vurgular. İmanlılar, Ruh&amp;#39;un yağıyla (Zekeriya 4:2-6; Matta 25:4) ve Efkaristiya beslenmesiyle (Yuhanna 6:51) beslenen lambalar olarak, itaat ve ayırt etme yoluyla lambalarını yanık tutmalı (Luka 12:35), ruhsal boşluktan (Matta 12:43-45) veya aldatmadan (Tesniye 13:1-3) kaçınmalıdırlar. İster mucizevi ister mucizevi olmayan yollarla olsun, Kutsal Ruh&amp;#39;un işi imanlıları yaşayan tapınaklara dönüştürür (1 Korintliler 6:19) ve onları Mesih&amp;#39;in dönüşüne hazırlar (Efesliler 5:25-27).</w:t>
      </w:r>
    </w:p>
    <w:p w14:paraId="7FD766C6" w14:textId="77777777" w:rsidR="00175427" w:rsidRPr="00175427" w:rsidRDefault="00175427" w:rsidP="00175427">
      <w:pPr>
        <w:numPr>
          <w:ilvl w:val="0"/>
          <w:numId w:val="155"/>
        </w:numPr>
      </w:pPr>
      <w:r>
        <w:t>Destekleyici Ayetler: Yahuda 3, “Kutsallara bir kez ve sonsuza dek emanet edilmiş olan imana sahip çıkın”; Elçilerin İşleri 2:17-18, “Ruhumu bütün insanlığın üzerine dökeceğim”; 1 Korintliler 12:11; 1 Selanikliler 5:19-21, “Ruhu söndürmeyin… her şeyi sınayın”; Tesniye 13:1-3; Efesliler 4:11-12; 1 Korintliler 14:39.</w:t>
      </w:r>
    </w:p>
    <w:p w14:paraId="058EB5A4" w14:textId="77777777" w:rsidR="00175427" w:rsidRPr="00175427" w:rsidRDefault="00175427" w:rsidP="00AE0A33">
      <w:pPr>
        <w:pStyle w:val="Heading1"/>
      </w:pPr>
      <w:r>
        <w:t>Çözüm</w:t>
      </w:r>
    </w:p>
    <w:p w14:paraId="4EDB03DB" w14:textId="77777777" w:rsidR="00175427" w:rsidRPr="00175427" w:rsidRDefault="00175427" w:rsidP="00175427">
      <w:r>
        <w:t>Kutsal Ruh, kayadan çıkan sular, Efkaristiya&amp;#39;da yerine getirilen manna, yağ ve ateş, güvercin ve açılan yol (İbraniler 10:20) gibi semboller aracılığıyla, tövbe, vaftiz ve komünyon yoluyla dönüşüm sağlar. İmanlılar, İncil ve Efkaristiya aracılığıyla Ruh&amp;#39;u alırlar ve Mesih&amp;#39;in dönüşüne hazırlanmış yaşayan tapınaklar olarak, imandan sapmaktan kaçınmak için sebat ederler. El koyma, bu çalışmayı doğrular. Kutsal Ruh, ilahi bir Kişi olarak (Yuhanna 14:26; Romalılar 8:26-27; Efesliler 4:30), Mesih&amp;#39;in bedenine ve kanına gerçek bir katılım olarak komünyonu güçlendirir ve O&amp;#39;nun varlığıyla hayat verir (Yuhanna 6:63; Romalılar 8:11).</w:t>
      </w:r>
    </w:p>
    <w:p w14:paraId="432FDA00" w14:textId="77777777" w:rsidR="00175427" w:rsidRPr="00175427" w:rsidRDefault="00175427" w:rsidP="00175427">
      <w:pPr>
        <w:numPr>
          <w:ilvl w:val="0"/>
          <w:numId w:val="156"/>
        </w:numPr>
      </w:pPr>
      <w:r>
        <w:t>Destekleyici Ayetler: Yuhanna 6:31-35; Yuhanna 19:34; 1 Korintliler 11:26; 2 Korintliler 5:17; Hezekiel 36:26-27; Vahiy 21:5.</w:t>
      </w:r>
    </w:p>
    <w:p w14:paraId="1DCB0BFE" w14:textId="77777777" w:rsidR="00175427" w:rsidRPr="00175427" w:rsidRDefault="00175427" w:rsidP="00AE0A33">
      <w:pPr>
        <w:pStyle w:val="Heading1"/>
      </w:pPr>
      <w:r>
        <w:t>Ek: Petrus&amp;#39;un Krallığın Anahtarları ve Kutsal Ruh&amp;#39;un Rolü</w:t>
      </w:r>
    </w:p>
    <w:p w14:paraId="1197C886" w14:textId="77777777" w:rsidR="00175427" w:rsidRPr="00175427" w:rsidRDefault="00175427" w:rsidP="00AE0A33">
      <w:pPr>
        <w:pStyle w:val="Heading2"/>
      </w:pPr>
      <w:r>
        <w:t>Matta 16:19&amp;#39;daki Krallığın Anahtarları</w:t>
      </w:r>
    </w:p>
    <w:p w14:paraId="06F46778" w14:textId="77777777" w:rsidR="00175427" w:rsidRPr="00175427" w:rsidRDefault="00175427" w:rsidP="00175427">
      <w:r>
        <w:t>İsa, Matta 16:19&amp;#39;da Petrus&amp;#39;a şöyle der: &amp;quot;Sana göklerin krallığının anahtarlarını vereceğim; yeryüzünde bağladığın her şey gökte de bağlanacak, yeryüzünde çözdüğün her şey gökte de çözülecektir.&amp;quot; Bu ayet, Petrus&amp;#39;un İsa&amp;#39;yı &amp;quot;yaşayan Tanrı&amp;#39;nın Oğlu Mesih&amp;quot; (Matta 16:16) olarak kabul etmesine dayanarak, Petrus&amp;#39;a müjdeyi ilan etme ve krallığı inananlara açma konusunda havarisel bir yetki verir. &amp;quot;Anahtarlar&amp;quot;, Petrus&amp;#39;un Pentekost&amp;#39;ta (Elçilerin İşleri 2:14-41) Ruh&amp;#39;un gücüyle yaptığı vaazında görüldüğü gibi, kabul etme veya dışlama yetkisini simgeler; burada tövbe ve vaftiz çağrısında bulunur ve Kutsal Ruh armağanını vaat eder (Elçilerin İşleri 2:38-39). Petrus&amp;#39;un ismiyle (&amp;quot;kaya,&amp;quot; Yuhanna 1:42) bağlantılı olan bu yetki, nihai kaya olan Mesih&amp;#39;ten (1 Korintliler 10:4) gelen Ruh&amp;#39;un akışını yönlendirir ve Yoel 2:28&amp;#39;i yerine getirir (Elçilerin İşleri 2:17-18). Petrus&amp;#39;un &amp;quot;bağlama ve çözme&amp;quot; eylemi, Ruh&amp;#39;un rehberliğinde Tanrı&amp;#39;nın iradesini ilan etmedeki rolünü yansıtır (Yuhanna 16:13), bu da putperestleri dahil etmede (Elçilerin İşleri 10:44-48) ve kilise uygulamalarını şekillendirmede (Elçilerin İşleri 15:7-11) görülür. Mananın yerine getirilmesi olan Efkaristiya, bu müjde ilanını destekler (1 Korintliler 11:26).</w:t>
      </w:r>
    </w:p>
    <w:p w14:paraId="69320F34" w14:textId="77777777" w:rsidR="00175427" w:rsidRPr="00175427" w:rsidRDefault="00175427" w:rsidP="00AE0A33">
      <w:pPr>
        <w:pStyle w:val="Heading2"/>
      </w:pPr>
      <w:r>
        <w:t>Kutsal Ruh, Krallığın Anahtarı mıdır?</w:t>
      </w:r>
    </w:p>
    <w:p w14:paraId="407E28F7" w14:textId="77777777" w:rsidR="00175427" w:rsidRPr="00175427" w:rsidRDefault="00175427" w:rsidP="00175427">
      <w:r>
        <w:t>Matta 16:19&amp;#39;da Kutsal Ruh açıkça &amp;quot;anahtar&amp;quot; olarak belirtilmese de, anahtarların işlevini mümkün kılan ilahi güç O&amp;#39;dur. Anahtarlar, müjde mesajını ve Petrus&amp;#39;un onu ilan etme yetkisini temsil eder, ancak Ruh bu mesajı şu şekilde etkili kılar:</w:t>
      </w:r>
    </w:p>
    <w:p w14:paraId="42F654DC" w14:textId="77777777" w:rsidR="00175427" w:rsidRPr="00175427" w:rsidRDefault="00175427" w:rsidP="00175427">
      <w:pPr>
        <w:numPr>
          <w:ilvl w:val="0"/>
          <w:numId w:val="157"/>
        </w:numPr>
      </w:pPr>
      <w:r>
        <w:t>Kalpleri günah, doğruluk ve yargı konusunda ikna etmek (Yuhanna 16:8-11), onları müjdeye hazırlamak.</w:t>
      </w:r>
    </w:p>
    <w:p w14:paraId="7F22608C" w14:textId="77777777" w:rsidR="00175427" w:rsidRPr="00175427" w:rsidRDefault="00175427" w:rsidP="00175427">
      <w:pPr>
        <w:numPr>
          <w:ilvl w:val="0"/>
          <w:numId w:val="157"/>
        </w:numPr>
      </w:pPr>
      <w:r>
        <w:t>İmanlıları ruhsal yeniden doğuş yoluyla yenilemek (Yuhanna 3:5; Titus 3:5), krallığa erişim sağlamak.</w:t>
      </w:r>
    </w:p>
    <w:p w14:paraId="64DED8E3" w14:textId="77777777" w:rsidR="00175427" w:rsidRPr="00175427" w:rsidRDefault="00175427" w:rsidP="00175427">
      <w:pPr>
        <w:numPr>
          <w:ilvl w:val="0"/>
          <w:numId w:val="157"/>
        </w:numPr>
      </w:pPr>
      <w:r>
        <w:t>İman edenleri Tanrı&amp;#39;nın kendi kulları olarak mühürlemek, onların krallıktaki miraslarını garanti altına almak (Efesliler 1:13-14).</w:t>
      </w:r>
    </w:p>
    <w:p w14:paraId="54336A62" w14:textId="77777777" w:rsidR="00175427" w:rsidRPr="00175427" w:rsidRDefault="00175427" w:rsidP="00175427">
      <w:pPr>
        <w:numPr>
          <w:ilvl w:val="0"/>
          <w:numId w:val="157"/>
        </w:numPr>
      </w:pPr>
      <w:r>
        <w:t>Petrus&amp;#39;un &amp;quot;ateş gibi diller&amp;quot; (Elçilerin İşleri 2:3-4, 14-36) ile işaretlenmiş vaazında görüldüğü gibi, Kutsal Ruh&amp;#39;un yağının kandili beslemesine benzeyen (Zekeriya 4:2-6; Vahiy 1:20) güçlendirici bir ilan. Kayadan çıkan su (1 Korintliler 10:4; Yuhanna 7:37-39), güvercin (Matta 3:16), rüzgar (Yuhanna 3:8) ve ateş (Elçilerin İşleri 2:3) olarak tasvir edilen Kutsal Ruh, iman, vaftiz ve el koyma yoluyla krallığın kapılarını açar ve Mesih&amp;#39;in dönüşünü bekleyen imanlıları Efkaristiya aracılığıyla destekler.</w:t>
      </w:r>
    </w:p>
    <w:p w14:paraId="53851D59" w14:textId="77777777" w:rsidR="00175427" w:rsidRPr="00175427" w:rsidRDefault="00175427" w:rsidP="00175427">
      <w:pPr>
        <w:numPr>
          <w:ilvl w:val="0"/>
          <w:numId w:val="157"/>
        </w:numPr>
      </w:pPr>
      <w:r>
        <w:t>Destekleyici Ayetler: Matta 16:16-19, “Sen Mesih’sin… Sana anahtarları vereceğim”; Elçilerin İşleri 2:38-39, “Tövbe et ve vaftiz ol… Kutsal Ruh armağanını al”; Yuhanna 16:13-14, “O seni bütün hakikate yönlendirecek… Beni yüceltecek”; İşaya 22:22, “Davut’un evinin anahtarını onun omzuna koyacağım.”</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Bölüm / Konu</w:t>
            </w:r>
          </w:p>
        </w:tc>
        <w:tc>
          <w:tcPr>
            <w:tcW w:w="0" w:type="auto"/>
            <w:vAlign w:val="center"/>
            <w:hideMark/>
          </w:tcPr>
          <w:p w14:paraId="5DB5BF14" w14:textId="77777777" w:rsidR="00E1775A" w:rsidRPr="00E1775A" w:rsidRDefault="00E1775A" w:rsidP="00E1775A">
            <w:pPr>
              <w:rPr>
                <w:b/>
                <w:bCs/>
                <w:sz w:val="16"/>
                <w:szCs w:val="16"/>
              </w:rPr>
            </w:pPr>
            <w:r>
              <w:t>Ana Tema / Kutsal Ruh&amp;#39;un Rolü</w:t>
            </w:r>
          </w:p>
        </w:tc>
        <w:tc>
          <w:tcPr>
            <w:tcW w:w="0" w:type="auto"/>
            <w:vAlign w:val="center"/>
            <w:hideMark/>
          </w:tcPr>
          <w:p w14:paraId="20704E8A" w14:textId="77777777" w:rsidR="00E1775A" w:rsidRPr="00E1775A" w:rsidRDefault="00E1775A" w:rsidP="00E1775A">
            <w:pPr>
              <w:rPr>
                <w:b/>
                <w:bCs/>
                <w:sz w:val="16"/>
                <w:szCs w:val="16"/>
              </w:rPr>
            </w:pPr>
            <w:r>
              <w:t>Anahtar Semboller / Türler</w:t>
            </w:r>
          </w:p>
        </w:tc>
        <w:tc>
          <w:tcPr>
            <w:tcW w:w="0" w:type="auto"/>
            <w:vAlign w:val="center"/>
            <w:hideMark/>
          </w:tcPr>
          <w:p w14:paraId="0F81C9AB" w14:textId="77777777" w:rsidR="00E1775A" w:rsidRPr="00E1775A" w:rsidRDefault="00E1775A" w:rsidP="00E1775A">
            <w:pPr>
              <w:rPr>
                <w:b/>
                <w:bCs/>
                <w:sz w:val="16"/>
                <w:szCs w:val="16"/>
              </w:rPr>
            </w:pPr>
            <w:r>
              <w:t>Başlıca İncil Referansları</w:t>
            </w:r>
          </w:p>
        </w:tc>
        <w:tc>
          <w:tcPr>
            <w:tcW w:w="0" w:type="auto"/>
            <w:vAlign w:val="center"/>
            <w:hideMark/>
          </w:tcPr>
          <w:p w14:paraId="01226E2E" w14:textId="77777777" w:rsidR="00E1775A" w:rsidRPr="00E1775A" w:rsidRDefault="00E1775A" w:rsidP="00E1775A">
            <w:pPr>
              <w:rPr>
                <w:b/>
                <w:bCs/>
                <w:sz w:val="16"/>
                <w:szCs w:val="16"/>
              </w:rPr>
            </w:pPr>
            <w:r>
              <w:t>Pratik / Doktrinsel Uygulama</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Yeniden Doğuş ve Giriş</w:t>
            </w:r>
          </w:p>
        </w:tc>
        <w:tc>
          <w:tcPr>
            <w:tcW w:w="0" w:type="auto"/>
            <w:vAlign w:val="center"/>
            <w:hideMark/>
          </w:tcPr>
          <w:p w14:paraId="1905C47D" w14:textId="77777777" w:rsidR="00E1775A" w:rsidRPr="00E1775A" w:rsidRDefault="00E1775A" w:rsidP="00E1775A">
            <w:pPr>
              <w:rPr>
                <w:sz w:val="16"/>
                <w:szCs w:val="16"/>
              </w:rPr>
            </w:pPr>
            <w:r>
              <w:t>Manevi yeniden doğuş; Tanrı&amp;#39;nın krallığına giriş</w:t>
            </w:r>
          </w:p>
        </w:tc>
        <w:tc>
          <w:tcPr>
            <w:tcW w:w="0" w:type="auto"/>
            <w:vAlign w:val="center"/>
            <w:hideMark/>
          </w:tcPr>
          <w:p w14:paraId="0D4FB8FE" w14:textId="77777777" w:rsidR="00E1775A" w:rsidRPr="00E1775A" w:rsidRDefault="00E1775A" w:rsidP="00E1775A">
            <w:pPr>
              <w:rPr>
                <w:sz w:val="16"/>
                <w:szCs w:val="16"/>
              </w:rPr>
            </w:pPr>
            <w:r>
              <w:t>Kayadan çıkan su, güvercin, ateş, petrol, bulut, manna, sel suları</w:t>
            </w:r>
          </w:p>
        </w:tc>
        <w:tc>
          <w:tcPr>
            <w:tcW w:w="0" w:type="auto"/>
            <w:vAlign w:val="center"/>
            <w:hideMark/>
          </w:tcPr>
          <w:p w14:paraId="4678A9FC" w14:textId="77777777" w:rsidR="00E1775A" w:rsidRPr="00E1775A" w:rsidRDefault="00E1775A" w:rsidP="00E1775A">
            <w:pPr>
              <w:rPr>
                <w:sz w:val="16"/>
                <w:szCs w:val="16"/>
              </w:rPr>
            </w:pPr>
            <w:r>
              <w:t>Yuhanna 3:3–8; Elçilerin İşleri 2:38; 1 Korintliler 6:19; 10:4; İbraniler 10:19–22</w:t>
            </w:r>
          </w:p>
        </w:tc>
        <w:tc>
          <w:tcPr>
            <w:tcW w:w="0" w:type="auto"/>
            <w:vAlign w:val="center"/>
            <w:hideMark/>
          </w:tcPr>
          <w:p w14:paraId="1E1E0DDA" w14:textId="77777777" w:rsidR="00E1775A" w:rsidRPr="00E1775A" w:rsidRDefault="00E1775A" w:rsidP="00E1775A">
            <w:pPr>
              <w:rPr>
                <w:sz w:val="16"/>
                <w:szCs w:val="16"/>
              </w:rPr>
            </w:pPr>
            <w:r>
              <w:t>Tövbe → Su vaftizi → Kutsal Ruh&amp;#39;un kabulü → Komünyona katılım</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Tanrı Ruhtur</w:t>
            </w:r>
          </w:p>
        </w:tc>
        <w:tc>
          <w:tcPr>
            <w:tcW w:w="0" w:type="auto"/>
            <w:vAlign w:val="center"/>
            <w:hideMark/>
          </w:tcPr>
          <w:p w14:paraId="72D58E8E" w14:textId="77777777" w:rsidR="00E1775A" w:rsidRPr="00E1775A" w:rsidRDefault="00E1775A" w:rsidP="00E1775A">
            <w:pPr>
              <w:rPr>
                <w:sz w:val="16"/>
                <w:szCs w:val="16"/>
              </w:rPr>
            </w:pPr>
            <w:r>
              <w:t>Kutsal Ruh, Tanrı&amp;#39;nın kendisidir – Üçlü Birlik&amp;#39;te ilahi bir Kişidir.</w:t>
            </w:r>
          </w:p>
        </w:tc>
        <w:tc>
          <w:tcPr>
            <w:tcW w:w="0" w:type="auto"/>
            <w:vAlign w:val="center"/>
            <w:hideMark/>
          </w:tcPr>
          <w:p w14:paraId="05CAE4FC" w14:textId="77777777" w:rsidR="00E1775A" w:rsidRPr="00E1775A" w:rsidRDefault="00E1775A" w:rsidP="00E1775A">
            <w:pPr>
              <w:rPr>
                <w:sz w:val="16"/>
                <w:szCs w:val="16"/>
              </w:rPr>
            </w:pPr>
            <w:r>
              <w:t>Nefes/rüzgar, yaratılışın eşiğinde süzülüyor.</w:t>
            </w:r>
          </w:p>
        </w:tc>
        <w:tc>
          <w:tcPr>
            <w:tcW w:w="0" w:type="auto"/>
            <w:vAlign w:val="center"/>
            <w:hideMark/>
          </w:tcPr>
          <w:p w14:paraId="53BF53B7" w14:textId="77777777" w:rsidR="00E1775A" w:rsidRPr="00E1775A" w:rsidRDefault="00E1775A" w:rsidP="00E1775A">
            <w:pPr>
              <w:rPr>
                <w:sz w:val="16"/>
                <w:szCs w:val="16"/>
              </w:rPr>
            </w:pPr>
            <w:r>
              <w:t>Yaratılış 1:2; Mezmur 139:7-10; İşaya 63:10; Yuhanna 14:26; 16:13; Efesliler 4:30; Elçilerin İşleri 5:3-4</w:t>
            </w:r>
          </w:p>
        </w:tc>
        <w:tc>
          <w:tcPr>
            <w:tcW w:w="0" w:type="auto"/>
            <w:vAlign w:val="center"/>
            <w:hideMark/>
          </w:tcPr>
          <w:p w14:paraId="6DFB67D9" w14:textId="77777777" w:rsidR="00E1775A" w:rsidRPr="00E1775A" w:rsidRDefault="00E1775A" w:rsidP="00E1775A">
            <w:pPr>
              <w:rPr>
                <w:sz w:val="16"/>
                <w:szCs w:val="16"/>
              </w:rPr>
            </w:pPr>
            <w:r>
              <w:t>Zekaya, iradeye, duygulara sahiptir; öğretir, yol gösterir, ikna eder, arabuluculuk yapar, üzüntü duyabilir.</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Yaratılıştaki Ruh ve Eski Ahit Liderleri</w:t>
            </w:r>
          </w:p>
        </w:tc>
        <w:tc>
          <w:tcPr>
            <w:tcW w:w="0" w:type="auto"/>
            <w:vAlign w:val="center"/>
            <w:hideMark/>
          </w:tcPr>
          <w:p w14:paraId="6B546F45" w14:textId="77777777" w:rsidR="00E1775A" w:rsidRPr="00E1775A" w:rsidRDefault="00E1775A" w:rsidP="00E1775A">
            <w:pPr>
              <w:rPr>
                <w:sz w:val="16"/>
                <w:szCs w:val="16"/>
              </w:rPr>
            </w:pPr>
            <w:r>
              <w:t>Yaşam veren güç; seçilmiş OT figürlerine güç kazandırır.</w:t>
            </w:r>
          </w:p>
        </w:tc>
        <w:tc>
          <w:tcPr>
            <w:tcW w:w="0" w:type="auto"/>
            <w:vAlign w:val="center"/>
            <w:hideMark/>
          </w:tcPr>
          <w:p w14:paraId="213D8C99" w14:textId="77777777" w:rsidR="00E1775A" w:rsidRPr="00E1775A" w:rsidRDefault="00E1775A" w:rsidP="00E1775A">
            <w:pPr>
              <w:rPr>
                <w:sz w:val="16"/>
                <w:szCs w:val="16"/>
              </w:rPr>
            </w:pPr>
            <w:r>
              <w:t>Liderlerin üzerine akan yaşam nefesi.</w:t>
            </w:r>
          </w:p>
        </w:tc>
        <w:tc>
          <w:tcPr>
            <w:tcW w:w="0" w:type="auto"/>
            <w:vAlign w:val="center"/>
            <w:hideMark/>
          </w:tcPr>
          <w:p w14:paraId="51479E07" w14:textId="77777777" w:rsidR="00E1775A" w:rsidRPr="00E1775A" w:rsidRDefault="00E1775A" w:rsidP="00E1775A">
            <w:pPr>
              <w:rPr>
                <w:sz w:val="16"/>
                <w:szCs w:val="16"/>
              </w:rPr>
            </w:pPr>
            <w:r>
              <w:t>Yaratılış 2:7; Eyüp 33:4; Sayılar 11:17; Hakimler 6:34; 1 Samuel 16:13; Yoel 2:28</w:t>
            </w:r>
          </w:p>
        </w:tc>
        <w:tc>
          <w:tcPr>
            <w:tcW w:w="0" w:type="auto"/>
            <w:vAlign w:val="center"/>
            <w:hideMark/>
          </w:tcPr>
          <w:p w14:paraId="43864138" w14:textId="77777777" w:rsidR="00E1775A" w:rsidRPr="00E1775A" w:rsidRDefault="00E1775A" w:rsidP="00E1775A">
            <w:pPr>
              <w:rPr>
                <w:sz w:val="16"/>
                <w:szCs w:val="16"/>
              </w:rPr>
            </w:pPr>
            <w:r>
              <w:t>Evrensel Yeni Ahit&amp;#39;in içselleşmesini ve yenilenmesini önceden haber veriyor.</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Sembolik Gösterimler</w:t>
            </w:r>
          </w:p>
        </w:tc>
        <w:tc>
          <w:tcPr>
            <w:tcW w:w="0" w:type="auto"/>
            <w:vAlign w:val="center"/>
            <w:hideMark/>
          </w:tcPr>
          <w:p w14:paraId="34D49B4E" w14:textId="77777777" w:rsidR="00E1775A" w:rsidRPr="00E1775A" w:rsidRDefault="00E1775A" w:rsidP="00E1775A">
            <w:pPr>
              <w:rPr>
                <w:sz w:val="16"/>
                <w:szCs w:val="16"/>
              </w:rPr>
            </w:pPr>
            <w:r>
              <w:t>Sağlama, rehberlik, arındırma, güçlendirme</w:t>
            </w:r>
          </w:p>
        </w:tc>
        <w:tc>
          <w:tcPr>
            <w:tcW w:w="0" w:type="auto"/>
            <w:vAlign w:val="center"/>
            <w:hideMark/>
          </w:tcPr>
          <w:p w14:paraId="5B56BEB9" w14:textId="77777777" w:rsidR="00E1775A" w:rsidRPr="00E1775A" w:rsidRDefault="00E1775A" w:rsidP="00E1775A">
            <w:pPr>
              <w:rPr>
                <w:sz w:val="16"/>
                <w:szCs w:val="16"/>
              </w:rPr>
            </w:pPr>
            <w:r>
              <w:t>Kayadan çıkan su (İsa), bulut/ateş sütunu, güvercin, lamba için yağ, ateş dilleri, rüzgar</w:t>
            </w:r>
          </w:p>
        </w:tc>
        <w:tc>
          <w:tcPr>
            <w:tcW w:w="0" w:type="auto"/>
            <w:vAlign w:val="center"/>
            <w:hideMark/>
          </w:tcPr>
          <w:p w14:paraId="29DFB2AC" w14:textId="77777777" w:rsidR="00E1775A" w:rsidRPr="00E1775A" w:rsidRDefault="00E1775A" w:rsidP="00E1775A">
            <w:pPr>
              <w:rPr>
                <w:sz w:val="16"/>
                <w:szCs w:val="16"/>
              </w:rPr>
            </w:pPr>
            <w:r>
              <w:t>Çıkış 17; 1 Korintliler 10:4; Yuhanna 7:37-39; Elçilerin İşleri 2:3-4; Zekeriya 4:6; Yuhanna 3:8</w:t>
            </w:r>
          </w:p>
        </w:tc>
        <w:tc>
          <w:tcPr>
            <w:tcW w:w="0" w:type="auto"/>
            <w:vAlign w:val="center"/>
            <w:hideMark/>
          </w:tcPr>
          <w:p w14:paraId="05D646CE" w14:textId="77777777" w:rsidR="00E1775A" w:rsidRPr="00E1775A" w:rsidRDefault="00E1775A" w:rsidP="00E1775A">
            <w:pPr>
              <w:rPr>
                <w:sz w:val="16"/>
                <w:szCs w:val="16"/>
              </w:rPr>
            </w:pPr>
            <w:r>
              <w:t>Yaşam suyuna, ışığa, yönlendirmeye bağlantılar; Efkaristiya&amp;#39;ya ve Mesih&amp;#39;e hazır olmaya bağlılık</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İsa Mesih&amp;#39;in Ruhu</w:t>
            </w:r>
          </w:p>
        </w:tc>
        <w:tc>
          <w:tcPr>
            <w:tcW w:w="0" w:type="auto"/>
            <w:vAlign w:val="center"/>
            <w:hideMark/>
          </w:tcPr>
          <w:p w14:paraId="68D3CDB0" w14:textId="77777777" w:rsidR="00E1775A" w:rsidRPr="00E1775A" w:rsidRDefault="00E1775A" w:rsidP="00E1775A">
            <w:pPr>
              <w:rPr>
                <w:sz w:val="16"/>
                <w:szCs w:val="16"/>
              </w:rPr>
            </w:pPr>
            <w:r>
              <w:t>İsa&amp;#39;nın hizmetini güçlendirdi; inananlara vaat edildi ve verildi.</w:t>
            </w:r>
          </w:p>
        </w:tc>
        <w:tc>
          <w:tcPr>
            <w:tcW w:w="0" w:type="auto"/>
            <w:vAlign w:val="center"/>
            <w:hideMark/>
          </w:tcPr>
          <w:p w14:paraId="2086D732" w14:textId="77777777" w:rsidR="00E1775A" w:rsidRPr="00E1775A" w:rsidRDefault="00E1775A" w:rsidP="00E1775A">
            <w:pPr>
              <w:rPr>
                <w:sz w:val="16"/>
                <w:szCs w:val="16"/>
              </w:rPr>
            </w:pPr>
            <w:r>
              <w:t>Vaftizde güvercin, mucizeler için güç.</w:t>
            </w:r>
          </w:p>
        </w:tc>
        <w:tc>
          <w:tcPr>
            <w:tcW w:w="0" w:type="auto"/>
            <w:vAlign w:val="center"/>
            <w:hideMark/>
          </w:tcPr>
          <w:p w14:paraId="6FFA4F1C" w14:textId="77777777" w:rsidR="00E1775A" w:rsidRPr="00E1775A" w:rsidRDefault="00E1775A" w:rsidP="00E1775A">
            <w:pPr>
              <w:rPr>
                <w:sz w:val="16"/>
                <w:szCs w:val="16"/>
              </w:rPr>
            </w:pPr>
            <w:r>
              <w:t>Luka 4:1,14,18; Elçilerin İşleri 10:38; Yuhanna 14:16–17; 16:7–15; Elçilerin İşleri 2:38–39</w:t>
            </w:r>
          </w:p>
        </w:tc>
        <w:tc>
          <w:tcPr>
            <w:tcW w:w="0" w:type="auto"/>
            <w:vAlign w:val="center"/>
            <w:hideMark/>
          </w:tcPr>
          <w:p w14:paraId="70B9DCFB" w14:textId="77777777" w:rsidR="00E1775A" w:rsidRPr="00E1775A" w:rsidRDefault="00E1775A" w:rsidP="00E1775A">
            <w:pPr>
              <w:rPr>
                <w:sz w:val="16"/>
                <w:szCs w:val="16"/>
              </w:rPr>
            </w:pPr>
            <w:r>
              <w:t>Yardımcı/Teselli Edici; dünyayı suçlu hissettirir, yeniden doğurur, meyve verir (Galatyalılar 5:22-23), tanıklığı güçlendirir.</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Kutsal Ruh Nasıl İletişim Kurar?</w:t>
            </w:r>
          </w:p>
        </w:tc>
        <w:tc>
          <w:tcPr>
            <w:tcW w:w="0" w:type="auto"/>
            <w:vAlign w:val="center"/>
            <w:hideMark/>
          </w:tcPr>
          <w:p w14:paraId="5007E987" w14:textId="77777777" w:rsidR="00E1775A" w:rsidRPr="00E1775A" w:rsidRDefault="00E1775A" w:rsidP="00E1775A">
            <w:pPr>
              <w:rPr>
                <w:sz w:val="16"/>
                <w:szCs w:val="16"/>
              </w:rPr>
            </w:pPr>
            <w:r>
              <w:t>Kutsal Ruh&amp;#39;un inananlarla konuştuğu/onlara yol gösterdiği kanallar.</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Yuhanna 16:13; 2 Timoteos 3:16; Romalılar 8:16,26; Elçilerin İşleri 13:2; Yoel 2:28; Elçilerin İşleri 2:17</w:t>
            </w:r>
          </w:p>
        </w:tc>
        <w:tc>
          <w:tcPr>
            <w:tcW w:w="0" w:type="auto"/>
            <w:vAlign w:val="center"/>
            <w:hideMark/>
          </w:tcPr>
          <w:p w14:paraId="592B7798" w14:textId="77777777" w:rsidR="00E1775A" w:rsidRPr="00E1775A" w:rsidRDefault="00E1775A" w:rsidP="00E1775A">
            <w:pPr>
              <w:rPr>
                <w:sz w:val="16"/>
                <w:szCs w:val="16"/>
              </w:rPr>
            </w:pPr>
            <w:r>
              <w:t>Birincil kaynak: Kutsal Yazılar. Ayrıca: içsel tanıklık/ilham, dua (inlemeler), ruhsal armağanlar, diğer imanlılar, günah/hakikat konusunda ikna olma. Rüyalar ve vizyonlar: son günlerde olası ilahi rehberlik; Kutsal Yazılarla titizlikle test edilmelidir (Tesniye 13:1-3; 1 Selanikliler 5:21); asla Tanrı Sözü&amp;#39;nün üzerinde otorite sahibi değildir.</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Ruhları Test Etmek</w:t>
            </w:r>
          </w:p>
        </w:tc>
        <w:tc>
          <w:tcPr>
            <w:tcW w:w="0" w:type="auto"/>
            <w:vAlign w:val="center"/>
            <w:hideMark/>
          </w:tcPr>
          <w:p w14:paraId="0F77721B" w14:textId="77777777" w:rsidR="00E1775A" w:rsidRPr="00E1775A" w:rsidRDefault="00E1775A" w:rsidP="00E1775A">
            <w:pPr>
              <w:rPr>
                <w:sz w:val="16"/>
                <w:szCs w:val="16"/>
              </w:rPr>
            </w:pPr>
            <w:r>
              <w:t>Gerçek ve sahte manevi faaliyetleri ayırt edin.</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Yuhanna 4:1–3; Yuhanna 16:13–14; Gal 5:22–23</w:t>
            </w:r>
          </w:p>
        </w:tc>
        <w:tc>
          <w:tcPr>
            <w:tcW w:w="0" w:type="auto"/>
            <w:vAlign w:val="center"/>
            <w:hideMark/>
          </w:tcPr>
          <w:p w14:paraId="226E4AD7" w14:textId="77777777" w:rsidR="00E1775A" w:rsidRPr="00E1775A" w:rsidRDefault="00E1775A" w:rsidP="00E1775A">
            <w:pPr>
              <w:rPr>
                <w:sz w:val="16"/>
                <w:szCs w:val="16"/>
              </w:rPr>
            </w:pPr>
            <w:r>
              <w:t>Test kriterleri: İsa&amp;#39;yı Rab olarak kabul etmek, Kutsal Yazılarla uyum, dindar meyveler vermek, Mesih&amp;#39;i yüceltmek.</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El koyma</w:t>
            </w:r>
          </w:p>
        </w:tc>
        <w:tc>
          <w:tcPr>
            <w:tcW w:w="0" w:type="auto"/>
            <w:vAlign w:val="center"/>
            <w:hideMark/>
          </w:tcPr>
          <w:p w14:paraId="0B9B0BA1" w14:textId="77777777" w:rsidR="00E1775A" w:rsidRPr="00E1775A" w:rsidRDefault="00E1775A" w:rsidP="00E1775A">
            <w:pPr>
              <w:rPr>
                <w:sz w:val="16"/>
                <w:szCs w:val="16"/>
              </w:rPr>
            </w:pPr>
            <w:r>
              <w:t>Temel uygulama: Ruhun aktarılması, armağanlar, görevlendirme, şifa</w:t>
            </w:r>
          </w:p>
        </w:tc>
        <w:tc>
          <w:tcPr>
            <w:tcW w:w="0" w:type="auto"/>
            <w:vAlign w:val="center"/>
            <w:hideMark/>
          </w:tcPr>
          <w:p w14:paraId="5619C5DA" w14:textId="77777777" w:rsidR="00E1775A" w:rsidRPr="00E1775A" w:rsidRDefault="00E1775A" w:rsidP="00E1775A">
            <w:pPr>
              <w:rPr>
                <w:sz w:val="16"/>
                <w:szCs w:val="16"/>
              </w:rPr>
            </w:pPr>
            <w:r>
              <w:t>Aktarım, bereket</w:t>
            </w:r>
          </w:p>
        </w:tc>
        <w:tc>
          <w:tcPr>
            <w:tcW w:w="0" w:type="auto"/>
            <w:vAlign w:val="center"/>
            <w:hideMark/>
          </w:tcPr>
          <w:p w14:paraId="35C81609" w14:textId="77777777" w:rsidR="00E1775A" w:rsidRPr="00E1775A" w:rsidRDefault="00E1775A" w:rsidP="00E1775A">
            <w:pPr>
              <w:rPr>
                <w:sz w:val="16"/>
                <w:szCs w:val="16"/>
              </w:rPr>
            </w:pPr>
            <w:r>
              <w:t>İbraniler 6:1–2; Elçilerin İşleri 8:17–19; 19:6; 1 Tim 4:14; 2 Timoteos 1:6</w:t>
            </w:r>
          </w:p>
        </w:tc>
        <w:tc>
          <w:tcPr>
            <w:tcW w:w="0" w:type="auto"/>
            <w:vAlign w:val="center"/>
            <w:hideMark/>
          </w:tcPr>
          <w:p w14:paraId="580228F1" w14:textId="77777777" w:rsidR="00E1775A" w:rsidRPr="00E1775A" w:rsidRDefault="00E1775A" w:rsidP="00E1775A">
            <w:pPr>
              <w:rPr>
                <w:sz w:val="16"/>
                <w:szCs w:val="16"/>
              </w:rPr>
            </w:pPr>
            <w:r>
              <w:t>Genellikle vaftizden sonra yapılır; günümüzde ise Ruhla dolma, rahiplik atama ve şifa törenlerinde kullanılır.</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İç Mekan ve Yalıtım</w:t>
            </w:r>
          </w:p>
        </w:tc>
        <w:tc>
          <w:tcPr>
            <w:tcW w:w="0" w:type="auto"/>
            <w:vAlign w:val="center"/>
            <w:hideMark/>
          </w:tcPr>
          <w:p w14:paraId="272BEB0C" w14:textId="77777777" w:rsidR="00E1775A" w:rsidRPr="00E1775A" w:rsidRDefault="00E1775A" w:rsidP="00E1775A">
            <w:pPr>
              <w:rPr>
                <w:sz w:val="16"/>
                <w:szCs w:val="16"/>
              </w:rPr>
            </w:pPr>
            <w:r>
              <w:t>Kutsal Ruh, inananların içinde birer tapınak gibi yaşar; kurtuluşu garanti eder.</w:t>
            </w:r>
          </w:p>
        </w:tc>
        <w:tc>
          <w:tcPr>
            <w:tcW w:w="0" w:type="auto"/>
            <w:vAlign w:val="center"/>
            <w:hideMark/>
          </w:tcPr>
          <w:p w14:paraId="5AE4F756" w14:textId="77777777" w:rsidR="00E1775A" w:rsidRPr="00E1775A" w:rsidRDefault="00E1775A" w:rsidP="00E1775A">
            <w:pPr>
              <w:rPr>
                <w:sz w:val="16"/>
                <w:szCs w:val="16"/>
              </w:rPr>
            </w:pPr>
            <w:r>
              <w:t>Mühür, garanti, yenileme maddesi</w:t>
            </w:r>
          </w:p>
        </w:tc>
        <w:tc>
          <w:tcPr>
            <w:tcW w:w="0" w:type="auto"/>
            <w:vAlign w:val="center"/>
            <w:hideMark/>
          </w:tcPr>
          <w:p w14:paraId="1CF17F20" w14:textId="77777777" w:rsidR="00E1775A" w:rsidRPr="00E1775A" w:rsidRDefault="00E1775A" w:rsidP="00E1775A">
            <w:pPr>
              <w:rPr>
                <w:sz w:val="16"/>
                <w:szCs w:val="16"/>
              </w:rPr>
            </w:pPr>
            <w:r>
              <w:t>1 Korintliler 6:19; Efes 1:13–14; Romalılar 8:9–11; Titus 3:5</w:t>
            </w:r>
          </w:p>
        </w:tc>
        <w:tc>
          <w:tcPr>
            <w:tcW w:w="0" w:type="auto"/>
            <w:vAlign w:val="center"/>
            <w:hideMark/>
          </w:tcPr>
          <w:p w14:paraId="77A6C324" w14:textId="77777777" w:rsidR="00E1775A" w:rsidRPr="00E1775A" w:rsidRDefault="00E1775A" w:rsidP="00E1775A">
            <w:pPr>
              <w:rPr>
                <w:sz w:val="16"/>
                <w:szCs w:val="16"/>
              </w:rPr>
            </w:pPr>
            <w:r>
              <w:t>Vaftiz/din değiştirme sırasında alınır; mirası güvence altına alır, karakter dönüşümüne yol açar.</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Mucizevi Hediyeler Tartışması</w:t>
            </w:r>
          </w:p>
        </w:tc>
        <w:tc>
          <w:tcPr>
            <w:tcW w:w="0" w:type="auto"/>
            <w:vAlign w:val="center"/>
            <w:hideMark/>
          </w:tcPr>
          <w:p w14:paraId="5CF9BF66" w14:textId="77777777" w:rsidR="00E1775A" w:rsidRPr="00E1775A" w:rsidRDefault="00E1775A" w:rsidP="00E1775A">
            <w:pPr>
              <w:rPr>
                <w:sz w:val="16"/>
                <w:szCs w:val="16"/>
              </w:rPr>
            </w:pPr>
            <w:r>
              <w:t>İşaret hediyeleri konusunda durdurmacılık ve devamcılık tartışmaları</w:t>
            </w:r>
          </w:p>
        </w:tc>
        <w:tc>
          <w:tcPr>
            <w:tcW w:w="0" w:type="auto"/>
            <w:vAlign w:val="center"/>
            <w:hideMark/>
          </w:tcPr>
          <w:p w14:paraId="7430878A" w14:textId="77777777" w:rsidR="00E1775A" w:rsidRPr="00E1775A" w:rsidRDefault="00E1775A" w:rsidP="00E1775A">
            <w:pPr>
              <w:rPr>
                <w:sz w:val="16"/>
                <w:szCs w:val="16"/>
              </w:rPr>
            </w:pPr>
            <w:r>
              <w:t>Diller, kehanet, şifa</w:t>
            </w:r>
          </w:p>
        </w:tc>
        <w:tc>
          <w:tcPr>
            <w:tcW w:w="0" w:type="auto"/>
            <w:vAlign w:val="center"/>
            <w:hideMark/>
          </w:tcPr>
          <w:p w14:paraId="04CCB106" w14:textId="77777777" w:rsidR="00E1775A" w:rsidRPr="00E1775A" w:rsidRDefault="00E1775A" w:rsidP="00E1775A">
            <w:pPr>
              <w:rPr>
                <w:sz w:val="16"/>
                <w:szCs w:val="16"/>
              </w:rPr>
            </w:pPr>
            <w:r>
              <w:t>1 Korintliler 12–14; 13:8–10; İbraniler 2:3–4; 2 Tim 3:16–17</w:t>
            </w:r>
          </w:p>
        </w:tc>
        <w:tc>
          <w:tcPr>
            <w:tcW w:w="0" w:type="auto"/>
            <w:vAlign w:val="center"/>
            <w:hideMark/>
          </w:tcPr>
          <w:p w14:paraId="3BAFD845" w14:textId="77777777" w:rsidR="00E1775A" w:rsidRPr="00E1775A" w:rsidRDefault="00E1775A" w:rsidP="00E1775A">
            <w:pPr>
              <w:rPr>
                <w:sz w:val="16"/>
                <w:szCs w:val="16"/>
              </w:rPr>
            </w:pPr>
            <w:r>
              <w:t>Durdurucu görüş: Havariler/kanon ile sona erdi. Devamlı görüş: Mesih&amp;#39;in dönüşüne kadar devam edecek. Her ikisi de Kutsal Yazılarla uyumlu olmayı ve Mesih&amp;#39;i yüceltmeyi gerektirir.</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Komünyon / Efkaristiya</w:t>
            </w:r>
          </w:p>
        </w:tc>
        <w:tc>
          <w:tcPr>
            <w:tcW w:w="0" w:type="auto"/>
            <w:vAlign w:val="center"/>
            <w:hideMark/>
          </w:tcPr>
          <w:p w14:paraId="700BD5F3" w14:textId="77777777" w:rsidR="00E1775A" w:rsidRPr="00E1775A" w:rsidRDefault="00E1775A" w:rsidP="00E1775A">
            <w:pPr>
              <w:rPr>
                <w:sz w:val="16"/>
                <w:szCs w:val="16"/>
              </w:rPr>
            </w:pPr>
            <w:r>
              <w:t>Kutsal Ruh&amp;#39;un gücüyle Mesih&amp;#39;in bedenine ve kanına katılım.</w:t>
            </w:r>
          </w:p>
        </w:tc>
        <w:tc>
          <w:tcPr>
            <w:tcW w:w="0" w:type="auto"/>
            <w:vAlign w:val="center"/>
            <w:hideMark/>
          </w:tcPr>
          <w:p w14:paraId="111BAF03" w14:textId="77777777" w:rsidR="00E1775A" w:rsidRPr="00E1775A" w:rsidRDefault="00E1775A" w:rsidP="00E1775A">
            <w:pPr>
              <w:rPr>
                <w:sz w:val="16"/>
                <w:szCs w:val="16"/>
              </w:rPr>
            </w:pPr>
            <w:r>
              <w:t>Manna/gösteri ekmeği tamamlandı, yaşayan sular</w:t>
            </w:r>
          </w:p>
        </w:tc>
        <w:tc>
          <w:tcPr>
            <w:tcW w:w="0" w:type="auto"/>
            <w:vAlign w:val="center"/>
            <w:hideMark/>
          </w:tcPr>
          <w:p w14:paraId="6E15B092" w14:textId="77777777" w:rsidR="00E1775A" w:rsidRPr="00E1775A" w:rsidRDefault="00E1775A" w:rsidP="00E1775A">
            <w:pPr>
              <w:rPr>
                <w:sz w:val="16"/>
                <w:szCs w:val="16"/>
              </w:rPr>
            </w:pPr>
            <w:r>
              <w:t>Yuhanna 6:35,51–63; 1 Korintliler 10:16–17; 11:27–29; İbr. 13:15</w:t>
            </w:r>
          </w:p>
        </w:tc>
        <w:tc>
          <w:tcPr>
            <w:tcW w:w="0" w:type="auto"/>
            <w:vAlign w:val="center"/>
            <w:hideMark/>
          </w:tcPr>
          <w:p w14:paraId="5123D0DE" w14:textId="77777777" w:rsidR="00E1775A" w:rsidRPr="00E1775A" w:rsidRDefault="00E1775A" w:rsidP="00E1775A">
            <w:pPr>
              <w:rPr>
                <w:sz w:val="16"/>
                <w:szCs w:val="16"/>
              </w:rPr>
            </w:pPr>
            <w:r>
              <w:t>Mesih&amp;#39;le birliği sürdürür, vicdanı arındırır, inananları tek bir beden ve kutsal rahiplik olarak birleştirir; tövbe ve layıkıyla katılımı gerektirir.</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Sonuç ve Krallığın Anahtarları</w:t>
            </w:r>
          </w:p>
        </w:tc>
        <w:tc>
          <w:tcPr>
            <w:tcW w:w="0" w:type="auto"/>
            <w:vAlign w:val="center"/>
            <w:hideMark/>
          </w:tcPr>
          <w:p w14:paraId="11820495" w14:textId="77777777" w:rsidR="00E1775A" w:rsidRPr="00E1775A" w:rsidRDefault="00E1775A" w:rsidP="00E1775A">
            <w:pPr>
              <w:rPr>
                <w:sz w:val="16"/>
                <w:szCs w:val="16"/>
              </w:rPr>
            </w:pPr>
            <w:r>
              <w:t>Kutsal Ruh, inananları dönüştürür, destekler ve Mesih&amp;#39;in dönüşüne hazırlar.</w:t>
            </w:r>
          </w:p>
        </w:tc>
        <w:tc>
          <w:tcPr>
            <w:tcW w:w="0" w:type="auto"/>
            <w:vAlign w:val="center"/>
            <w:hideMark/>
          </w:tcPr>
          <w:p w14:paraId="43F67FE0" w14:textId="77777777" w:rsidR="00E1775A" w:rsidRPr="00E1775A" w:rsidRDefault="00E1775A" w:rsidP="00E1775A">
            <w:pPr>
              <w:rPr>
                <w:sz w:val="16"/>
                <w:szCs w:val="16"/>
              </w:rPr>
            </w:pPr>
            <w:r>
              <w:t>Anahtarlar (İncil&amp;#39;in duyurulması)</w:t>
            </w:r>
          </w:p>
        </w:tc>
        <w:tc>
          <w:tcPr>
            <w:tcW w:w="0" w:type="auto"/>
            <w:vAlign w:val="center"/>
            <w:hideMark/>
          </w:tcPr>
          <w:p w14:paraId="6294939B" w14:textId="77777777" w:rsidR="00E1775A" w:rsidRPr="00E1775A" w:rsidRDefault="00E1775A" w:rsidP="00E1775A">
            <w:pPr>
              <w:rPr>
                <w:sz w:val="16"/>
                <w:szCs w:val="16"/>
              </w:rPr>
            </w:pPr>
            <w:r>
              <w:t>Matta 16:19; Elçilerin İşleri 2:38-39; Yuhanna 7:37-39; Vahiy 19:7-9</w:t>
            </w:r>
          </w:p>
        </w:tc>
        <w:tc>
          <w:tcPr>
            <w:tcW w:w="0" w:type="auto"/>
            <w:vAlign w:val="center"/>
            <w:hideMark/>
          </w:tcPr>
          <w:p w14:paraId="78EF9C56" w14:textId="77777777" w:rsidR="00E1775A" w:rsidRPr="00E1775A" w:rsidRDefault="00E1775A" w:rsidP="00E1775A">
            <w:pPr>
              <w:rPr>
                <w:sz w:val="16"/>
                <w:szCs w:val="16"/>
              </w:rPr>
            </w:pPr>
            <w:r>
              <w:t>İncil, vaftiz, komünyon ve itaat yoluyla; Petrus&amp;#39;un anahtarları, Kutsal Ruh&amp;#39;un krallığı açmak için yaptığı işi yönlendirir.</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