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คำพยากรณ์เกี่ยวกับพระเมสสิยาห์</w:t>
      </w:r>
    </w:p>
    <w:p w14:paraId="40A8F8C1" w14:textId="77777777" w:rsidR="00EB1D38" w:rsidRPr="00EB1D38" w:rsidRDefault="00EB1D38" w:rsidP="00EB1D38">
      <w:r>
        <w:t>การศึกษาหลักฐานเชิงประจักษ์ การศึกษานี้สำรวจความสมเหตุสมผลของความเชื่อคริสเตียนผ่านมุมมองของคำพยากรณ์เกี่ยวกับพระเมสสิยาห์ ซึ่งเป็นรากฐานสำคัญของการแก้ต่างทางศาสนาในคริสเตียนยุคแรก หลักฐานหรือการแก้ต่างทางศาสนาครอบคลุมถึงด้านต่างๆ เช่น โบราณคดีในพระคัมภีร์ การดำรงอยู่ของพระเจ้า ความน่าเชื่อถือของพระคัมภีร์ ศาสนาเปรียบเทียบ และการพิสูจน์ทางปรัชญา คำพยากรณ์เกี่ยวกับพระเมสสิยาห์มีความสำคัญอย่างยิ่งในคริสตจักรยุคแรก ดังที่เห็นได้จากข้ออ้างอิงในกิจการ 2:25–28, 2:34–35, 4:11, 4:25–26, 8:32–33 และ 13:33–35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ข้อความพยากรณ์สำคัญ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มีคาห์ 5:2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อิสยาห์ 7:14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สดุดี 110:1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อิสยาห์ 9:1–2, 6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อิสยาห์ 52:13–53:12 (ระบุสถานที่เท่านั้น)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คำพยากรณ์เกี่ยวกับการประสูติของพระเยซู</w:t>
      </w:r>
    </w:p>
    <w:p w14:paraId="63187422" w14:textId="77777777" w:rsidR="00EB1D38" w:rsidRPr="00EB1D38" w:rsidRDefault="00EB1D38" w:rsidP="00EB1D38">
      <w:r>
        <w:t>คำพยากรณ์ต่อไปนี้ได้ทำนายถึงเหตุการณ์ต่างๆ ที่เกี่ยวข้องกับการประสูติของพระเมสสิยาห์: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เพื่อที่จะเกิดในเบธเลเฮม (มีคาห์ 5:2)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ข้อความจากพันธสัญญาเดิม: &amp;quot;แต่เจ้า เบธเลเฮมเอฟราทาห์ เจ้าเป็นเมืองเล็ก ๆ ในบรรดาตระกูลของยูดาห์ แต่จากเจ้าจะมีผู้หนึ่งออกมาเพื่อเรา ผู้ที่จะเป็นผู้ปกครองอิสราเอล ผู้ซึ่งมีต้นกำเนิดมาแต่โบราณกาล&amp;quot;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ข้อความนี้ระบุสถานที่ประสูติของพระเมสสิยาห์ว่าเป็นเมืองเล็กๆ ชื่อเบธเลเฮม ซึ่งเน้นย้ำถึงความเป็นนิรันดร์ของพระองค์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มัทธิว 2:1-6 – พระเยซูประสูติที่เบธเลเฮม และพวกหัวหน้าปุโรหิตและครูได้กล่าวถึงคำพยากรณ์นี้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เกิดจากหญิงพรหมจารี (อิสยาห์ 7:14)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ข้อความจากพันธสัญญาเดิม: &amp;quot;ฉะนั้นองค์พระผู้เป็นเจ้าจะทรงประทานหมายสำคัญแก่ท่านทั้งหลาย คือหญิงพรหมจารีจะตั้งครรภ์และคลอดบุตรชาย และจะตั้งชื่อเขาว่าอิมมานูเอล&amp;quot;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สัญลักษณ์แห่งการแทรกแซงจากพระเจ้า โดยคำว่า &amp;quot;หญิงพรหมจารี&amp;quot; (alma ในภาษาฮีบรู, parthenos ในภาษากรีกฉบับเซปตัวจินต์) บ่งชี้ถึงการประสูติอย่างปาฏิหาริย์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มัทธิว 1:18-25 – มารีย์เป็นหญิงพรหมจรรย์เมื่อตั้งครรภ์พระเยซูโดยพระวิญญาณบริสุทธิ์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พระเจ้าทรงมาเป็นมนุษย์ (สดุดี 110:1; อิสยาห์ 9:6)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ข้อพระคัมภีร์พันธสัญญาเดิม (สดุดี 110:1): “พระเจ้าตรัสกับนายของข้าพเจ้าว่า ‘จงนั่งทางขวามือของเรา จนกว่าเราจะทำให้ศัตรูของท่านเป็นที่รองเท้าของท่าน’”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 (อิสยาห์ 9:6): “เพราะเพื่อเรานั้น เด็กคนหนึ่งได้เกิดมา เพื่อเรานั้น บุตรชายคนหนึ่งได้ถูกประทานให้ และการปกครองจะอยู่บนบ่าของเขา และเขาจะถูกเรียกว่า ที่ปรึกษาผู้มหัศจรรย์ พระเจ้าผู้ทรงฤทธิ์ พระบิดาผู้ทรงนิรันดร์ เจ้าชายแห่งสันติสุข”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ภาพเหล่านี้แสดงให้เห็นพระเมสสิยาห์ในฐานะผู้ทรงเป็นพระเจ้า ประทับอยู่เบื้องขวาของพระเจ้า และทรงได้รับการขนานนามว่า &amp;quot;พระเจ้าผู้ทรงฤทธานุภาพ&amp;quot;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ยอห์น 1:1,14 – &amp;quot;พระวจนะทรงเป็นพระเจ้า... พระวจนะทรงมาบังเกิดเป็นมนุษย์&amp;quot;; ฮีบรู 1:3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สืบเชื้อสายมาจากหญิง (ปฐมกาล 3:15)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ข้อความจากพันธสัญญาเดิม: &amp;quot;และเราจะทำให้เกิดความเป็นศัตรูกันระหว่างเจ้ากับหญิงนั้น และระหว่างลูกหลานของเจ้ากับลูกหลานของนาง เขาจะเหยียบหัวเจ้า และเจ้าจะกัดส้นเท้าของเขา&amp;quot;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คำพยากรณ์เกี่ยวกับพระเมสสิยาห์ข้อแรก ซึ่งบอกเป็นนัยถึงการประสูติจากหญิงพรหมจรรย์และชัยชนะเหนือความชั่วร้ายในที่สุด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กาลาเทีย 4:4 – &amp;quot;พระเจ้าทรงส่งพระบุตรของพระองค์มาบังเกิดจากหญิงคนหนึ่ง&amp;quot;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สืบเชื้อสายมาจากอับราฮัม (ปฐมกาล 12:3; ปฐมกาล 22:18)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 (ปฐมกาล 12:3): “เราจะอวยพรแก่ผู้ที่อวยพรเจ้า และเราจะสาปแช่งผู้ที่สาปแช่งเจ้า และชนชาติทั้งปวงบนโลกจะได้รับพรโดยทางเจ้า”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ข้อพระคัมภีร์พันธสัญญาเดิม (ปฐมกาล 22:18): &amp;quot;และโดยทางเชื้อสายของเจ้า ประชาชาติทั้งหลายในโลกจะได้รับพร เพราะเจ้าได้เชื่อฟังเรา&amp;quot;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พระเมสสิยาห์จะทรงนำพรมาสู่ทุกประชาชาติผ่านทางเชื้อสายของอับราฮัม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มัทธิว 1:1 – &amp;quot;นี่คือลำดับวงศ์ตระกูลของพระเยซู พระเมสสิยาห์ พระบุตรของดาวิด พระบุตรของอับราฮัม&amp;quot;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เพื่อสืบเชื้อสายมาจากอิสอัค (ปฐมกาล 17:19; ปฐมกาล 21:12)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 (ปฐมกาล 17:19): “แล้วพระเจ้าตรัสว่า ‘ใช่แล้ว แต่ซาราห์ภรรยาของเจ้าจะให้กำเนิดบุตรชายแก่เจ้า และเจ้าจะตั้งชื่อเขาว่าอิสอัค เราจะตั้งพันธสัญญาของเรากับเขาเป็นพันธสัญญาชั่วนิรันดร์สำหรับลูกหลานของเขาต่อไป’”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คำสัญญาดังกล่าวสืบเนื่องมาจากอิสอัค ไม่ใช่อิชมาเอล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ลูกา 3:34 – เชื้อสายของพระเยซูสืบย้อนไปถึงอิสอัค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เพื่อสืบเชื้อสายมาจากยาโคบ (กันดารวิถี 24:17)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ข้อความจากพันธสัญญาเดิม: &amp;quot;เราเห็นเขา แต่ไม่ใช่ในตอนนี้ เรามองเห็นเขา แต่ไม่ใช่ในที่ใกล้ ดาวดวงหนึ่งจะปรากฏขึ้นจากยาโคบ ไม้เท้าแห่งอำนาจจะเกิดขึ้นจากอิสราเอล&amp;quot;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ผู้ปกครองในอนาคตจากเชื้อสายของยาโคบ ซึ่งมีสัญลักษณ์เป็นดาวและคทา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ลูกา 3:34 – ลำดับวงศ์ตระกูลของยาโคบ; มัทธิว 2:2 – ดาวในวันประสูติของพระเยซู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มาจากเผ่าของยูดาห์ (ปฐมกาล 49:10)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ข้อความจากพันธสัญญาเดิม: &amp;quot;คทาจะไม่จากยูดาห์ไป และไม้เท้าของผู้ปกครองจะไม่จากระหว่างเท้าของเขาไป จนกว่าผู้ที่เป็นเจ้าของจะมา และบรรดาประชาชาติจะเชื่อฟังเขา&amp;quot;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ราชวงศ์สืบต่อจากยูดาห์จนกระทั่งพระเมสสิยาห์เสด็จมา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ลูกา 3:33 – &amp;quot;บุตรชายแห่งยูดาห์&amp;quot;; ฮีบรู 7:14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เพื่อสืบทอดบัลลังก์ของกษัตริย์ดาวิด (2 ซามูเอล 7:12-13; อิสยาห์ 9:7)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ข้อพระคัมภีร์พันธสัญญาเดิม (2 ซามูเอล 7:12-13): “เมื่อวันเวลาของเจ้าสิ้นสุดลง และเจ้าได้ไปอยู่กับบรรพบุรุษของเจ้าแล้ว เราจะให้เชื้อสายของเจ้าขึ้นมาสืบทอดตำแหน่งต่อจากเจ้า คือเลือดเนื้อเชื้อไขของเจ้าเอง และเราจะสถาปนาราชอาณาจักรของเขา เขาจะเป็นผู้สร้างพระวิหารเพื่อพระนามของเรา และเราจะสถาปนาบัลลังก์แห่งราชอาณาจักรของเขาไว้เป็นนิจ”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อาณาจักรนิรันดร์ผ่านทางเชื้อสายของดาวิด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ลูกา 1:32-33 – &amp;quot;พระเจ้าจะประทานบัลลังก์ของดาวิดผู้เป็นบิดาให้แก่เขา และเขาจะปกครองเหนือลูกหลานของยาโคบตลอดไป&amp;quot;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เพื่อไปใช้ชีวิตช่วงหนึ่งในอียิปต์ (โฮเซอา 11:1)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ข้อพระคัมภีร์พันธสัญญาเดิม: &amp;quot;เมื่ออิสราเอลยังเป็นเด็ก เราได้รักเขา และเราได้เรียกบุตรชายของเราออกมาจากอียิปต์&amp;quot;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คำพยากรณ์เชิงสัญลักษณ์ ที่นำมาประยุกต์ใช้กับพระเมสสิยาห์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มัทธิว 2:14-15 – ครอบครัวของพระเยซูหนีไปอียิปต์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จะมีการสังหารหมู่เด็กเกิดขึ้น ณ สถานที่ประสูติของพระเมสสิยาห์ (เยเรมีย์ 31:15)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ข้อความจากพันธสัญญาเดิม: &amp;quot;พระเจ้าตรัสว่า &amp;#39;มีเสียงร่ำไห้โศกเศร้าดังมาจากรามาห์ ราเชลร่ำไห้เพื่อลูกๆ ของนาง และไม่ยอมรับการปลอบโยน เพราะพวกเขาไม่มีอีกแล้ว&amp;#39;&amp;quot;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เป็นการบอกล่วงหน้าถึงการสังหารหมู่ของเฮโรด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มัทธิว 2:16-18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ได้รับการเรียกขานว่าชาวนาซาเร็ธ (อิสยาห์ 11:1)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ข้อพระคัมภีร์พันธสัญญาเดิม: &amp;quot;หน่อหนึ่งจะงอกออกมาจากตอของเจสซี จากรากของเขา กิ่งก้านจะออกผล&amp;quot; (เน็ตเซอร์ = กิ่งก้าน เกี่ยวข้องกับชาวนาซาเร็ธ)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คำอธิบาย: เล่นคำกับคำว่า &amp;quot;branch&amp;quot; (กิ่งก้านสาขา)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มัทธิว 2:23 – &amp;quot;เขาจะถูกเรียกว่าชาวนาซาเร็ธ&amp;quot;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ได้รับการเรียกขานว่าอิมมานูเอล (อิสยาห์ 7:14)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ดูข้ออิสยาห์ 7:14 ด้านบน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การสำเร็จตามคำพยากรณ์ในพันธสัญญาใหม่: มัทธิว 1:23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คำพยากรณ์เกี่ยวกับการปฏิบัติศาสนกิจของพระองค์</w:t>
      </w:r>
    </w:p>
    <w:p w14:paraId="219A06EB" w14:textId="77777777" w:rsidR="00EB1D38" w:rsidRPr="00EB1D38" w:rsidRDefault="00EB1D38" w:rsidP="00EB1D38">
      <w:r>
        <w:t>การปฏิบัติศาสนกิจของพระเมสสิยาห์ได้รับการพยากรณ์ไว้อย่างละเอียดลอออย่างน่าทึ่ง: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ได้รับการประกาศโดยยอห์นผู้ให้บัพติศมา (อิสยาห์ 40:3–5; มาลาคี 3:1; 4:5–6)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ข้อพระคัมภีร์พันธสัญญาเดิม (อิสยาห์ 40:3-5): “เสียงของผู้หนึ่งร้องว่า ‘ในถิ่นทุรกันดาร จงเตรียมทางสำหรับองค์พระผู้เป็นเจ้า จงทำทางให้ตรงในทะเลทรายสำหรับพระเจ้าของเรา... และพระสิริขององค์พระผู้เป็นเจ้าจะปรากฏ และคนทั้งปวงจะเห็นพร้อมกัน’”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คำอธิบาย: ผู้บุกเบิกเพื่อเตรียมทาง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การสำเร็จตามคำพยากรณ์ในพันธสัญญาใหม่: มัทธิว 3:1-3; ลูกา 1:17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เพื่อปฏิบัติศาสนกิจในแคว้นกาลิลี (อิสยาห์ 9:1-2)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ข้อความจากพันธสัญญาเดิม: &amp;quot;ถึงกระนั้นก็ตาม จะไม่มีความมืดมนอีกต่อไปสำหรับผู้ที่อยู่ในความทุกข์ยาก... ผู้คนที่เดินอยู่ในความมืดได้เห็นแสงสว่างอันยิ่งใหญ่; สำหรับผู้ที่อาศัยอยู่ในดินแดนแห่งความมืดมิด แสงสว่างได้ส่องมาถึงแล้ว&amp;quot;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คำอธิบาย: แสงสว่างในบริเวณกาลิลี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การสำเร็จตามคำพยากรณ์ในพันธสัญญาใหม่: มัทธิว 4:12-16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เพื่อเป็นที่ปรึกษาที่ชาญฉลาด (อิสยาห์ 9:6) และเป็นผู้ปกป้องผู้ขัดสน (อิสยาห์ 11:1 เป็นต้น)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ข้อพระคัมภีร์พันธสัญญาเดิม (อิสยาห์ 9:6): ดูด้านบน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ข้อพระคัมภีร์พันธสัญญาเดิม (อิสยาห์ 11:1-4): “หน่อหนึ่งจะงอกขึ้นจากตอของเยสซี... เขาจะไม่ตัดสินตามสิ่งที่เขาเห็นด้วยตา... แต่เขาจะตัดสินคนขัดสนด้วยความชอบธรรม”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คำอธิบาย: เปี่ยมด้วยปัญญาและความยุติธรรมสำหรับคนยากจน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การสำเร็จตามคำพยากรณ์ในพันธสัญญาใหม่: ลูกา 4:18-19; มัทธิว 11:28-30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เพื่อเป็นผู้เลี้ยงแกะในจิตวิญญาณของดาวิด (เอเสเคียล 34)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ข้อความจากพันธสัญญาเดิม (เอเสเคียล 34:23-24): “เราจะตั้งผู้เลี้ยงแกะคนเดียวไว้เหนือพวกเขา คือดาวิดผู้รับใช้ของเรา และเขาจะดูแลพวกเขา เขาจะดูแลพวกเขาและเป็นผู้เลี้ยงแกะของพวกเขา เราคือองค์พระผู้เป็นเจ้าจะเป็นพระเจ้าของพวกเขา และดาวิดผู้รับใช้ของเราจะเป็นเจ้าชายท่ามกลางพวกเขา”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คำอธิบาย: คนเลี้ยงแกะจากเชื้อสายดาวิดที่ดูแลฝูงแกะของพระเจ้า</w:t>
      </w:r>
    </w:p>
    <w:p w14:paraId="7DAA093B" w14:textId="77777777" w:rsidR="00EB1D38" w:rsidRPr="00EB1D38" w:rsidRDefault="00EB1D38" w:rsidP="00EB1D38">
      <w:r>
        <w:t>1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การสำเร็จตามคำพยากรณ์ในพันธสัญญาใหม่: ยอห์น 10:11-18 – &amp;quot;เราเป็นผู้เลี้ยงแกะที่ดี&amp;quot;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เพื่อรักษาคนป่วย (อิสยาห์ 53:4)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ข้อความจากพันธสัญญาเดิม: &amp;quot;แท้จริงแล้ว พระองค์ทรงรับความเจ็บปวดและความทุกข์ทรมานของเราไว้ แต่เรากลับคิดว่าพระองค์ถูกพระเจ้าลงโทษ ถูกพระองค์ตี และถูกทรมาน&amp;quot;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คำอธิบาย: การแบกรับความเจ็บป่วยและการรักษา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การสำเร็จตามคำพยากรณ์ในพันธสัญญาใหม่: มัทธิว 8:16-17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ถูกปฏิเสธโดยชนชาติของตนเอง (สดุดี 69:8; อิสยาห์ 53:3)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ข้อความจากพันธสัญญาเดิม (อิสยาห์ 53:3): &amp;quot;พระองค์ทรงถูกดูหมิ่นและถูกปฏิเสธจากมนุษย์ ทรงเป็นผู้ทนทุกข์และคุ้นเคยกับความเจ็บปวด&amp;quot;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คำอธิบาย: พระเมสสิยาห์จะถูกดูหมิ่นเหยียดหยาม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การสำเร็จตามคำพยากรณ์ในพันธสัญญาใหม่: ยอห์น 1:11; 7:5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เพื่อเป็นผู้เผยพระวจนะ (เฉลยธรรมบัญญัติ 18:15)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ข้อความจากพันธสัญญาเดิม: &amp;quot;พระเยโฮวาห์พระเจ้าของท่านจะทรงยกผู้เผยพระวจนะขึ้นมาคนหนึ่งเหมือนข้าพเจ้าจากท่ามกลางท่าน จากพี่น้องชาวอิสราเอลของท่าน ท่านต้องฟังเขา&amp;quot;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คำอธิบาย: ศาสดาเช่นโมเสส</w:t>
      </w:r>
    </w:p>
    <w:p w14:paraId="7F5C1EA5" w14:textId="77777777" w:rsidR="00EB1D38" w:rsidRPr="00EB1D38" w:rsidRDefault="00EB1D38" w:rsidP="00EB1D38">
      <w:r>
        <w:t>4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การสำเร็จตามคำพยากรณ์ในพันธสัญญาใหม่: กิจการ 3:20-22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ได้รับการประกาศว่าเป็นพระบุตรของพระเจ้า (สดุดี 2:7)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ข้อความจากพันธสัญญาเดิม: &amp;quot;ข้าพเจ้าจะประกาศพระบัญชาของพระเจ้า พระองค์ตรัสกับข้าพเจ้าว่า &amp;#39;เจ้าเป็นบุตรของเรา วันนี้เราได้เป็นบิดาของเจ้าแล้ว&amp;#39;&amp;quot;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คำอธิบาย: ความเป็นบุตรของพระเจ้า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การสำเร็จตามคำพยากรณ์ในพันธสัญญาใหม่: มัทธิว 3:17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พูดโดยใช้คำอุปมา (สดุดี 78:2-4; อิสยาห์ 6:9-10)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ข้อพระคัมภีร์พันธสัญญาเดิม (สดุดี 78:2): “เราจะเปิดปากของเราด้วยคำอุปมา เราจะกล่าวถึงสิ่งเร้นลับ สิ่งที่มาจากยุคโบราณ”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คำอธิบาย: การสอนโดยใช้คำอุปมา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การสำเร็จตามคำพยากรณ์ในพันธสัญญาใหม่: มัทธิว 13:34-35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ถูกส่งไปเพื่อเยียวยาผู้ที่มีใจแตกสลาย (อิสยาห์ 61:1-2)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ข้อพระคัมภีร์พันธสัญญาเดิม: “พระวิญญาณของพระเจ้าผู้ทรงอำนาจสูงสุดทรงสถิตอยู่กับข้าพเจ้า เพราะพระเจ้าทรงเจิมข้าพเจ้าให้ประกาศข่าวดีแก่คนยากจน พระองค์ทรงส่งข้าพเจ้ามาเพื่อเยียวยาผู้ที่ใจแตกสลาย...”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คำอธิบาย: ผู้ได้รับการเจิมเพื่อนำข่าวดีและการเยียวยามาให้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การสำเร็จตามคำพยากรณ์ในพันธสัญญาใหม่: ลูกา 4:18-21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เพื่อเป็นปุโรหิตตามแบบอย่างของเมลคีเซเดก (สดุดี 110:4)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ข้อความจากพันธสัญญาเดิม: &amp;quot;พระเจ้าทรงสาบานแล้วและจะไม่เปลี่ยนพระทัย: &amp;#39;เจ้าเป็นปุโรหิตตลอดไป ตามแบบอย่างของเมลคีเซเดก&amp;#39;&amp;quot;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คำอธิบาย: ฐานะปุโรหิตนิรันดร์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การสำเร็จตามคำพยากรณ์ในพันธสัญญาใหม่: ฮีบรู 5:5-6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ได้รับการเรียกขานว่ากษัตริย์ (สดุดี 2:6; เศคาริยาห์ 9:9)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ข้อความจากพันธสัญญาเดิม (เศคาริยาห์ 9:9): “จงชื่นชมยินดีอย่างยิ่งเถิด ธิดาแห่งศิโยนเอ๋ย! จงโห่ร้องเถิด ธิดาแห่งเยรูซาเล็มเอ๋ย! ดูเถิด กษัตริย์ของเจ้าเสด็จมาหาเจ้า ทรงเป็นผู้ชอบธรรมและทรงมีชัย ทรงถ่อมตนและทรงขี่ลา ขี่ลูกลา ลูกของลา”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คำอธิบาย: กษัตริย์ผู้ถ่อมตนทรงลา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การสำเร็จตามคำพยากรณ์ในพันธสัญญาใหม่: มัทธิว 21:4-9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เพื่อให้เด็กเล็กๆ สรรเสริญ (สดุดี 8:2)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ข้อความจากพันธสัญญาเดิม: &amp;quot;โดยคำสรรเสริญของเด็กและทารก ท่านได้สร้างป้อมปราการต่อต้านศัตรูของท่าน เพื่อทำให้ศัตรูและผู้แก้แค้นเงียบเสียงลง&amp;quot;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คำอธิบาย: คำชมของเด็กๆ ทำให้ศัตรูเงียบลง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การสำเร็จตามคำพยากรณ์ในพันธสัญญาใหม่: มัทธิว 21:16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คำพยากรณ์เกี่ยวกับการสิ้นพระชนม์ของพระองค์</w:t>
      </w:r>
    </w:p>
    <w:p w14:paraId="46A6F100" w14:textId="77777777" w:rsidR="00EB1D38" w:rsidRPr="00EB1D38" w:rsidRDefault="00EB1D38" w:rsidP="00EB1D38">
      <w:r>
        <w:t>คำพยากรณ์ที่เกี่ยวข้องกับการสิ้นพระชนม์ของพระเมสสิยาห์นั้นแม่นยำอย่างน่าทึ่ง: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เพื่อเข้ากรุงเยรูซาเล็มโดยขี่ลา (เศคาริยาห์ 9:9)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ข้อพระคัมภีร์พันธสัญญาเดิม: ดูด้านบน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การเสด็จเข้าเมืองอย่างมีชัยในฐานะพระมหากษัตริย์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มัทธิว 21:1-11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ถูกทรยศ (สดุดี 41:9)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&amp;quot;แม้แต่เพื่อนสนิทของฉัน คนที่ฉันไว้ใจ คนที่ร่วมรับประทานอาหารกับฉัน ก็ยังหันหลังให้ฉัน&amp;quot;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การถูกเพื่อนทรยศ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13:18 – ยูดาส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ถูกทอดทิ้งโดยเหล่าสาวก (เศคาริยาห์ 13:7)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“‘จงตื่นเถิด ดาบเอ๋ย จงฟาดฟันผู้เลี้ยงแกะของเรา ฟาดฟันผู้ที่อยู่ใกล้ชิดกับเรา!’ พระเจ้าผู้ทรงฤทธานุภาพตรัส ‘จงฟาดฟันผู้เลี้ยงแกะ แล้วฝูงแกะจะกระจัดกระจายไป...’”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เหล่าสาวกกระจัดกระจายไป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มัทธิว 26:31,56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มีการจับฉลากเพื่อซื้อเครื่องนุ่งห่มของพระองค์ (สดุดี 22:18)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&amp;quot;พวกเขาแบ่งเสื้อผ้าของฉันกัน และจับฉลากเพื่อแย่งชิงเสื้อผ้าของฉัน&amp;quot;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ทหารเล่นการพนันเพื่อแลกกับเสื้อผ้า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19:23-24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ถูกตรึงกางเขน (สดุดี 22)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 (สดุดี 22:16): “สุนัขล้อมรอบข้าพเจ้า ฝูงคนชั่วล้อมข้าพเจ้าไว้ พวกเขาแทงมือและเท้าของข้าพเจ้า”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การตรึงกางเขนถูกบรรยายไว้หลายศตวรรษก่อนที่จะมีการประดิษฐ์ขึ้นจริง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19:16-18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ถูกแทง (เศคาริยาห์ 12:10)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&amp;quot;พวกเขาจะมองดูเรา ผู้ที่พวกเขาได้แทง และพวกเขาจะโศกเศร้าถึงเขา เหมือนกับที่คนโศกเศร้าถึงบุตรคนเดียว...&amp;quot;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การเจาะด้านข้าง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19:34,37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เพื่อแบกรับบาปของเราไว้บนไม้กางเขน (อิสยาห์ 53)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ข้อพระคัมภีร์พันธสัญญาเดิม (อิสยาห์ 53:5-6): “แต่พระองค์ทรงถูกแทงเพราะการล่วงละเมิดของเรา พระองค์ทรงถูกบดขยี้เพราะความบาปของเรา การลงโทษที่ทำให้เราได้รับสันติสุขนั้นตกอยู่บนพระองค์ และโดยบาดแผลของพระองค์ เราจึงได้รับการรักษาให้หาย เราทุกคนเหมือนแกะที่หลงทางไป แต่ละคนหันไปตามทางของตนเอง และพระเจ้าทรงวางความบาปของพวกเราทุกคนไว้บนพระองค์”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การชดใช้บาปโดยการรับโทษแทน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1 เปโตร 2:24; โรม 5:6-8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ถูกทรยศด้วยเงินสามสิบเหรียญ (เศคาริยาห์ 11:12)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&amp;quot;ข้าพเจ้าบอกพวกเขาว่า &amp;#39;ถ้าพวกท่านคิดว่าเหมาะสม ก็จ่ายเงินให้ข้าพเจ้า แต่ถ้าไม่ ก็เก็บไว้เถอะ&amp;#39; ดังนั้นพวกเขาจึงจ่ายเงินให้ข้าพเจ้าสามสิบเหรียญเงิน&amp;quot;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ราคาที่แท้จริงของการทรยศ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มัทธิว 26:14-16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เงินที่ได้จากการทรยศถูกนำไปซื้อที่ดินสำหรับทำเครื่องปั้นดินเผา (เศคาริยาห์ 11:13)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“และองค์พระผู้เป็นเจ้าตรัสกับข้าพเจ้าว่า ‘จงโยนมันให้แก่ช่างปั้นหม้อ’—ซึ่งเป็นราคาอันสูงส่งที่พวกเขาประเมินค่าข้าพเจ้าไว้! ดังนั้นข้าพเจ้าจึงนำเงินสามสิบเหรียญไปโยนให้แก่ช่างปั้นหม้อ ณ พระวิหารขององค์พระผู้เป็นเจ้า”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เงินสำหรับค่าที่ดิน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มัทธิว 27:3-10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ถูกกล่าวหาโดยพยานเท็จ (สดุดี 35:11)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&amp;quot;พยานที่ไร้ความปรานีออกมาสอบสวนฉันในเรื่องที่ฉันไม่รู้เรื่องเลย&amp;quot;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การให้การเท็จ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มาระโก 14:57-58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เพื่อที่จะนิ่งเงียบต่อหน้าผู้กล่าวหา (อิสยาห์ 53:7)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&amp;quot;พระองค์ทรงถูกกดขี่และถูกทรมาน แต่พระองค์ก็ไม่ทรงปริปากพูดอะไรเลย พระองค์ทรงถูกนำไปเหมือนลูกแกะที่จะถูกฆ่า และเหมือนแกะที่อยู่ต่อหน้าผู้ตัดขนก็เงียบอยู่ฉันใด พระองค์ก็ไม่ทรงปริปากพูดอะไรเลย&amp;quot;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ไม่มีข้อแก้ตัว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มาระโก 15:4-5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ถูกถ่มน้ำลายใส่และถูกทำร้าย (อิสยาห์ 50:6)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&amp;quot;ข้าพเจ้าได้ยื่นหลังให้แก่ผู้ที่ทุบตีข้าพเจ้า และยื่นแก้มให้แก่ผู้ที่ดึงเคราของข้าพเจ้า ข้าพเจ้าไม่ได้ซ่อนใบหน้าจากการเยาะเย้ยและการถ่มน้ำลาย&amp;quot;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การทำให้เสียหน้า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มัทธิว 26:67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ถูกเกลียดชังโดยไม่มีเหตุผล (สดุดี 35:19)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&amp;quot;อย่าให้พวกศัตรูของเราที่ไม่มีเหตุผลเยาะเย้ยเรา อย่าให้พวกที่เกลียดชังเราโดยไม่มีเหตุผลเย้ยหยันเราเลย&amp;quot;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ความเกลียดชังที่ไม่เป็นธรรม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15:24-25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ถูกตรึงกางเขนร่วมกับอาชญากร (อิสยาห์ 53:12)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&amp;quot;ฉะนั้นเราจะให้ส่วนแบ่งแก่เขาในหมู่ผู้ยิ่งใหญ่ และเขาจะแบ่งของที่ยึดได้กับผู้แข็งแกร่ง เพราะเขาได้สละชีวิตของตนจนถึงความตาย และถูกนับรวมกับคนบาป&amp;quot;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เกี่ยวข้องกับคนบาป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ลูกา 23:32-33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มือและเท้าจะถูกเจาะ (สดุดี 22:16)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ดูบทเพลงสดุดีที่ 22 ด้านบน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20:25-27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ถูกเยาะเย้ยและดูถูก (สดุดี 22:7-8)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&amp;quot;ทุกคนที่เห็นเราก็เยาะเย้ยเรา พวกเขาด่าทอและส่ายหัว &amp;#39;เขาเชื่อมั่นในพระเจ้า&amp;#39; พวกเขากล่าว &amp;#39;ขอให้พระเจ้าช่วยเขาให้รอด&amp;#39;&amp;quot;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การเยาะเย้ยที่ไม้กางเขน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มัทธิว 27:39-44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ได้รับน้ำส้มสายชูและน้ำดี (สดุดี 69:21)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&amp;quot;พวกเขาใส่ดีน้ำดีลงในอาหารของข้าพเจ้า และให้น้ำส้มสายชูแก่ข้าพเจ้าเพื่อดับกระหาย&amp;quot;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เสิร์ฟไวน์รสเปรี้ยว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19:28-30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เพื่ออธิษฐานเผื่อศัตรูของเขา (สดุดี 109:4)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&amp;quot;เพื่อตอบแทนมิตรภาพของฉัน พวกเขากล่าวหาฉัน แต่ฉันเป็นคนแห่งการอธิษฐาน&amp;quot;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การวิงวอนขอพร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ลูกา 23:34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ไม่มีกระดูกใดแตกหัก (สดุดี 34:20)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&amp;quot;พระองค์ทรงปกป้องกระดูกทุกชิ้นของเขา ไม่ให้กระดูกสักชิ้นหัก&amp;quot;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เหมือนลูกแกะในเทศกาลปัสคา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ยอห์น 19:32-36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จะถูกฝังไว้กับคนร่ำรวย (อิสยาห์ 53:9)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ข้อความจากพันธสัญญาเดิม: &amp;quot;เมื่อเขาตาย เขาถูกฝังไว้กับคนชั่ว และกับคนร่ำรวย ทั้งที่เขาไม่ได้กระทำความรุนแรงใดๆ และไม่ได้พูดจาหลอกลวงใคร&amp;quot;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คำอธิบาย: สุสานของโยเซฟแห่งอาริมาเธีย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การสำเร็จตามคำพยากรณ์ในพันธสัญญาใหม่: มัทธิว 27:57-60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คำพยากรณ์เกี่ยวกับการฟื้นคืนพระชนม์และการเสด็จขึ้นสู่สวรรค์ของพระองค์</w:t>
      </w:r>
    </w:p>
    <w:p w14:paraId="4E1B7C15" w14:textId="77777777" w:rsidR="00EB1D38" w:rsidRPr="00EB1D38" w:rsidRDefault="00EB1D38" w:rsidP="00EB1D38">
      <w:r>
        <w:t>การที่พระเมสสิยาห์ทรงมีชัยเหนือความตายและการเสด็จขึ้นสู่สวรรค์นั้นก็ได้รับการพยากรณ์ไว้เช่นกัน: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การช่วยกู้จากพระเจ้า (ซึ่งมีการกล่าวถึงล่วงหน้าในปฐมกาล บทที่ 22)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ข้อพระคัมภีร์พันธสัญญาเดิม (ปฐมกาล 22:13-14): “อับราฮัมเงยหน้าขึ้นมอง และเห็นแกะตัวผู้ตัวหนึ่งติดอยู่ในพุ่มไม้... อับราฮัมจึงเรียกสถานที่นั้นว่า ‘พระเจ้าจะทรงจัดเตรียม’”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คำอธิบาย: การเสียสละอิสอัคเป็นลางบอกเหตุถึงการทดแทนและการฟื้นคืนชีพ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การสำเร็จตามคำพยากรณ์ในพันธสัญญาใหม่: ฮีบรู 11:17-19 – อับราฮัมเชื่อว่าพระเจ้าทรงสามารถทำให้คนตายฟื้นคืนชีพได้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การฟื้นคืนชีพทางกาย (สดุดี 16:10)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ข้อความจากพันธสัญญาเดิม: &amp;quot;เพราะพระองค์จะไม่ทรงทอดทิ้งข้าพระองค์ไว้ในแดนคนตาย และจะไม่ทรงปล่อยให้ผู้ซื่อสัตย์ของพระองค์เห็นความเสื่อมโทรม&amp;quot;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คำอธิบาย: ไม่มีการเน่าเปื่อยในหลุมฝังศพ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การสำเร็จตามคำพยากรณ์ในพันธสัญญาใหม่: กิจการ 2:25-32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เพื่อขึ้นไปหาพระเจ้าและรับอำนาจปกครองนิรันดร์ (ดาเนียล 7:13-14)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ข้อความจากพันธสัญญาเดิม: “ในนิมิตของข้าพเจ้าในเวลากลางคืน ข้าพเจ้าได้เห็นผู้หนึ่งเหมือนบุตรมนุษย์เสด็จมาพร้อมกับเมฆแห่งฟ้าสวรรค์... พระองค์ทรงได้รับอำนาจ สง่าราศี และอธิปไตย ประชาชาติและชนชาติทั้งหลายทุกภาษาต่างก็กราบไหว้พระองค์ การปกครองของพระองค์เป็นการปกครองนิรันดร์ที่จะไม่สิ้นสุด...”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คำอธิบาย: พระบุตรของมนุษย์ได้รับอาณาจักรนิรันดร์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การสำเร็จตามคำพยากรณ์ในพันธสัญญาใหม่: กิจการ 1:9-11; เอเฟซัส 1:20-23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เพื่อนำมาซึ่งพันธสัญญาใหม่ (เยเรมีย์ 31:31)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ข้อความจากพันธสัญญาเดิม: “‘วันเหล่านั้นจะมาถึง’ พระเจ้าตรัส ‘เมื่อเราจะทำพันธสัญญาใหม่กับชนชาติอิสราเอลและกับชนชาติยูดาห์’”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คำอธิบาย: หัวใจใหม่และการให้อภัย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การสำเร็จตามคำพยากรณ์ในพันธสัญญาใหม่: ฮีบรู 8:8-12; ลูกา 22:20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เพื่อขึ้นสู่สวรรค์ (สดุดี 68:18)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ข้อความจากพันธสัญญาเดิม: &amp;quot;เมื่อพระองค์เสด็จขึ้นสู่ที่สูง พระองค์ทรงนำเชลยจำนวนมากไป พระองค์ทรงรับของถวายจากชนชาติต่างๆ แม้กระทั่งจากพวกกบฏ เพื่อว่าพระองค์ พระเจ้า จะทรงประทับอยู่ที่นั่น&amp;quot;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คำอธิบาย: การเสด็จขึ้นสู่สวรรค์พร้อมกับเชลย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การสำเร็จตามคำพยากรณ์ในพันธสัญญาใหม่: เอเฟซัส 4:8-10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เพื่อจะได้นั่งอยู่เบื้องขวาของพระเจ้า (สดุดี 110:1)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ข้อพระคัมภีร์พันธสัญญาเดิม: ดูด้านบน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คำอธิบาย: ตำแหน่งอันทรงเกียรติ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การสำเร็จตามคำพยากรณ์ในพันธสัญญาใหม่: มาระโก 16:19; กิจการ 2:33-35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คำพยากรณ์เพิ่มเติม</w:t>
      </w:r>
    </w:p>
    <w:p w14:paraId="2C199E28" w14:textId="06AEBF95" w:rsidR="00EB1D38" w:rsidRPr="00EB1D38" w:rsidRDefault="00EB1D38" w:rsidP="00EB1D38">
      <w:r>
        <w:t>เพื่อการสำรวจที่ลึกซึ้งยิ่งขึ้น นี่คือคำพยากรณ์เพิ่มเติมที่คัดเลือกมาจากรายการที่กว้างกว่านี้: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พระเมสสิยาห์จะเป็นแสงสว่างแก่ชนต่างชาติ (อิสยาห์ 42:6)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ข้อความจากพันธสัญญาเดิม: “เราคือพระเจ้า ได้ทรงเรียกเจ้าด้วยความชอบธรรม เราจะจับมือเจ้าไว้ เราจะปกป้องเจ้า และจะทำให้เจ้าเป็นพันธสัญญาสำหรับชนชาติ และเป็นแสงสว่างสำหรับคนต่างชาติ”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การสำเร็จตามคำพยากรณ์ในพันธสัญญาใหม่: ลูกา 2:32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พระเมสสิยาห์จะทรงทำการอัศจรรย์ (อิสยาห์ 35:5-6)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ข้อความจากพันธสัญญาเดิม: &amp;quot;แล้วคนตาบอดจะมองเห็น และคนหูหนวกจะหายหูหนวก คนพิการจะกระโดดโลดเต้นเหมือนกวาง และคนใบ้จะเปล่งเสียงร้องด้วยความยินดี&amp;quot;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การสำเร็จตามคำพยากรณ์ในพันธสัญญาใหม่: มัทธิว 9:35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พระเมสสิยาห์จะทรงฟื้นคืนพระชนม์ในวันที่สาม (โฮเซอา 6:2; โยนาห์ 1:17)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ข้อพระคัมภีร์พันธสัญญาเดิม (โฮเซอา 6:2): “หลังจากสองวัน พระองค์จะทรงให้เราฟื้นขึ้นจากความตาย ในวันที่สาม พระองค์จะทรงฟื้นฟูเรา เพื่อเราจะได้มีชีวิตอยู่ในพระพักตร์ของพระองค์”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คำอธิบาย: การแบ่งประเภทตามแบบโยนาห์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การสำเร็จตามคำพยากรณ์ในพันธสัญญาใหม่: มัทธิว 12:40; 1 โครินธ์ 15:4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พระเมสสิยาห์จะทรงพิชิตความตาย (อิสยาห์ 25:8)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ข้อความจากพันธสัญญาเดิม: &amp;quot;พระองค์จะทรงกลืนกินความตายไปตลอดกาล พระเจ้าผู้ทรงอำนาจจะทรงเช็ดน้ำตาจากทุกใบหน้า...&amp;quot;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การสำเร็จตามคำพยากรณ์ในพันธสัญญาใหม่: 1 โครินธ์ 15:54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ทำความเข้าใจระดับของการพยากรณ์</w:t>
      </w:r>
    </w:p>
    <w:p w14:paraId="39C66B53" w14:textId="77777777" w:rsidR="00EB1D38" w:rsidRPr="00EB1D38" w:rsidRDefault="00EB1D38" w:rsidP="00EB1D38">
      <w:r>
        <w:t>คำพยากรณ์มีลักษณะและการเป็นจริงที่แตกต่างกันไป: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การบอกล่วงหน้า: ปฐมกาล 22:1–18 (มีรายละเอียดที่คล้ายคลึงกันเก้าประการระหว่างการถวายอิสอัคและการถวายพระเยซู เช่น บุตรชายสุดที่รักเพียงคนเดียว ไม้ที่แบกมา การจัดหาตัวแทน)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คำพยากรณ์: บทเพลงสดุดี 22 (ซึ่งมีความหมายลึกซึ้งยิ่งขึ้นเมื่อพิจารณาจากเหตุการณ์รอบข้างพระเยซู แต่ยังคงความหมายในบริบทดั้งเดิมในฐานะบทคร่ำครวญของดาวิด)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คำพยากรณ์ที่ชัดเจน: อิสยาห์ 52:13–53:12 (กล่าวถึงพระเมสสิยาห์อย่างชัดเจน โดยบรรยายถึงผู้รับใช้ที่ทนทุกข์ทรมาน ซึ่งนำไปประยุกต์ใช้โดยตรงกับการไถ่บาปของพระเยซู)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หมายเหตุ: การตีความคำพยากรณ์ต้องใช้ความระมัดระวัง เนื่องจากบริบท เจตนา และการสำเร็จสองทางอาจมีความซับซ้อน คำพยากรณ์บางอย่างมีผลทั้งในระยะใกล้และระยะไกล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บทสรุป</w:t>
      </w:r>
    </w:p>
    <w:p w14:paraId="2E21D4F9" w14:textId="07719BD4" w:rsidR="00EB1D38" w:rsidRPr="00EB1D38" w:rsidRDefault="00EB1D38" w:rsidP="00EB1D38">
      <w:r>
        <w:t xml:space="preserve">ความชัดเจน ความแม่นยำ และจำนวนมหาศาลของคำพยากรณ์เหล่านี้—มากกว่า 300 ข้อในบางแหล่ง—ชี้ให้เห็นอย่างปฏิเสธไม่ได้ว่าพระเยซูคือพระเมสสิยาห์ที่ถูกพยากรณ์ไว้ในพันธสัญญาเดิมหลายศตวรรษก่อน แม้ว่าการศึกษานี้จะครอบคลุมตัวอย่างที่คัดเลือกมาอย่างครอบคลุม แต่ก็ยังมีคำพยากรณ์อีกหลายสิบข้อที่ยืนยันถึงความเป็นพระเมสสิยาห์ของพระเยซู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