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มัทธิว 5:5 การอภิปราย</w:t>
      </w:r>
    </w:p>
    <w:p w14:paraId="67D172EC" w14:textId="77777777" w:rsidR="00901A3A" w:rsidRPr="00901A3A" w:rsidRDefault="00901A3A" w:rsidP="00901A3A">
      <w:r>
        <w:t>มัทธิว 5:5 – บริบทในพระคัมภีร์ใหม่</w:t>
      </w:r>
    </w:p>
    <w:p w14:paraId="6932B474" w14:textId="77777777" w:rsidR="00901A3A" w:rsidRPr="00901A3A" w:rsidRDefault="00901A3A" w:rsidP="00901A3A">
      <w:r>
        <w:t>ข้อความภาษากรีก (Nestle-Aland 28):</w:t>
      </w:r>
    </w:p>
    <w:p w14:paraId="5941B57C" w14:textId="77777777" w:rsidR="00901A3A" w:rsidRPr="00901A3A" w:rsidRDefault="00901A3A" w:rsidP="00901A3A">
      <w:r>
        <w:t>Μακάριοι οἱ πραεῖς, ὅτι αὐτοὶ κโสดρονομήσουσιν τὴν γῆν.</w:t>
      </w:r>
    </w:p>
    <w:p w14:paraId="48DC2CBD" w14:textId="77777777" w:rsidR="00901A3A" w:rsidRPr="00901A3A" w:rsidRDefault="00901A3A" w:rsidP="00901A3A">
      <w:r>
        <w:t>การถอดเสียง:</w:t>
      </w:r>
    </w:p>
    <w:p w14:paraId="41AD2E92" w14:textId="77777777" w:rsidR="00901A3A" w:rsidRPr="00901A3A" w:rsidRDefault="00901A3A" w:rsidP="00901A3A">
      <w:r>
        <w:t>มาคาริโอย ฮอย แพรอีส, โฮติ ออโตอิ เคลโรโนเมโซซิน เตนเกน.</w:t>
      </w:r>
    </w:p>
    <w:p w14:paraId="2BE05DB3" w14:textId="77777777" w:rsidR="00901A3A" w:rsidRPr="00901A3A" w:rsidRDefault="00901A3A" w:rsidP="00901A3A">
      <w:r>
        <w:t>คำแปล:</w:t>
      </w:r>
    </w:p>
    <w:p w14:paraId="59775A84" w14:textId="77777777" w:rsidR="00901A3A" w:rsidRPr="00901A3A" w:rsidRDefault="00901A3A" w:rsidP="00901A3A">
      <w:r>
        <w:t>“ผู้ที่อ่อนน้อมถ่อมตนจะได้รับแผ่นดินเป็นมรดก”</w:t>
      </w:r>
    </w:p>
    <w:p w14:paraId="52D86686" w14:textId="77777777" w:rsidR="00901A3A" w:rsidRPr="00901A3A" w:rsidRDefault="00901A3A" w:rsidP="00901A3A">
      <w:r>
        <w:t>คำศัพท์สำคัญ: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Πραεῖς (praeis): คำภาษากรีก &amp;quot;praeis&amp;quot; แปลว่า &amp;quot;อ่อนโยน&amp;quot; &amp;quot;สุภาพ&amp;quot; หรือ &amp;quot;ถ่อมตน&amp;quot; ในฉบับเซปตัวจินต์ (LXX) ซึ่งเป็นการแปลพระคัมภีร์ฮีบรูเป็นภาษากรีก &amp;quot;praeis&amp;quot; มักแปลจากภาษาฮีบรูว่า &amp;#39;anawim (עֲנָוִים) ซึ่งหมายถึงผู้ถ่อมตน ผู้ทุกข์ยาก หรือผู้ที่ต่ำต้อยและพึ่งพาพระเจ้า ไม่ได้หมายความถึงความอ่อนแอ แต่หมายถึงความเข้มแข็งภายใต้การควบคุม ความถ่อมตน และการยอมจำนนต่อพระประสงค์ของพระเจ้า คำนี้ถูกใช้ในที่อื่น ๆ ในพันธสัญญาใหม่ เช่น มัทธิว 11:29 ที่พระเยซูทรงอธิบายพระองค์เองว่า &amp;quot;อ่อนโยนและถ่อมตนในใจ&amp;quot; (πραΰς καὶ ταπεινὸς τῇ καρδίᾳ)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มาจากคำว่า klēronomeō ซึ่งหมายถึง &amp;quot;รับมรดก&amp;quot; หรือ &amp;quot;ได้รับเป็นมรดก&amp;quot; ในการใช้คำในพระคัมภีร์ มรดกมักหมายถึงพระสัญญาของพระเจ้า เช่น แผ่นดิน (ในพันธสัญญาเดิม) หรือชีวิตนิรันดร์และอาณาจักรของพระเจ้า (ในพันธสัญญาใหม่ ดู มัทธิว 25:34, 1 โครินธ์ 6:9-10)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(tēn gēn): แปลตรงตัวว่า &amp;quot;แผ่นดิน&amp;quot; หรือ &amp;quot;โลก&amp;quot; ในบริบทนี้ สะท้อนถึงคำสัญญาในพันธสัญญาเดิมเกี่ยวกับแผ่นดินคานาอัน แต่ในพันธสัญญาใหม่ได้มีความหมายเชิงจิตวิญญาณมากขึ้น โดยหมายถึงอาณาจักรของพระเจ้าในยุคสุดท้าย การทรงสร้างใหม่ (ดู วิวรณ์ 21:1)</w:t>
      </w:r>
    </w:p>
    <w:p w14:paraId="2C99B6AE" w14:textId="77777777" w:rsidR="00901A3A" w:rsidRPr="00901A3A" w:rsidRDefault="00901A3A" w:rsidP="00901A3A">
      <w:r>
        <w:t>บริบทในพระธรรมมัทธิว: มัทธิว 5:5 เป็นส่วนหนึ่งของพระพรแปดประการ ซึ่งเป็นชุดพระพรที่พระเยซูทรงประกาศแก่ผู้ที่แสดงออกถึงคุณค่าแห่งอาณาจักรของพระเจ้า “คนอ่อนน้อม” คือผู้ที่แตกต่างจากคนเย่อหยิ่งและพึ่งพาตนเอง พวกเขาวางใจในพระเจ้าอย่างถ่อมตน อดทนต่อการกดขี่ และวางใจในความยุติธรรมของพระองค์ คำสัญญาที่ว่าพวกเขา “จะได้รับแผ่นดินโลกเป็นมรดก” ชี้ให้เห็นถึงการสำเร็จในอนาคตของอาณาจักรของพระเจ้า ที่ซึ่งคนอ่อนน้อมจะปกครองร่วมกับพระคริสต์ในโลกใหม่ (ดู 2 ทิโมธี 2:12, วิวรณ์ 5:10) ข้อนี้อ้างอิงโดยตรงถึงสดุดี 37:11 แสดงให้เห็นว่าคำสอนของพระเยซูเป็นการทำให้คำสัญญาในพันธสัญญาเดิมสำเร็จ</w:t>
      </w:r>
    </w:p>
    <w:p w14:paraId="2001F28D" w14:textId="77777777" w:rsidR="00901A3A" w:rsidRPr="00901A3A" w:rsidRDefault="00901A3A" w:rsidP="00901A3A">
      <w:r>
        <w:t>คำแปลที่ดีที่สุด: ฉบับ English Standard Version (ESV) และ New American Standard Bible (NASB) เป็นฉบับที่มีความถูกต้องแม่นยำที่สุดสำหรับมัทธิว 5:5 โดยแปลได้ดังนี้: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ESV: &amp;quot;ผู้ที่อ่อนโยนย่อมได้รับพร เพราะเขาจะได้รับแผ่นดินเป็นมรดก&amp;quot;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NASB: &amp;quot;ผู้ที่อ่อนโยนย่อมได้รับพร เพราะเขาจะได้รับแผ่นดินเป็นมรดก&amp;quot; ทั้งสองฉบับคงความหมายตามตัวอักษรของคำว่า &amp;quot;praeis&amp;quot; ไว้ ซึ่งหมายถึง &amp;quot;อ่อนโยน&amp;quot; หรือ &amp;quot;สุภาพ&amp;quot; และยังคงรักษาสัญญาในคำทำนายเกี่ยวกับวันสิ้นโลกเรื่องการได้รับ &amp;quot;แผ่นดิน&amp;quot; เป็นมรดก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คำถาม: เราสามารถพบข้อความนี้ได้จากส่วนอื่นของพระคัมภีร์ที่ใด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ตอบตามสดุดี 37:11 อ่านสดุดี 37:1-11</w:t>
      </w:r>
    </w:p>
    <w:p w14:paraId="1016288D" w14:textId="77777777" w:rsidR="00901A3A" w:rsidRPr="00901A3A" w:rsidRDefault="00901A3A" w:rsidP="00901A3A">
      <w:r>
        <w:t>2. สดุดี 37:11 – ภูมิหลังในพันธสัญญาเดิม</w:t>
      </w:r>
    </w:p>
    <w:p w14:paraId="3D1E75A6" w14:textId="77777777" w:rsidR="00901A3A" w:rsidRPr="00901A3A" w:rsidRDefault="00901A3A" w:rsidP="00901A3A">
      <w:r>
        <w:t>ข้อความภาษาฮีบรู (ข้อความมาโซเรติก):</w:t>
      </w:r>
    </w:p>
    <w:p w14:paraId="549445A2" w14:textId="77777777" w:rsidR="00901A3A" w:rsidRPr="00901A3A" w:rsidRDefault="00901A3A" w:rsidP="00901A3A">
      <w:r>
        <w:t>ดาวน์โหลด</w:t>
      </w:r>
    </w:p>
    <w:p w14:paraId="57403A02" w14:textId="77777777" w:rsidR="00901A3A" w:rsidRPr="00901A3A" w:rsidRDefault="00901A3A" w:rsidP="00901A3A">
      <w:r>
        <w:t>การถอดเสียง:</w:t>
      </w:r>
    </w:p>
    <w:p w14:paraId="55FE369E" w14:textId="77777777" w:rsidR="00901A3A" w:rsidRPr="00901A3A" w:rsidRDefault="00901A3A" w:rsidP="00901A3A">
      <w:r>
        <w:t>วาอานาวิม ยิรชู-อาเรตซ์ วิทอันกู &amp;#39;อัล-รอฟ ชาลอม.</w:t>
      </w:r>
    </w:p>
    <w:p w14:paraId="148227B7" w14:textId="77777777" w:rsidR="00901A3A" w:rsidRPr="00901A3A" w:rsidRDefault="00901A3A" w:rsidP="00901A3A">
      <w:r>
        <w:t>คำแปล:</w:t>
      </w:r>
    </w:p>
    <w:p w14:paraId="603A4290" w14:textId="77777777" w:rsidR="00901A3A" w:rsidRPr="00901A3A" w:rsidRDefault="00901A3A" w:rsidP="00901A3A">
      <w:r>
        <w:t>“แต่ผู้ที่อ่อนน้อมถ่อมตนจะได้รับแผ่นดินเป็นมรดก และจะมีความสุขสงบอย่างอุดมสมบูรณ์”</w:t>
      </w:r>
    </w:p>
    <w:p w14:paraId="36187929" w14:textId="77777777" w:rsidR="00901A3A" w:rsidRPr="00901A3A" w:rsidRDefault="00901A3A" w:rsidP="00901A3A">
      <w:r>
        <w:t>คำศัพท์สำคัญ: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(&amp;#39;anawim): แปลว่า &amp;quot;อ่อนโยน&amp;quot; หรือ &amp;quot;ถ่อมตน&amp;quot; ในพระธรรมสดุดี &amp;#39;anawim หมายถึงคนยากจนผู้ชอบธรรม ผู้ถูกกดขี่ที่วางใจในพระเจ้าแม้ในสถานการณ์ที่ยากลำบาก (ดู สดุดี 25:9, 147:6) คำนี้สื่อถึงความถ่อมตน การพึ่งพาพระเจ้า และความอดทนในความทุกข์ยาก ซึ่งแตกต่างจากคนชั่วที่วางใจในอำนาจของตนเอง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(yirshu): มาจากคำว่า yarash ซึ่งหมายถึง &amp;quot;รับมรดก&amp;quot; &amp;quot;ครอบครอง&amp;quot; หรือ &amp;quot;ยึดครอง&amp;quot; ในพันธสัญญาเดิม มักหมายถึงชาวอิสราเอลได้รับมรดกดินแดนแห่งพันธสัญญา (เช่น เฉลยธรรมบัญญัติ 4:1, โยชูวา 1:11)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(&amp;#39;aretz): แปลตรงตัวว่า &amp;quot;แผ่นดิน&amp;quot; หรือ &amp;quot;โลก&amp;quot; ในบทเพลงสดุดี 37 คำนี้อาจหมายถึงแผ่นดินคานาอัน ซึ่งเป็นสัญลักษณ์ของพระพรแห่งพันธสัญญาของพระเจ้า แต่การใช้ในความหมายที่กว้างกว่า (เช่น บทเพลงสดุดี 24:1) เปิดโอกาสให้ตีความในเชิงสากลและเชิงวันสิ้นโลกได้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(shalom): &amp;quot;สันติสุข&amp;quot; หรือ &amp;quot;ความสมบูรณ์&amp;quot; ซึ่งไม่ได้หมายถึงเพียงแค่การปราศจากความขัดแย้ง แต่หมายถึงความเป็นอยู่ที่ดีและความเจริญรุ่งเรืองอย่างสมบูรณ์ภายใต้การปกครองของพระเจ้า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บริบทในบทเพลงสดุดี 37: บทเพลงสดุดี 37 เป็นบทเพลงแห่งปัญญาที่เปรียบเทียบชะตากรรมของคนชั่วและคนชอบธรรม “คนอ่อนโยน” (&amp;#39;anawim) คือผู้ที่วางใจในพระเจ้า (ข้อ 3) มอบหนทางของตนไว้กับพระองค์ (ข้อ 5) และรอคอยการช่วยให้รอดของพระองค์อย่างอดทน (ข้อ 7) คำสัญญาที่ว่าพวกเขา “จะได้รับแผ่นดินเป็นมรดก” ถูกกล่าวซ้ำหลายครั้ง (ข้อ 9, 11, 22, 29, 34) เน้นย้ำถึงความซื่อสัตย์ของพระเจ้าในการประทานมรดกตามพันธสัญญาแก่ประชากรของพระองค์ ในขณะที่คนชั่วจะถูกตัดขาด (ข้อ 9) “แผ่นดิน” เป็นสัญลักษณ์ของพระพรและการทรงสถิตของพระเจ้า ซึ่งท้ายที่สุดแล้วชี้ไปถึงชีวิตนิรันดร์ในอาณาจักรของพระองค์</w:t>
      </w:r>
    </w:p>
    <w:p w14:paraId="1C7E471E" w14:textId="77777777" w:rsidR="00901A3A" w:rsidRPr="00901A3A" w:rsidRDefault="00901A3A" w:rsidP="00901A3A">
      <w:r>
        <w:t>การแปลที่ดีที่สุด: ฉบับ ESV และ NASB ให้การแปลที่ถูกต้องแม่นยำอีกครั้ง: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ESV: &amp;quot;แต่คนอ่อนโยนจะได้รับแผ่นดินเป็นมรดก และจะมีความสุขสงบอย่างอุดมสมบูรณ์&amp;quot;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NASB: &amp;quot;แต่คนถ่อมตนจะได้รับแผ่นดินเป็นมรดก และจะมีความสุขในความเจริญรุ่งเรืองอย่างมากมาย&amp;quot; คำแปลเหล่านี้สื่อความหมายของ &amp;#39;anawim ว่า &amp;quot;อ่อนโยน&amp;quot; หรือ &amp;quot;ถ่อมตน&amp;quot; และ &amp;#39;aretz ว่า &amp;quot;แผ่นดิน&amp;quot; ซึ่งคงไว้ซึ่งความหมายเชิงพันธสัญญาและคำพยากรณ์เกี่ยวกับวันสิ้นโลก</w:t>
      </w:r>
    </w:p>
    <w:p w14:paraId="27B3A7A4" w14:textId="77777777" w:rsidR="00901A3A" w:rsidRPr="00901A3A" w:rsidRDefault="00901A3A" w:rsidP="00901A3A">
      <w:r>
        <w:t>3. การสังเคราะห์และการตีความความหมายในพระคัมภีร์</w:t>
      </w:r>
    </w:p>
    <w:p w14:paraId="3232F43A" w14:textId="77777777" w:rsidR="00901A3A" w:rsidRPr="00901A3A" w:rsidRDefault="00901A3A" w:rsidP="00901A3A">
      <w:r>
        <w:t>วลี “คนอ่อนโยนจะได้รับแผ่นดินเป็นมรดก” ในมัทธิว 5:5 เป็นการอ้างอิงโดยตรงจากสดุดี 37:11 จากฉบับเซปตัวจินต์ ซึ่งคำว่า &amp;#39;anawim ถูกแปลว่า praeis พระเยซูทรงตีความคำสัญญาในพันธสัญญาเดิมใหม่ในบริบทของพันธสัญญาใหม่ โดยขยาย “แผ่นดิน” (&amp;#39;aretz/gē) จากดินแดนแห่งพันธสัญญาทางกายภาพไปสู่ราชอาณาจักรของพระเจ้าในวาระสุดท้าย คือแผ่นดินโลกที่ได้รับการฟื้นฟู (ดู อิสยาห์ 65:17, วิวรณ์ 21:1) “คนอ่อนโยน” คือผู้ที่แสดงออกถึงความถ่อมตน ความไว้วางใจในพระเจ้า และความอดทนอดกลั้น ซึ่งเป็นคุณสมบัติที่พระเยซูทรงเป็นแบบอย่าง (มัทธิว 11:29, ฟิลิปปินส์ 2:5-8)</w:t>
      </w:r>
    </w:p>
    <w:p w14:paraId="67D03101" w14:textId="77777777" w:rsidR="00901A3A" w:rsidRPr="00901A3A" w:rsidRDefault="00901A3A" w:rsidP="00901A3A">
      <w:r>
        <w:t>หัวข้อสำคัญในพระคัมภีร์: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ความอ่อนน้อมถ่อมตนและการพึ่งพาพระเจ้า: ผู้ที่อ่อนน้อมถ่อมตนจะไม่โอ้อวดหรือก้าวร้าว แต่จะพึ่งพาพละกำลังและความยุติธรรมของพระเจ้า (สดุดี 37:5-6, มัทธิว 5:3-10) ซึ่งสอดคล้องกับคำเรียกร้องในพระคัมภีร์ที่กว้างกว่าเรื่องความอ่อนน้อมถ่อมตน (เช่น มีคาห์ 6:8, ยากอบ 4:6)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มรดกคือพระสัญญาของพระเจ้า: แนวคิดเรื่องมรดกเชื่อมโยงกับพันธสัญญาของพระเจ้ากับอิสราเอล (เช่น ปฐมกาล 15:7, เฉลยธรรมบัญญัติ 30:5) และสำเร็จสมบูรณ์ในพันธสัญญาใหม่ผ่านการมีส่วนร่วมในอาณาจักรของพระเจ้า (โรม 8:17, กาลาเทีย 3:29)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ความหวังเกี่ยวกับวันสิ้นโลก: ทั้งสดุดี 37 และมัทธิว 5:5 ต่างชี้ไปถึงอนาคตที่ความยุติธรรมของพระเจ้าจะได้รับชัยชนะ คนชั่วจะถูกพิพากษา และคนชอบธรรมจะได้รับรางวัลของเขา (สดุดี 37:9-11, มัทธิว 25:31-34)</w:t>
      </w:r>
    </w:p>
    <w:p w14:paraId="0761E842" w14:textId="77777777" w:rsidR="00901A3A" w:rsidRPr="00901A3A" w:rsidRDefault="00901A3A" w:rsidP="00901A3A">
      <w:r>
        <w:t>การอ้างอิงโยง: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กันดารวิถี 12:3: โมเสสถูกบรรยายว่าเป็นคน &amp;quot;อ่อนโยนมาก&amp;quot; (&amp;#39;anaw) ซึ่งแสดงให้เห็นว่าความอ่อนโยนเป็นคุณลักษณะที่มาจากพระเจ้า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อิสยาห์ 61:1-2: เหล่าผู้บริสุทธิ์ได้รับข่าวดี ซึ่งเป็นข้อความที่พระเยซูทรงนำมาใช้กับพระองค์เอง (ลูกา 4:18-21)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เศฟานิยาห์ 2:3: คนถ่อมตน (&amp;#39;anawim) ถูกเรียกให้แสวงหาพระเจ้าเพื่อขอความคุ้มครอง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1 เปโตร 3:4: “จิตใจที่อ่อนโยนและสงบ” สะท้อนถึงความอ่อนน้อมถ่อมตนที่ได้รับการยกย่องในมัทธิว 5:5</w:t>
      </w:r>
    </w:p>
    <w:p w14:paraId="0110A900" w14:textId="77777777" w:rsidR="00901A3A" w:rsidRPr="00901A3A" w:rsidRDefault="00901A3A" w:rsidP="00901A3A">
      <w:r>
        <w:t>4. บทสรุป</w:t>
      </w:r>
    </w:p>
    <w:p w14:paraId="77301C5E" w14:textId="77777777" w:rsidR="00901A3A" w:rsidRPr="00901A3A" w:rsidRDefault="00901A3A" w:rsidP="00901A3A">
      <w:r>
        <w:t>จากมัทธิว 5:5 และสดุดี 37:11 “คนอ่อนโยนจะได้รับแผ่นดินเป็นมรดก” หมายความว่า ผู้ที่ถ่อมตนวางใจในพระเจ้า อดทนต่อความทุกข์ยากอย่างใจเย็น และยอมจำนนต่อพระประสงค์ของพระองค์ จะได้รับพรแห่งพันธสัญญาขั้นสูงสุด คือการมีส่วนร่วมในอาณาจักรนิรันดร์ของพระเจ้า แผ่นดินโลกที่ได้รับการฟื้นฟู คำภาษากรีก praeis และภาษาฮีบรู &amp;#39;anawim เน้นความถ่อมตนและการวางใจในพระเจ้า ไม่ใช่ความอ่อนแอ คำสัญญาซึ่งมีรากฐานมาจากมรดกแผ่นดินในพันธสัญญาเดิม ได้สำเร็จสมบูรณ์ในความหวังแห่งยุคสุดท้ายในพันธสัญญาใหม่เกี่ยวกับการปกครองร่วมกับพระคริสต์ ฉบับแปล ESV และ NASB ให้การแปลที่ถูกต้องที่สุด โดยถ่ายทอดความหมายและเจตนารมณ์ของต้นฉบับอย่างซื่อสัตย์</w:t>
      </w:r>
    </w:p>
    <w:p w14:paraId="587DDB2D" w14:textId="2E75495B" w:rsidR="003314A7" w:rsidRPr="00801457" w:rsidRDefault="003314A7">
      <w:pPr>
        <w:rPr>
          <w:b/>
          <w:bCs/>
        </w:rPr>
      </w:pPr>
      <w:r>
        <w:t>• อะไรคือความท้าทายในชีวิตของคุณที่เรียกร้องให้คุณแสดงความอ่อนน้อมถ่อมตน หรืออย่างอื่น และสุดท้ายคุณได้รับบทเรียนนั้นมาหรือไม่? ความสำเร็จหรือความล้มเหลวไม่สำคัญ เพราะมันคือบทเรียน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ตัวอย่างของความอ่อนน้อมถ่อมตน/ความสุภาพ และมรดกที่ได้รับจากความอ่อนน้อมถ่อมตนเหล่านั้น</w:t>
      </w:r>
    </w:p>
    <w:p w14:paraId="4BF3193B" w14:textId="77777777" w:rsidR="003314A7" w:rsidRPr="003314A7" w:rsidRDefault="003314A7" w:rsidP="003314A7">
      <w:r>
        <w:t>ตัวอย่างความอ่อนน้อมถ่อมตนในพันธสัญญาเดิม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โมเสส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อ้างอิง: กันดารวิถี 12:3; อพยพ 3–4; กันดารวิถี 20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ความอ่อนน้อมถ่อมตน: ในหนังสือกันดารวิถี 12:3 บรรยายว่าโมเสส “อ่อนน้อมถ่อมตนยิ่งกว่าผู้ใดในโลก” (NIV) แม้จะมีบทบาทเป็นผู้นำ แต่เขาก็แสดงความอ่อนน้อมถ่อมตนโดยอดทนต่อคำตำหนิจากมิเรียมและอาโรนโดยไม่ตอบโต้ (กันดารวิถี 12:1-15) และลังเลที่จะตอบรับการทรงเรียกของพระเจ้าในตอนแรกเนื่องจากความไม่มั่นใจในตนเอง (อพยพ 3:11; 4:10-12)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มรดก: แม้ว่าบาปของโมเสสที่เมริบาห์ (กันดารวิถี 20:10-12) จะทำให้เขาไม่สามารถเข้าไปในดินแดนแห่งพันธสัญญาได้ แต่ความเป็นผู้นำที่อ่อนน้อมถ่อมตนของเขาทำให้ชาวอิสราเอลได้รับมรดกนั้น และเขาได้รับเกียรติจากพระเจ้าด้วยความสัมพันธ์อันพิเศษ (อพยพ 33:11; เฉลยธรรมบัญญัติ 34:10-12) ชีวิตของเขาสะท้อนให้เห็นถึงหลักการของความอ่อนน้อมถ่อมตนที่นำไปสู่พรฝ่ายวิญญาณ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ความเชื่อมโยงกับมัทธิว 5:5: ความอ่อนน้อมถ่อมตนของโมเสสทำให้พระเจ้าทรงทำงานผ่านเขาเพื่อรักษา “แผ่นดิน” (คานาอัน) ไว้ให้แก่อิสราเอล ซึ่งเป็นการทำให้คำสัญญาสำเร็จโดยทางอ้อม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เดวิด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อ้างอิง: 1 ซามูเอล 16:1-13; 24:1-15; 26:1-25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ความอ่อนน้อมถ่อมตน: ในวัยหนุ่ม ดาวิดเป็นคนเลี้ยงแกะที่อ่อนน้อมถ่อมตนและถูกครอบครัวมองข้าม แต่พระเจ้าทรงเลือกเขา (1 ซามูเอล 16:11-13) ต่อมา เมื่อถูกกษัตริย์ซาอูลไล่ล่า ดาวิดไว้ชีวิตซาอูลถึงสองครั้ง แม้จะมีโอกาสฆ่าเขาได้ (1 ซามูเอล 24:4-7; 26:7-12) โดยยอมจำนนต่อเวลาของพระเจ้ามากกว่าที่จะแย่งชิงอำนาจ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มรดก: ดาวิดได้รับมรดกเป็นบัลลังก์ของอิสราเอลและได้รับคำสัญญาถึงราชวงศ์นิรันดร์ (2 ซามูเอล 7:12-16) ซึ่งเป็นลางบอกเหตุถึงอาณาจักรนิรันดร์ที่สำเร็จในพระคริสต์ ความอ่อนน้อมถ่อมตนของเขานำมาซึ่งพรทั้งทางโลกและทางจิตวิญญาณ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ความเชื่อมโยงกับมัทธิว 5:5: ความอ่อนน้อมถ่อมตนและความไว้วางใจในพระเจ้าของดาวิดส่งผลให้เขา “ได้รับมรดก” แผ่นดินและราชอาณาจักร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อับราฮัม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อ้างอิง: ปฐมกาล 13:5-18; 15:1-6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ความอ่อนน้อม: อับราฮัมแสดงความอ่อนน้อมโดยยอมให้โลทเลือกดินแดนที่ดีกว่าเมื่อคนเลี้ยงสัตว์ของพวกเขาทะเลาะกัน (ปฐมกาล 13:8-11) โดยเชื่อมั่นในพระสัญญาของพระเจ้า เขายังยอมรับพันธสัญญาของพระเจ้าอย่างถ่อมตนโดยไม่เรียกร้องหลักฐานใดๆ (ปฐมกาล 15:6)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มรดก: พระเจ้าทรงสัญญากับอับราฮัมว่าดินแดนคานาอันจะมอบให้แก่ลูกหลานของเขา (ปฐมกาล 13:15; 15:18-21) และความเชื่อของเขาทำให้เขาเป็นบิดาของชนชาติมากมาย พร้อมด้วยมรดกนิรันดร์ (โรม 4:13)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ความเชื่อมโยงกับมัทธิว 5:5: ความไว้วางใจอย่างอ่อนน้อมของอับราฮัมที่มีต่อพระเจ้า นำไปสู่การที่ลูกหลานของเขาได้รับแผ่นดินโลกเป็นมรดก ทั้งทางกายภาพ (แผ่นดินคานาอัน) และทางจิตวิญญาณ (อาณาจักรของพระเจ้า)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ตัวอย่างความอ่อนน้อมถ่อมตนในพระคัมภีร์ใหม่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พระเยซูคริสต์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อ้างอิง: มัทธิว 11:29; ยอห์น 13:1-17; ฟิลิปปี้ 2:5-8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ความอ่อนโยน: พระเยซูทรงบรรยายพระองค์เองว่า “มีใจอ่อนโยนและถ่อมตน” (มัทธิว 11:29) พระองค์ทรงแสดงให้เห็นถึงความอ่อนโยนโดยการล้างเท้าเหล่าสาวก (ยอห์น 13:3-5) ทรงยอมทำตามพระประสงค์ของพระเจ้าในสวนเกทเซมานี (มัทธิว 26:39) และทรงทนทุกข์ทรมานบนไม้กางเขนโดยไม่ต่อว่า (ฟิลิปปี้ 2:8)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มรดก: ด้วยความอ่อนน้อมเชื่อฟังของพระองค์ พระเยซูจึงได้รับการยกย่องให้ประทับอยู่เบื้องขวาของพระเจ้า และได้รับอำนาจเหนือสรรพสิ่งทั้งปวง (ฟิลิปปี้ 2:9-11; มัทธิว 28:18) พระองค์ทรงรับมรดกแผ่นดินโลกในฐานะพระราชาแห่งราชาทั้งหลาย (วิวรณ์ 11:15) และผู้ติดตามของพระองค์ก็มีส่วนร่วมในมรดกนี้ด้วย (โรม 8:17)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ความเชื่อมโยงกับมัทธิว 5:5: ในฐานะที่เป็นแบบอย่างสูงสุดของความอ่อนน้อมถ่อมตน พระเยซูทรงทำให้คำสัญญาเป็นจริง โดยทรงรับแผ่นดินโลกเป็นมรดก และทำให้ผู้เชื่อสามารถมีส่วนร่วมในอาณาจักรของพระองค์ได้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อัครทูตเปาโล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อ้างอิง: 2 โครินธ์ 10:1; 1 โครินธ์ 4:9-13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ความอ่อนน้อมถ่อมตน: เปาโลวิงวอนชาวโครินธ์ “ด้วยความถ่อมตนและความอ่อนโยนของพระคริสต์” (2 โครินธ์ 10:1) และอดทนต่อการข่มเหง การใส่ร้าย และความยากลำบากโดยไม่แสวงหาการแก้แค้น (1 โครินธ์ 4:11-13) เขาวางใจในกำลังของพระเจ้ามากกว่าที่จะอ้างอำนาจของตนเอง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มรดก: ความอ่อนน้อมถ่อมตนของเปาโลนำไปสู่ผลฝ่ายวิญญาณ เพราะการรับใช้ของเขาได้เผยแพร่ข่าวประเสริฐและก่อตั้งคริสตจักรต่างๆ ซึ่งช่วยให้ราชอาณาจักรของพระเจ้าเจริญรุ่งเรือง (กิจการ 20:24) เขาคาดหวังถึงมรดกนิรันดร์ (2 ทิโมธี 4:7-8)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ความเชื่อมโยงกับมัทธิว 5:5: การรับใช้ด้วยความถ่อมตนของเปาโลทำให้ “แผ่นดินโลก” (อาณาจักรของพระเจ้า) แผ่ขยายออกไปผ่านทางคริสตจักร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ชาวคริสต์ยุคแรก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อ้างอิง: 1 เปโตร 2:18-23; 3:8-9; กิจการ 7:54-60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ความอ่อนน้อม: คริสเตียนยุคแรก เช่น สเตเฟน แสดงความอ่อนน้อมโดยการอดทนต่อการข่มเหงโดยไม่สาปแช่งศัตรู สเตเฟนอธิษฐานเพื่อผู้ประหารชีวิตเขาขณะที่ถูกขว้างด้วยหิน (กิจการ 7:60) เปโตรสนับสนุนให้ผู้เชื่อตอบสนองต่อความชั่วร้ายด้วยคำอวยพร ไม่ใช่คำสาปแช่ง (1 เปโตร 3:9)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มรดก: ผู้เชื่อเหล่านี้ได้รับสัญญาว่าจะได้รับมรดกนิรันดร์ในอาณาจักรของพระเจ้า (1 เปโตร 1:3-4) และการเป็นพยานอย่างอ่อนน้อมของพวกเขาช่วยเผยแพร่ศาสนาคริสต์ โดย &amp;quot;รับมรดก&amp;quot; แผ่นดินโลกผ่านการเติบโตของคริสตจักร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ความเชื่อมโยงกับมัทธิว 5:5: ความอ่อนน้อมถ่อมตนของพวกเขาภายใต้ความทุกข์ยากสอดคล้องกับคำสอนของพระเยซู ทำให้พวกเขาได้รับที่ในอาณาจักรนิรันดร์ของพระเจ้า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 ในโลกที่มักให้คุณค่ากับการแสดงออกอย่างมั่นใจและการยกย่องตนเอง คริสเตียนจะแสดงออกถึงความอ่อนน้อมถ่อมตนตามที่กล่าวไว้ในมัทธิว 5:5 ได้อย่างไร?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กระตุ้นให้ไตร่ตรองถึงการประยุกต์ใช้ความอ่อนน้อมถ่อมตนตามหลักพระคัมภีร์ในบริบทสมัยใหม่ เช่น สถานที่ทำงาน ความสัมพันธ์ หรือสื่อสังคมออนไลน์ โดยอ้างอิงถึงแบบอย่างของพระเยซู (ฟิลิปปี้ 2:5-8)</w:t>
      </w:r>
    </w:p>
    <w:p w14:paraId="5EF2313F" w14:textId="77777777" w:rsidR="00801457" w:rsidRPr="003314A7" w:rsidRDefault="00801457" w:rsidP="00801457">
      <w:r>
        <w:t xml:space="preserve"> ในเมื่อคำสัญญานั้นชี้ไปถึงความเป็นจริงในอนาคตเกี่ยวกับวันสิ้นโลก การ &amp;quot;ได้รับแผ่นดินเป็นมรดก&amp;quot; หมายความว่าอย่างไรในชีวิตประจำวันของเรา?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ส่งเสริมการอภิปรายเกี่ยวกับการใช้ชีวิตด้วยมุมมองนิรันดร์ขณะมีส่วนร่วมกับโลกปัจจุบัน โดยอ้างอิงข้อความต่างๆ เช่น โรม 8:17 หรือ วิวรณ์ 21:1</w:t>
      </w:r>
    </w:p>
    <w:p w14:paraId="2F197820" w14:textId="77777777" w:rsidR="00801457" w:rsidRPr="003314A7" w:rsidRDefault="00801457" w:rsidP="00801457">
      <w:r>
        <w:t xml:space="preserve"> คุณเผชิญกับความท้าทายส่วนตัวอะไรบ้างในการปลูกฝังความอ่อนน้อมถ่อมตนตามที่กล่าวไว้ในมัทธิว 5:5 และคำสัญญาเรื่องการได้รับแผ่นดินโลกเป็นมรดกนั้นเป็นกำลังใจให้คุณอดทนได้อย่างไร?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เปิดโอกาสให้เปิดเผยความอ่อนแอและนำไปประยุกต์ใช้ เชื่อมโยงความยากลำบากส่วนตัวเข้ากับความหวังในอาณาจักรของพระเจ้า</w:t>
      </w:r>
    </w:p>
    <w:p w14:paraId="5DDF43F2" w14:textId="77777777" w:rsidR="00801457" w:rsidRPr="003314A7" w:rsidRDefault="00801457" w:rsidP="00801457">
      <w:r>
        <w:t xml:space="preserve"> ตัวอย่างของพระเยซูผู้ทรง &amp;quot;อ่อนโยนและถ่อมตนในใจ&amp;quot; (มัทธิว 11:29) สร้างแรงบันดาลใจหรือท้าทายความเข้าใจของคุณเกี่ยวกับความหมายของการอ่อนโยนในความสัมพันธ์และชุมชนของคุณอย่างไร?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ส่งเสริมการไตร่ตรองโดยมีพระคริสต์เป็นศูนย์กลางเกี่ยวกับความอ่อนน้อมถ่อมตนในฐานะคุณธรรมแห่งความสัมพันธ์และชุมชน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