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พิธีบัพติศมา: ประตูสู่ชีวิตใหม่ในพระคริสต์</w:t>
      </w:r>
    </w:p>
    <w:p w14:paraId="6588BC9A" w14:textId="77777777" w:rsidR="00DC1DFD" w:rsidRPr="00DC1DFD" w:rsidRDefault="00DC1DFD" w:rsidP="00DC1DFD">
      <w:r>
        <w:t>พิธีบัพติศมา (จากภาษากรีก baptizo ซึ่งหมายถึง &amp;quot;การจุ่ม&amp;quot;) เป็นการกระทำแห่งศรัทธาขั้นพื้นฐาน ที่เชื่อมโยงเราเข้ากับการสิ้นพระชนม์ การฝังพระศพ และการฟื้นคืนพระชนม์ของพระคริสต์ เป็นการนัดหมายจากพระเจ้า ที่พระองค์ทรงอภัยบาป ประทานพระวิญญาณบริสุทธิ์ และเริ่มต้นชีวิตใหม่ การศึกษาครั้งนี้จะสำรวจคำสอนในพระคัมภีร์เกี่ยวกับพิธีบัพติศมา ความจำเป็นของพิธีนี้ต่อความรอด และพลังแห่งการเปลี่ยนแปลงของพิธีนี้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คำสอนของพระเยซู: คุณต้องเกิดใหม่</w:t>
      </w:r>
    </w:p>
    <w:p w14:paraId="7EDCA219" w14:textId="77777777" w:rsidR="00DC1DFD" w:rsidRPr="00DC1DFD" w:rsidRDefault="00DC1DFD" w:rsidP="00DC1DFD">
      <w:r>
        <w:t>พระคัมภีร์: ยอห์น 3:3-8 “พระเยซูตรัสตอบว่า ‘เราบอกความจริงแก่ท่านทั้งหลายว่า ไม่มีใครจะเห็นราชอาณาจักรของพระเจ้าได้ เว้นแต่เขาจะเกิดใหม่...เกิดจากน้ำและพระวิญญาณ’”</w:t>
      </w:r>
    </w:p>
    <w:p w14:paraId="7143A6FE" w14:textId="77777777" w:rsidR="00DC1DFD" w:rsidRPr="00DC1DFD" w:rsidRDefault="00DC1DFD" w:rsidP="00DC1DFD">
      <w:r>
        <w:t>ก. เกิดจากน้ำและพระวิญญาณ พระเยซูทรงเปรียบเทียบการ “เกิดใหม่” กับการรับบัพติศมา ซึ่งเป็นการเกิดใหม่ฝ่ายวิญญาณโดยผ่านทางน้ำและพระวิญญาณบริสุทธิ์ ทำให้เราเป็นสิ่งสร้างใหม่ 1 เปโตร 1:3 กล่าวว่า “ด้วยพระเมตตาอันยิ่งใหญ่ของพระองค์ พระองค์ทรงให้เราเกิดใหม่ในความหวังอันมีชีวิตโดยการฟื้นคืนชีพของพระเยซูคริสต์” ซึ่งเชื่อมโยงการรับบัพติศมากับความหวังแห่งการฟื้นคืนชีพ 1 เปโตร 1:23 เสริมว่า “เพราะท่านทั้งหลายได้เกิดใหม่แล้ว…โดยพระวจนะของพระเจ้าที่ทรงมีชีวิตและดำรงอยู่” แสดงให้เห็นถึงบทบาทของพระกิตติคุณในการเกิดใหม่นี้ ยากอบ 1:18 ย้ำว่า “พระองค์ทรงเลือกที่จะให้เราเกิดใหม่โดยพระวจนะแห่งความจริง” เน้นย้ำถึงการเชื่อฟังพระวจนะของพระเจ้าในการรับบัพติศมา ติตัส 3:5 – “พระองค์ทรงช่วยเราให้รอดโดยการชำระล้างแห่งการเกิดใหม่และการฟื้นฟูโดยพระวิญญาณบริสุทธิ์” – เชื่อมโยงความจริงเหล่านี้เข้าด้วยกัน ข้อเพิ่มเติม: ยอห์น 3:5 – “ไม่มีใครสามารถเข้าสู่ราชอาณาจักรของพระเจ้าได้ เว้นแต่เขาจะเกิดจากน้ำและพระวิญญาณ”</w:t>
      </w:r>
    </w:p>
    <w:p w14:paraId="4B6A5FAD" w14:textId="77777777" w:rsidR="00DC1DFD" w:rsidRPr="00DC1DFD" w:rsidRDefault="00DC1DFD" w:rsidP="00DC1DFD">
      <w:r>
        <w:t>ข. สิ่งสำคัญสำหรับการเข้าสู่ราชอาณาจักรของพระเจ้า การรับบัพติศมาเป็นเงื่อนไขอันศักดิ์สิทธิ์สำหรับการได้รับความรอด หากปราศจากสิ่งนี้แล้ว ไม่มีใครสามารถเข้าสู่ราชอาณาจักรของพระเจ้าได้ (ยอห์น 3:5) มาระโก 16:16 – “ผู้ใดเชื่อและรับบัพติศมาแล้ว ผู้นั้นจะได้รับความรอด” คำถาม: การ “เกิดใหม่” หมายความว่าอย่างไรสำหรับคุณ? การรับบัพติศมาสะท้อนถึงการเปลี่ยนแปลงนี้อย่างไร?</w:t>
      </w:r>
    </w:p>
    <w:p w14:paraId="4AE53DFF" w14:textId="77777777" w:rsidR="00DC1DFD" w:rsidRPr="00DC1DFD" w:rsidRDefault="00DC1DFD" w:rsidP="00DC1DFD">
      <w:r>
        <w:t>ค. การอัศจรรย์ของพระเจ้า การทรงงานของพระวิญญาณในพิธีบัพติศมานั้นมองไม่เห็น เหมือนลม (ยอห์น 3:8) แต่ผลที่เกิดขึ้น—การให้อภัย การฟื้นฟู และชีวิตใหม่—นั้นลึกซึ้ง คำถาม: แนวคิดเรื่องการเกิดใหม่ฝ่ายวิญญาณอย่างอัศจรรย์ในพิธีบัพติศมานั้นสร้างแรงบันดาลใจให้กับความเชื่อของคุณอย่างไร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คำสอนของเหล่าอัครสาวก: จงเชื่อ จงกลับใจ และจงรับบัพติศมา</w:t>
      </w:r>
    </w:p>
    <w:p w14:paraId="67C84C67" w14:textId="77777777" w:rsidR="00DC1DFD" w:rsidRPr="00DC1DFD" w:rsidRDefault="00DC1DFD" w:rsidP="00DC1DFD">
      <w:r>
        <w:t>พระคัมภีร์: กิจการ 2:22-24, 36-41 “เปโตรตอบว่า ‘เราควรทำอย่างไร จงกลับใจและรับบัพติศมาทุกคนในพระนามของพระเยซูคริสต์เพื่อการอภัยบาปของท่าน และท่านจะได้รับของประทานแห่งพระวิญญาณบริสุทธิ์’”</w:t>
      </w:r>
    </w:p>
    <w:p w14:paraId="0A2809D3" w14:textId="77777777" w:rsidR="00DC1DFD" w:rsidRPr="00DC1DFD" w:rsidRDefault="00DC1DFD" w:rsidP="00DC1DFD">
      <w:r>
        <w:t>ก. บาปของเราทำให้พระเยซูถูกตรึงกางเขน บาปของเราเป็นสาเหตุที่ทำให้พระเยซูต้องสิ้นพระชนม์ ราวกับว่าเราเป็นคนตอกตะปูเอง อิสยาห์ 53:5 – “พระองค์ทรงถูกแทงเพราะการล่วงละเมิดของเรา… การลงโทษที่ทำให้เราได้รับสันติสุขนั้นตกอยู่กับพระองค์” ความจริงข้อนี้ควรจะแทงทะลุหัวใจของเรา กระตุ้นให้เรายอมจำนน (กิจการ 2:37)</w:t>
      </w:r>
    </w:p>
    <w:p w14:paraId="3D0DA78A" w14:textId="77777777" w:rsidR="00DC1DFD" w:rsidRPr="00DC1DFD" w:rsidRDefault="00DC1DFD" w:rsidP="00DC1DFD">
      <w:r>
        <w:t>ข. การฟื้นคืนชีพของพระเยซูยืนยันพระกิตติคุณ การฟื้นคืนชีพของพระเยซูพิสูจน์ให้เห็นถึงอำนาจของพระองค์เหนือความตายและยืนยันคำสัญญาแห่งความรอดของพระเจ้า (กิจการ 2:24) 1 โครินธ์ 15:17 – “ถ้าพระคริสต์ไม่ได้ทรงฟื้นขึ้นจากความตาย ความเชื่อของท่านก็ไร้ประโยชน์ ท่านยังคงอยู่ในบาปของท่าน”</w:t>
      </w:r>
    </w:p>
    <w:p w14:paraId="4FE12256" w14:textId="77777777" w:rsidR="00DC1DFD" w:rsidRPr="00DC1DFD" w:rsidRDefault="00DC1DFD" w:rsidP="00DC1DFD">
      <w:r>
        <w:t>ค. การตอบสนอง: กลับใจและรับบัพติศมา คำสั่งของเปโตรชัดเจน: จงกลับใจและรับบัพติศมาเพื่อการอภัยโทษและพระวิญญาณ (กิจการ 2:38) กิจการ 2:41, 47 แสดงให้เห็นว่า “ผู้ที่ยอมรับข่าวสารของพระองค์ก็รับบัพติศมา และ…พระเจ้าทรงเพิ่มจำนวนผู้ที่ได้รับความรอดขึ้นทุกวัน” ซึ่งเป็นการยืนยันบทบาทของบัพติศมาในการได้รับความรอดและการเป็นสมาชิกคริสตจักร กิจการ 22:16 – “ท่านรออะไรอยู่? จงลุกขึ้นรับบัพติศมาและชำระล้างบาปของท่านเสีย”</w:t>
      </w:r>
    </w:p>
    <w:p w14:paraId="0AEF28D8" w14:textId="77777777" w:rsidR="00DC1DFD" w:rsidRPr="00DC1DFD" w:rsidRDefault="00DC1DFD" w:rsidP="00DC1DFD">
      <w:r>
        <w:t>ง. ศรัทธาในการกระทำ การรับบัพติศมาเป็นการตอบสนองด้วยศรัทธาต่อพระคุณของพระเจ้า กาลาเทีย 4:6 – “พระเจ้าทรงส่งพระวิญญาณของพระบุตรของพระองค์มาในใจของเรา ร้องว่า ‘อับบา พระบิดา’” ยืนยันการรับเราเป็นบุตรบุญธรรมผ่านทางการรับบัพติศมา คำถาม: การสิ้นพระชนม์และการฟื้นคืนพระชนม์ของพระเยซูทรงกระตุ้นให้คุณตอบสนองอย่างไร? คุณพร้อมที่จะกลับใจและรับบัพติศมาหรือไม่?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ความหมายของการรับบัพติศมา</w:t>
      </w:r>
    </w:p>
    <w:p w14:paraId="66D65710" w14:textId="77777777" w:rsidR="00DC1DFD" w:rsidRPr="00DC1DFD" w:rsidRDefault="00DC1DFD" w:rsidP="00DC1DFD">
      <w:r>
        <w:t>พิธีบัพติศมาเป็นพิธีกรรมที่มีหลายแง่มุมและเปี่ยมด้วยความหมายทางจิตวิญญาณ</w:t>
      </w:r>
    </w:p>
    <w:p w14:paraId="47D6FC4B" w14:textId="77777777" w:rsidR="00DC1DFD" w:rsidRPr="00DC1DFD" w:rsidRDefault="00DC1DFD" w:rsidP="009876C7">
      <w:pPr>
        <w:pStyle w:val="Heading2"/>
      </w:pPr>
      <w:r>
        <w:t>ก. พิธีบัพติศมาเชื่อมโยงเราเข้ากับการสิ้นพระชนม์ การฝังพระศพ และการฟื้นคืนพระชนม์ของพระคริสต์</w:t>
      </w:r>
    </w:p>
    <w:p w14:paraId="1D99B046" w14:textId="77777777" w:rsidR="00DC1DFD" w:rsidRPr="00DC1DFD" w:rsidRDefault="00DC1DFD" w:rsidP="00DC1DFD">
      <w:r>
        <w:t>พระคัมภีร์: โรม 6:2-7 “พวกเราทุกคนที่รับบัพติศมาในพระเยซูคริสต์ ก็รับบัพติศมาในความตายของพระองค์… ถูกฝังไว้กับพระองค์… เพื่อว่าเช่นเดียวกับที่พระคริสต์ทรงฟื้นขึ้นจากความตาย… เราก็จะได้มีชีวิตใหม่ด้วย”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การฝังและการฟื้นคืนชีพ: พิธีบัพติศมานำเราเข้าสู่ความตายของพระคริสต์ ฝังตัวตนที่เต็มไปด้วยบาปของเรา และยกเราขึ้นสู่ชีวิตใหม่ กาลาเทีย 2:20 – “ข้าพเจ้าถูกตรึงกางเขนร่วมกับพระคริสต์แล้ว” สะท้อนถึงการรวมเป็นหนึ่งเดียวนี้ โคโลสี 1:13 – “พระองค์ทรงช่วยเราให้พ้นจากอำนาจแห่งความมืด และทรงนำเราเข้ามาในราชอาณาจักรของพระบุตร” แสดงให้เห็นถึงการถ่ายโอนเข้าสู่ราชอาณาจักรของพระคริสต์โดยพิธีบัพติศมา โคโลสี 3:1 – “เพราะท่านทั้งหลายได้รับการยกขึ้นร่วมกับพระคริสต์แล้ว จงตั้งใจในสิ่งต่างๆ ที่อยู่เบื้องบน” เรียกร้องให้เราดำเนินชีวิตใหม่นี้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ในพระคริสต์: การรับบัพติศมาทำให้เรา “อยู่ในพระคริสต์” (กาลาเทีย 3:26-27 – “ท่านทั้งหลายที่รับบัพติศมาในพระคริสต์ ก็ได้สวมใส่พระคริสต์แล้ว”) 1 โครินธ์ 1:13-17 อธิบายเพิ่มเติมว่า การรับบัพติศมาทำให้เราเป็นหนึ่งเดียวกับพระคริสต์ ไม่ใช่ผู้นำมนุษย์ เน้นย้ำถึงจุดประสงค์อันศักดิ์สิทธิ์ของการรับบัพติศมา ข้อพระคัมภีร์เพิ่มเติม: โคโลสี 2:12 – “ฝังไว้กับพระองค์ในบัพติศมา… ยกขึ้นมาพร้อมกับพระองค์โดยความเชื่อของท่าน” คำถาม: การมีส่วนร่วมในความตายและการฟื้นคืนพระชนม์ของพระคริสต์ เปลี่ยนมุมมองของคุณเกี่ยวกับบาปและชีวิตใหม่ได้อย่างไร?</w:t>
      </w:r>
    </w:p>
    <w:p w14:paraId="292FBEB8" w14:textId="77777777" w:rsidR="00DC1DFD" w:rsidRPr="00DC1DFD" w:rsidRDefault="00DC1DFD" w:rsidP="009876C7">
      <w:pPr>
        <w:pStyle w:val="Heading2"/>
      </w:pPr>
      <w:r>
        <w:t>ข. การรับบัพติศมาช่วยเราให้รอด</w:t>
      </w:r>
    </w:p>
    <w:p w14:paraId="27B45E9B" w14:textId="77777777" w:rsidR="00DC1DFD" w:rsidRPr="00DC1DFD" w:rsidRDefault="00DC1DFD" w:rsidP="00DC1DFD">
      <w:r>
        <w:t>พระคัมภีร์: 1 เปโตร 3:21-22 “น้ำนี้เป็นสัญลักษณ์ของการบัพติศมาซึ่งช่วยท่านให้รอดในเวลานี้…โดยการฟื้นคืนชีพของพระเยซูคริสต์”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ไม่ใช่พิธีกรรม แต่เป็นการตอบสนอง: การรับบัพติศมาเป็นการวิงวอนขอจิตสำนึกที่บริสุทธิ์ ช่วยเราให้รอดพ้นด้วยการฟื้นคืนพระชนม์ของพระคริสต์ กิจการ 2:41 แสดงให้เห็นว่ามีผู้คนนับพันรับบัพติศมาและได้รับความรอด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น้ำท่วมในฐานะสัญลักษณ์: น้ำท่วมช่วยโนอาห์ให้รอดพ้น; การบัพติศมาช่วยเราให้รอดพ้นโดยการรวมเราเข้ากับพระคริสต์ 1 เปโตร 1:3 – “เกิดใหม่ในความหวังอันมีชีวิตโดยการฟื้นคืนชีพ” – เชื่อมโยงพลังแห่งการช่วยให้รอดของการบัพติศมาเข้ากับชัยชนะของพระคริสต์ คำถาม: เหตุใดการบัพติศมาจึงจำเป็นต่อความรอด ตามที่ 1 เปโตร 3:21 กล่าวไว้?</w:t>
      </w:r>
    </w:p>
    <w:p w14:paraId="5CA53AAD" w14:textId="77777777" w:rsidR="00DC1DFD" w:rsidRPr="00DC1DFD" w:rsidRDefault="00DC1DFD" w:rsidP="009876C7">
      <w:pPr>
        <w:pStyle w:val="Heading2"/>
      </w:pPr>
      <w:r>
        <w:t>ค. การรับบัพติศมาช่วยขจัดบาปกรรม</w:t>
      </w:r>
    </w:p>
    <w:p w14:paraId="49C8E1AE" w14:textId="77777777" w:rsidR="00DC1DFD" w:rsidRPr="00DC1DFD" w:rsidRDefault="00DC1DFD" w:rsidP="00DC1DFD">
      <w:r>
        <w:t>พระคัมภีร์: โคโลสี 2:9-15 “ตัวตนทั้งหมดของคุณซึ่งถูกครอบงำโดยเนื้อหนังได้ถูกกำจัดไป…โดยพระคริสต์ โดยได้ถูกฝังไว้กับพระองค์ในพิธีบัพติศมา”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การขลิบทางจิตวิญญาณ: การรับบัพติศมาขจัดบาปในตัวเราออกไปโดยทางความเชื่อ กาลาเทีย 5:24 – “ผู้ที่อยู่ในพระคริสต์ได้ตรึงเนื้อหนังของตนไว้บนไม้กางเขนแล้ว” กาลาเทีย 6:14 – “โลกได้ถูกตรึงไว้บนไม้กางเขนสำหรับข้าพเจ้าแล้ว” แสดงให้เห็นถึงอิสรภาพจากความปรารถนาทางโลก โคโลสี 1:22 – “พระองค์ทรงคืนดีกับท่านทั้งหลายโดยพระกายของพระคริสต์ผ่านทางความตาย” เน้นย้ำถึงการคืนดี โคโลสี 2:20, 3:3, 5 – “ท่านทั้งหลายตายไปกับพระคริสต์…ชีวิตของท่านก็ซ่อนอยู่กับพระคริสต์แล้ว…ถูกทำให้ตาย…สิ่งต่างๆ ในโลกนี้แล้ว” ย้ำเตือนถึงการตายจากบาปผ่านทางการรับบัพติศมา คำถาม: การรับบัพติศมาในฐานะ “การขลิบทางจิตวิญญาณ” หล่อหลอมอัตลักษณ์ของคุณในพระคริสต์อย่างไร?</w:t>
      </w:r>
    </w:p>
    <w:p w14:paraId="58D241F1" w14:textId="77777777" w:rsidR="00DC1DFD" w:rsidRPr="00DC1DFD" w:rsidRDefault="00DC1DFD" w:rsidP="009876C7">
      <w:pPr>
        <w:pStyle w:val="Heading2"/>
      </w:pPr>
      <w:r>
        <w:t>ง. พิธีบัพติศมาเป็นการแสดงออกถึงพระคุณของพระเจ้า</w:t>
      </w:r>
    </w:p>
    <w:p w14:paraId="15388F5F" w14:textId="77777777" w:rsidR="00DC1DFD" w:rsidRPr="00DC1DFD" w:rsidRDefault="00DC1DFD" w:rsidP="00DC1DFD">
      <w:r>
        <w:t>พระคัมภีร์: ทิตัส 3:4-7 “พระองค์ทรงช่วยเราให้รอดโดยการชำระล้างแห่งการเกิดใหม่และการฟื้นฟูโดยพระวิญญาณบริสุทธิ์”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พระเมตตาของพระเจ้า: พิธีบัพติศมาเป็นพิธีที่พระคุณของพระเจ้าชำระล้างเรา 1 โครินธ์ 6:11 – “ท่านทั้งหลายได้รับการชำระล้าง ได้รับการทำให้บริสุทธิ์ และได้รับการทำให้ชอบธรรมในพระนามของพระเยซู” เอเฟซัส 5:26 – “ทรงชำระล้างเธอด้วยน้ำโดยทางพระวจนะ” ฮีบรู 10:22 – “ร่างกายได้รับการชำระล้างด้วยน้ำบริสุทธิ์”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ผู้สืบทอดชีวิตนิรันดร์: เรากลายเป็นบุตรของพระเจ้า พร้อมความหวังในชีวิตนิรันดร์ เอเฟซัส 2:8-9 – “ท่านทั้งหลายได้รับความรอดโดยพระคุณทางความเชื่อ” คำถาม: การรับบัพติศมาสะท้อนความเมตตากรุณาของพระเจ้าในชีวิตของคุณอย่างไร?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การปฏิบัติพิธีบัพติศมา: ตัวอย่างจากพระธรรมกิจการ</w:t>
      </w:r>
    </w:p>
    <w:p w14:paraId="5CEB42DA" w14:textId="77777777" w:rsidR="00DC1DFD" w:rsidRPr="00DC1DFD" w:rsidRDefault="00DC1DFD" w:rsidP="00DC1DFD">
      <w:r>
        <w:t>หนังสือ Acts แสดงให้เห็นถึงความเร่งด่วนและความจำเป็นของการรับบัพติศมา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กิจการ 2:36-39, 41, 47: ฝูงชนสำนึกผิดและเชื่อ แต่ต้องการรับบัพติศมาเพื่อการอภัยโทษและรับพระวิญญาณบริสุทธิ์ มีคนหลายพันคนรับบัพติศมาและเข้าร่วมเป็นสมาชิกของคริสตจักร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กิจการ 8:26-38: ขันทีชาวเอธิโอเปียรับบัพติศมาหลังจากได้ยินข่าวประเสริฐ โดย “ลงไปในน้ำ”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กิจการ 16:30-33: ผู้คุมคุกชาวฟิลิปปี หลังจากเชื่อและได้ยินพระวจนะแล้ว ก็รับบัพติศมาทันที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กิจการ 22:16: เปาโลแม้จะอธิษฐานแล้ว ก็ยังจำเป็นต้องรับบัพติศมาเพื่อชำระล้างบาป ข้อเพิ่มเติม: กิจการ 10:47-48 – “ท่านสั่งให้พวกเขาไปรับบัพติศมา” แม้หลังจากได้รับพระวิญญาณแล้วก็ตาม คำถาม: ตัวอย่างเหล่านี้สอนอะไรเราเกี่ยวกับความเร่งด่วนและจุดประสงค์ของการรับบัพติศมา?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การรับบัพติศมาเพียงครั้งเดียว: หลักคำสอนพื้นฐาน</w:t>
      </w:r>
    </w:p>
    <w:p w14:paraId="2F0DF92D" w14:textId="77777777" w:rsidR="00DC1DFD" w:rsidRPr="00DC1DFD" w:rsidRDefault="00DC1DFD" w:rsidP="00DC1DFD">
      <w:r>
        <w:t>พระคัมภีร์: เอเฟซัส 4:4-6 “มีกายเดียวและวิญญาณเดียว… พระเจ้าองค์เดียว ความเชื่อเดียว การบัพติศมาเดียว”</w:t>
      </w:r>
    </w:p>
    <w:p w14:paraId="461CFA9B" w14:textId="77777777" w:rsidR="00DC1DFD" w:rsidRPr="00DC1DFD" w:rsidRDefault="00DC1DFD" w:rsidP="00DC1DFD">
      <w:r>
        <w:t>การบัพติศมาเป็นหลักคำสอนสำคัญที่รวมผู้เชื่อในพระคริสต์เข้าด้วยกัน 1 โครินธ์ 12:13 – “เราทุกคนได้รับบัพติศมาโดยพระวิญญาณองค์เดียว เพื่อจะรวมกันเป็นกายเดียว” ฮีบรู 6:2 – “คำสั่งสอนเกี่ยวกับการบัพติศมานั้นเป็นรากฐาน” คำถาม: ทำไมพระคัมภีร์จึงเน้นย้ำเรื่อง “การบัพติศมาเดียว”? การบัพติศมานี้รวมผู้เชื่อเข้าด้วยกันได้อย่างไร?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ข้อโต้แย้งและคำชี้แจงทั่วไป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พิธีบัพติศมาเป็นเพียงสัญลักษณ์ใช่หรือไม่? พิธีบัพติศมาเป็นการมีส่วนร่วม ไม่ใช่เพียงแค่สัญลักษณ์ (1 เปโตร 3:21; โคโลสี 2:12)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ศรัทธาเพียงอย่างเดียวช่วยให้รอดได้หรือไม่? ศรัทธาต้องอาศัยการกระทำ (ยากอบ 2:17 – “ศรัทธาที่ปราศจากการกระทำก็ตายแล้ว”) การรับบัพติศมาเป็นการตอบสนองของศรัทธา (มารโก 16:16)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การพรมน้ำหรือการบัพติศมาเด็กทารก? การบัพติศมาตามพระคัมภีร์คือการจุ่มน้ำสำหรับผู้เชื่อที่กลับใจ (โรม 6:4; กิจการ 2:38) คำถาม: คำอธิบายเหล่านี้ช่วยคลายข้อสงสัยเกี่ยวกับการบัพติศมาของคุณได้อย่างไร?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ภาคผนวก: พิธีบัพติศมาของพระเยซูและนกพิราบ</w:t>
      </w:r>
    </w:p>
    <w:p w14:paraId="71137270" w14:textId="77777777" w:rsidR="00A357CF" w:rsidRDefault="00A357CF" w:rsidP="00A357CF">
      <w:r>
        <w:t>ข้อพระคัมภีร์: มัทธิว 3:13-17; มาระโก 1:9-11; ลูกา 3:21-22; ยอห์น 1:32-34</w:t>
      </w:r>
    </w:p>
    <w:p w14:paraId="121A1ED0" w14:textId="77777777" w:rsidR="00A357CF" w:rsidRDefault="00A357CF" w:rsidP="00A357CF">
      <w:r>
        <w:t>“เมื่อพระเยซูรับบัพติศมา…ฟ้าสวรรค์ก็เปิดออก และพระองค์ทรงเห็นพระวิญญาณของพระเจ้าลงมาเหมือนนกพิราบและมาสถิตอยู่บนพระองค์ และมีเสียงจากฟ้าสวรรค์กล่าวว่า ‘นี่คือบุตรของเรา ผู้ที่เราทรงรัก และเราพอใจในพระองค์ยิ่งนัก’” (มัทธิว 3:16-17)</w:t>
      </w:r>
    </w:p>
    <w:p w14:paraId="5E60DB10" w14:textId="77777777" w:rsidR="00A357CF" w:rsidRDefault="00A357CF" w:rsidP="005A56DF">
      <w:pPr>
        <w:pStyle w:val="Heading2"/>
      </w:pPr>
      <w:r>
        <w:t>ก. นกพิราบเป็นสัญลักษณ์ของการสร้างสรรค์ใหม่และการให้กำเนิดบุตร</w:t>
      </w:r>
    </w:p>
    <w:p w14:paraId="44C0CD9A" w14:textId="77777777" w:rsidR="00A357CF" w:rsidRDefault="00A357CF" w:rsidP="00A357CF">
      <w:r>
        <w:t>การรับบัพติศมาของพระเยซูเป็นการเริ่มต้นพันธกิจของพระองค์และเป็นแบบอย่างสำหรับผู้เชื่อ การที่พระวิญญาณบริสุทธิ์เสด็จลงมาในรูปนกพิราบนั้นชวนให้นึกถึงปฐมกาล 1:2 ที่พระวิญญาณทรงลอยอยู่เหนือน้ำในตอนที่ทรงสร้างโลก ซึ่งเป็นสัญลักษณ์ของชีวิตใหม่ นกพิราบเป็นสัญลักษณ์ของความบริสุทธิ์และสันติสุข สะท้อนถึงการประสูติอย่างอ่อนโยนของการคลอดบุตร ซึ่งหมายถึงการเกิดใหม่ฝ่ายวิญญาณของผู้เชื่อในการรับบัพติศมา (ยอห์น 3:5) ยอห์น 1:32-34 เน้นย้ำว่า “ข้าพเจ้าเห็นพระวิญญาณเสด็จลงมาจากฟ้าสวรรค์เหมือนนกพิราบและทรงสถิตอยู่กับพระองค์” ยืนยันว่าพระเยซูเป็นผู้ให้บัพติศมาด้วยพระวิญญาณบริสุทธิ์</w:t>
      </w:r>
    </w:p>
    <w:p w14:paraId="13874E87" w14:textId="77777777" w:rsidR="00A357CF" w:rsidRDefault="00A357CF" w:rsidP="005A56DF">
      <w:pPr>
        <w:pStyle w:val="Heading2"/>
      </w:pPr>
      <w:r>
        <w:t>ข. ความเชื่อมโยงกับเรือโนอาห์และการถวายนกพิราบ</w:t>
      </w:r>
    </w:p>
    <w:p w14:paraId="48DC5A06" w14:textId="77777777" w:rsidR="00A357CF" w:rsidRDefault="00A357CF" w:rsidP="00A357CF">
      <w:r>
        <w:t>นกพิราบในพิธีบัพติศมาของพระเยซูเชื่อมโยงกับเรือโนอาห์ (ปฐมกาล 8:8-12) ที่นกพิราบกลับมาพร้อมกับใบมะกอก ซึ่งเป็นสัญลักษณ์ของการสิ้นสุดของน้ำท่วมและการฟื้นฟูสรรพสิ่ง สิ่งนี้คล้ายคลึงกับพิธีบัพติศมาที่เป็นทางผ่านน้ำไปสู่ชีวิตใหม่ (1 เปโตร 3:20-21) ในเลวีนิติ 12:6-8 มีการกำหนดให้ถวายนกพิราบเพื่อชำระล้างหลังคลอดบุตร ซึ่งเป็นการตอกย้ำความเชื่อมโยงของนกพิราบกับการเริ่มต้นใหม่และความบริสุทธิ์ พิธีบัพติศมาของพระเยซูพร้อมกับการลงมาของนกพิราบ เป็นลางบอกเหตุถึงการชำระล้างและการเกิดใหม่ของผู้เชื่อในพิธีบัพติศมา</w:t>
      </w:r>
    </w:p>
    <w:p w14:paraId="028840ED" w14:textId="77777777" w:rsidR="00A357CF" w:rsidRDefault="00A357CF" w:rsidP="005A56DF">
      <w:pPr>
        <w:pStyle w:val="Heading2"/>
      </w:pPr>
      <w:r>
        <w:t>ค. การยืนยันและการรับเป็นบุตรบุญธรรมของพระเจ้า</w:t>
      </w:r>
    </w:p>
    <w:p w14:paraId="402F6464" w14:textId="77777777" w:rsidR="00A357CF" w:rsidRDefault="00A357CF" w:rsidP="00A357CF">
      <w:r>
        <w:t>คำประกาศของพระบิดาที่ว่า “นี่คือบุตรของเรา” ยืนยันว่าการบัพติศมาเป็นการรับเป็นบุตรบุญธรรมจากพระเจ้า ดังที่ปรากฏในกาลาเทีย 4:6 ที่ผู้เชื่อร้องว่า “อับบา พระบิดา” โดยพระวิญญาณที่ได้รับในการบัพติศมา นกพิราบเน้นย้ำถึงพลังแห่งการเปลี่ยนแปลงของพระวิญญาณ ซึ่งเริ่มต้นชีวิตใหม่ในพระคริสต์</w:t>
      </w:r>
    </w:p>
    <w:p w14:paraId="75CD53C9" w14:textId="15A4294A" w:rsidR="00B20C76" w:rsidRPr="00DC1DFD" w:rsidRDefault="00A357CF" w:rsidP="00A357CF">
      <w:r>
        <w:t>คำถาม: สัญลักษณ์ของนกพิราบ ซึ่งเชื่อมโยงกับเรือโนอาห์และเครื่องบูชาชำระล้าง ช่วยให้คุณเข้าใจความหมายของการรับบัพติศมาในฐานะการเริ่มต้นใหม่ได้ลึกซึ้งยิ่งขึ้นอย่างไร?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สรุป: พลังแห่งพิธีบัพติศมา</w:t>
      </w:r>
    </w:p>
    <w:p w14:paraId="5521F1C0" w14:textId="77777777" w:rsidR="00DC1DFD" w:rsidRPr="00DC1DFD" w:rsidRDefault="00DC1DFD" w:rsidP="00DC1DFD">
      <w:r>
        <w:t>พิธีบัพติศมาคือจุดที่พระคุณของพระเจ้ามาบรรจบกับความเชื่อของมนุษย์ ผ่านการกลับใจและการจุ่มน้ำ เรามีส่วนร่วมในความตาย การฝัง และการฟื้นคืนพระชนม์ของพระคริสต์ รับการอภัยโทษ พระวิญญาณบริสุทธิ์ และชีวิตใหม่ กิจการ 22:16 กระตุ้นว่า “ท่านรออะไรอยู่?” จงยอมรับแผนการของพระเจ้าและดำเนินชีวิตด้วยความหวังในชีวิตนิรันดร์! อุปมาอุปไมย: เหมือนกับการใส่ฟิล์มลงในกล้องก่อนถ่ายรูป การกลับใจเตรียมจิตใจ และบัพติศมาเป็นการบันทึกการช่วยให้รอดของพระเจ้า ข้อสุดท้าย: 2 โครินธ์ 5:17 – “ถ้าผู้ใดอยู่ในพระคริสต์ ผู้นั้นก็เป็นสิ่งสร้างใหม่แล้ว สิ่งเก่าก็ล่วงไปแล้ว สิ่งใหม่ก็มาแล้ว!”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