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0E61" w14:textId="11CEA2D4" w:rsidR="00774784" w:rsidRPr="00774784" w:rsidRDefault="00774784" w:rsidP="00AA4055">
      <w:pPr>
        <w:pStyle w:val="Title"/>
      </w:pPr>
      <w:r>
        <w:t>விவிலியப் பயணங்களின் ஏழு கட்டங்கள் – ஒரு செயல்திட்டம்</w:t>
      </w:r>
    </w:p>
    <w:p w14:paraId="733A424D" w14:textId="77777777" w:rsidR="00774784" w:rsidRPr="00774784" w:rsidRDefault="00774784" w:rsidP="00AA4055">
      <w:pPr>
        <w:pStyle w:val="Heading1"/>
      </w:pPr>
      <w:r>
        <w:t>அறிமுகம்</w:t>
      </w:r>
    </w:p>
    <w:p w14:paraId="1D0E847B" w14:textId="77777777" w:rsidR="00774784" w:rsidRPr="00774784" w:rsidRDefault="00774784" w:rsidP="00774784">
      <w:r>
        <w:t>பின்வரும் ஆவணம், ஓய்வுநாள் இளைப்பாறுதலுக்கு வழிவகுக்கும் வெவ்வேறு பயணங்களைப் பற்றிப் பேசும் எபிரேயர் 3:7-4:11 மற்றும் 1 கொரிந்தியர் 10:1-6 ஆகிய வசனப் பகுதிகளை அடிப்படையாகக் கொண்டது. எபிரேயர் புத்தகத்தில், படைப்பிற்குப் பிறகான தேவனுடைய இளைப்பாறுதல், வாக்குத்தத்த தேசத்திற்கு இஸ்ரவேலர்களின் பயணம், இயேசுவின் பயணம், மற்றும் தேவனுடைய இளைப்பாறுதலில் பிரவேசிக்க விசுவாசியின் பிரயாசம் ஆகியவற்றைப் பற்றிய குறிப்புகளை நாம் காண்கிறோம். இந்த ஆவணம் இந்தப் பயணங்களை ஏழு கட்டங்களாக வரிசைப்படுத்தி, அவற்றுக்கிடையேயான ஒற்றுமைகளையும் தொடர்புகளையும் காட்டுகிறது.</w:t>
      </w:r>
    </w:p>
    <w:p w14:paraId="50FD1A81" w14:textId="53A45D78" w:rsidR="00774784" w:rsidRPr="00774784" w:rsidRDefault="00774784" w:rsidP="00774784">
      <w:pPr>
        <w:numPr>
          <w:ilvl w:val="0"/>
          <w:numId w:val="2"/>
        </w:numPr>
      </w:pPr>
      <w:r>
        <w:t>படைப்புப் பயணம், படைப்பின் ஏழு நாட்களை விவரிக்கிறது; அது தேவனுடைய இளைப்பாறுதலில் முடிவடைகிறது. எபிரேயர் 4:4</w:t>
      </w:r>
    </w:p>
    <w:p w14:paraId="18EEAD11" w14:textId="18358DFC" w:rsidR="00774784" w:rsidRPr="00774784" w:rsidRDefault="00774784" w:rsidP="00774784">
      <w:pPr>
        <w:numPr>
          <w:ilvl w:val="0"/>
          <w:numId w:val="2"/>
        </w:numPr>
      </w:pPr>
      <w:r>
        <w:t>எபிரேயர்களின் பயணம், எகிப்தில் அடிமைத்தனத்தில் இருந்த இஸ்ரவேலர்களை வாக்குத்தத்தம் செய்யப்பட்ட தேசத்திற்கு அழைத்துச் செல்கிறது. எபிரேயர் 4:8</w:t>
      </w:r>
    </w:p>
    <w:p w14:paraId="177235BA" w14:textId="1F6CC585" w:rsidR="00774784" w:rsidRPr="00774784" w:rsidRDefault="00774784" w:rsidP="00774784">
      <w:pPr>
        <w:numPr>
          <w:ilvl w:val="0"/>
          <w:numId w:val="2"/>
        </w:numPr>
      </w:pPr>
      <w:r>
        <w:t>மேசியாவின் பயணம், இயேசுவின் பிறப்பு முதல் அவர் பரலோகத்திற்கு ஏறிச் சென்றது வரையிலான அவரது வாழ்க்கையை விவரிக்கிறது. எபிரேயர் 4:10 (NASB)</w:t>
      </w:r>
    </w:p>
    <w:p w14:paraId="1383DE2A" w14:textId="49717C29" w:rsidR="00774784" w:rsidRPr="00774784" w:rsidRDefault="00774784" w:rsidP="00774784">
      <w:pPr>
        <w:numPr>
          <w:ilvl w:val="0"/>
          <w:numId w:val="2"/>
        </w:numPr>
      </w:pPr>
      <w:r>
        <w:t>சீடன்/பரிசுத்தவான் பயணம் என்பது, ஒரு விசுவாசி அவிசுவாசத்திலிருந்து பரலோக ராஜ்யத்தில் பிரவேசிக்கும் பாதையைக் குறிக்கிறது. எபிரேயர் 4:11</w:t>
      </w:r>
    </w:p>
    <w:p w14:paraId="44EEB092" w14:textId="77777777" w:rsidR="00774784" w:rsidRPr="00774784" w:rsidRDefault="00774784" w:rsidP="00774784">
      <w:r>
        <w:t>ஒவ்வொரு பயணமும் ஏழு கட்டங்களாகப் பிரிக்கப்பட்டுள்ளது. மேலும், பல்வேறு விவிலியக் குறிப்புகளிலிருந்து எடுக்கப்பட்ட, ஒவ்வொரு கட்டத்துடனும் தொடர்புடைய குறியீட்டு எண்களை முன்னிலைப்படுத்தும் ஒரு எண் பொருத்தப் பத்தியும் இதில் உள்ளது.</w:t>
      </w:r>
    </w:p>
    <w:p w14:paraId="13F8BD8A" w14:textId="77777777" w:rsidR="00774784" w:rsidRPr="00774784" w:rsidRDefault="00774784" w:rsidP="000D5213">
      <w:pPr>
        <w:pStyle w:val="Heading1"/>
      </w:pPr>
      <w:r>
        <w:t>கட்டங்களின் கண்ணோட்டம்</w:t>
      </w:r>
    </w:p>
    <w:p w14:paraId="488C0B35" w14:textId="77777777" w:rsidR="00774784" w:rsidRPr="00774784" w:rsidRDefault="00774784" w:rsidP="00774784">
      <w:r>
        <w:t>நான்கு பயணங்களிலும் ஒவ்வொரு கட்டமும் எதைக் குறிக்கிறது என்பதற்கான ஒரு சுருக்கமான கண்ணோட்டம் கீழே கொடுக்கப்பட்டுள்ளது:</w:t>
      </w:r>
    </w:p>
    <w:p w14:paraId="3F96D34F" w14:textId="0E26C910" w:rsidR="00774784" w:rsidRPr="00774784" w:rsidRDefault="00774784" w:rsidP="00774784">
      <w:pPr>
        <w:numPr>
          <w:ilvl w:val="0"/>
          <w:numId w:val="3"/>
        </w:numPr>
      </w:pPr>
      <w:r>
        <w:t>கட்டம் 0: பயணம் தொடங்குவதற்கு முந்தைய ஆரம்ப நிலை; இது பாவம், குழப்பம், அடிமைத்தனம் அல்லது அவிசுவாசம் ஆகியவற்றால் வகைப்படுத்தப்படுகிறது.</w:t>
      </w:r>
    </w:p>
    <w:p w14:paraId="18355C7C" w14:textId="7B9F16FF" w:rsidR="00774784" w:rsidRPr="00774784" w:rsidRDefault="00774784" w:rsidP="00774784">
      <w:pPr>
        <w:numPr>
          <w:ilvl w:val="0"/>
          <w:numId w:val="3"/>
        </w:numPr>
      </w:pPr>
      <w:r>
        <w:t>கட்டம் 1: ஒளி, நம்பிக்கை, விசுவாசம் அல்லது வெளிப்பாட்டுடனான பயணத்தின் தொடக்கம்.</w:t>
      </w:r>
    </w:p>
    <w:p w14:paraId="5229D245" w14:textId="6ED9AA95" w:rsidR="00774784" w:rsidRPr="00774784" w:rsidRDefault="00774784" w:rsidP="00774784">
      <w:pPr>
        <w:numPr>
          <w:ilvl w:val="0"/>
          <w:numId w:val="3"/>
        </w:numPr>
      </w:pPr>
      <w:r>
        <w:t>கட்டம் 2: பழைய நிலையிலிருந்து விலகி ஒரு புதிய நிலைக்குத் திரும்புதல், மனந்திரும்புதல்.</w:t>
      </w:r>
    </w:p>
    <w:p w14:paraId="29747703" w14:textId="254F02EF" w:rsidR="00774784" w:rsidRPr="00774784" w:rsidRDefault="00774784" w:rsidP="00774784">
      <w:pPr>
        <w:numPr>
          <w:ilvl w:val="0"/>
          <w:numId w:val="3"/>
        </w:numPr>
      </w:pPr>
      <w:r>
        <w:t>கட்டம் 3: பிறப்பு அல்லது கடந்து செல்லுதல், பெரும்பாலும் நீரின் வழியாக. அடக்கம் மற்றும் புது வாழ்வு.</w:t>
      </w:r>
    </w:p>
    <w:p w14:paraId="74066EAD" w14:textId="77777777" w:rsidR="00774784" w:rsidRPr="00774784" w:rsidRDefault="00774784" w:rsidP="00774784">
      <w:pPr>
        <w:numPr>
          <w:ilvl w:val="0"/>
          <w:numId w:val="3"/>
        </w:numPr>
      </w:pPr>
      <w:r>
        <w:t>கட்டம் 4: வழிகாட்டுதல் அல்லது திருச்சட்டத்தையோ ஆவியையோ பெற்றுக்கொள்ளுதல்.</w:t>
      </w:r>
    </w:p>
    <w:p w14:paraId="35D0D2B7" w14:textId="312D2AAD" w:rsidR="00774784" w:rsidRPr="00774784" w:rsidRDefault="00774784" w:rsidP="00774784">
      <w:pPr>
        <w:numPr>
          <w:ilvl w:val="0"/>
          <w:numId w:val="3"/>
        </w:numPr>
      </w:pPr>
      <w:r>
        <w:t>கட்டம் 5: சோதனை அல்லது பரீட்சைக் காலம். மேலும், தயவு/அருள் நிறைந்த காலம்.</w:t>
      </w:r>
    </w:p>
    <w:p w14:paraId="273097AA" w14:textId="67B6FA58" w:rsidR="00774784" w:rsidRPr="00774784" w:rsidRDefault="00774784" w:rsidP="00774784">
      <w:pPr>
        <w:numPr>
          <w:ilvl w:val="0"/>
          <w:numId w:val="3"/>
        </w:numPr>
      </w:pPr>
      <w:r>
        <w:t>கட்டம் 6: ஒரு புதிய படைப்பு அல்லது மறு உலகிற்கு எடுத்துச் செல்லுதல், பெரும்பாலும் நியாயத்தீர்ப்புடன். மற்றொரு அடக்கமும் உயிர்த்தெழுதலும்.</w:t>
      </w:r>
    </w:p>
    <w:p w14:paraId="0E371ECA" w14:textId="0CB77456" w:rsidR="00774784" w:rsidRPr="00774784" w:rsidRDefault="00774784" w:rsidP="00774784">
      <w:pPr>
        <w:numPr>
          <w:ilvl w:val="0"/>
          <w:numId w:val="3"/>
        </w:numPr>
      </w:pPr>
      <w:r>
        <w:t>கட்டம் 7: ஓய்வு அல்லது நிறைவு, புனிதத்தன்மை, பயணத்தின் இலக்கு.</w:t>
      </w:r>
    </w:p>
    <w:p w14:paraId="73A4F08A" w14:textId="77777777" w:rsidR="00774784" w:rsidRPr="00774784" w:rsidRDefault="00774784" w:rsidP="00774784">
      <w:r>
        <w:t>கீழேயுள்ள அட்டவணை, நான்கு பயணங்களிலுமுள்ள ஒவ்வொரு கட்டத்தையும், NASB-இலிருந்து எடுக்கப்பட்ட பொருத்தமான வேதவசனக் குறிப்புகளுடன் விவரிக்கிறது.</w:t>
      </w:r>
    </w:p>
    <w:p w14:paraId="412C51BD" w14:textId="77777777" w:rsidR="003C3E77" w:rsidRDefault="003C3E77">
      <w:pPr>
        <w:rPr>
          <w:rFonts w:asciiTheme="majorHAnsi" w:eastAsiaTheme="majorEastAsia" w:hAnsiTheme="majorHAnsi" w:cstheme="majorBidi"/>
          <w:color w:val="2F5496" w:themeColor="accent1" w:themeShade="BF"/>
          <w:sz w:val="40"/>
          <w:szCs w:val="40"/>
        </w:rPr>
      </w:pPr>
      <w:r>
        <w:br w:type="page"/>
      </w:r>
    </w:p>
    <w:p w14:paraId="5FA4C249" w14:textId="1F775CB5" w:rsidR="0014587E" w:rsidRPr="0014587E" w:rsidRDefault="0014587E" w:rsidP="000D5213">
      <w:pPr>
        <w:pStyle w:val="Heading1"/>
      </w:pPr>
      <w:r>
        <w:t>அட்டவணை: விவிலியப் பயணங்களின் ஏழு கட்டங்கள்</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4"/>
        <w:gridCol w:w="2078"/>
        <w:gridCol w:w="1512"/>
        <w:gridCol w:w="2243"/>
        <w:gridCol w:w="2667"/>
        <w:gridCol w:w="1094"/>
      </w:tblGrid>
      <w:tr w:rsidR="00F945A1" w:rsidRPr="000706FE" w14:paraId="686CAB2F" w14:textId="0C49865F" w:rsidTr="004509A2">
        <w:trPr>
          <w:tblHeader/>
          <w:tblCellSpacing w:w="15" w:type="dxa"/>
        </w:trPr>
        <w:tc>
          <w:tcPr>
            <w:tcW w:w="0" w:type="auto"/>
            <w:vAlign w:val="center"/>
            <w:hideMark/>
          </w:tcPr>
          <w:p w14:paraId="0D42336B" w14:textId="77777777" w:rsidR="004509A2" w:rsidRPr="008C0C87" w:rsidRDefault="004509A2" w:rsidP="001B72EA">
            <w:pPr>
              <w:rPr>
                <w:b/>
                <w:bCs/>
                <w:sz w:val="18"/>
                <w:szCs w:val="18"/>
              </w:rPr>
            </w:pPr>
            <w:r>
              <w:t>கட்டம்</w:t>
            </w:r>
          </w:p>
        </w:tc>
        <w:tc>
          <w:tcPr>
            <w:tcW w:w="0" w:type="auto"/>
            <w:vAlign w:val="center"/>
            <w:hideMark/>
          </w:tcPr>
          <w:p w14:paraId="3FBB3A95" w14:textId="77777777" w:rsidR="004509A2" w:rsidRPr="008C0C87" w:rsidRDefault="004509A2" w:rsidP="001B72EA">
            <w:pPr>
              <w:rPr>
                <w:b/>
                <w:bCs/>
                <w:sz w:val="18"/>
                <w:szCs w:val="18"/>
              </w:rPr>
            </w:pPr>
            <w:r>
              <w:t>படைப்புப் பயணம்</w:t>
            </w:r>
          </w:p>
        </w:tc>
        <w:tc>
          <w:tcPr>
            <w:tcW w:w="0" w:type="auto"/>
            <w:vAlign w:val="center"/>
            <w:hideMark/>
          </w:tcPr>
          <w:p w14:paraId="0CC32E23" w14:textId="77777777" w:rsidR="004509A2" w:rsidRPr="008C0C87" w:rsidRDefault="004509A2" w:rsidP="001B72EA">
            <w:pPr>
              <w:rPr>
                <w:b/>
                <w:bCs/>
                <w:sz w:val="18"/>
                <w:szCs w:val="18"/>
              </w:rPr>
            </w:pPr>
            <w:r>
              <w:t>ஹீப்ரு பயணம்</w:t>
            </w:r>
          </w:p>
        </w:tc>
        <w:tc>
          <w:tcPr>
            <w:tcW w:w="0" w:type="auto"/>
            <w:vAlign w:val="center"/>
            <w:hideMark/>
          </w:tcPr>
          <w:p w14:paraId="36CDBD8C" w14:textId="77777777" w:rsidR="004509A2" w:rsidRPr="008C0C87" w:rsidRDefault="004509A2" w:rsidP="001B72EA">
            <w:pPr>
              <w:rPr>
                <w:b/>
                <w:bCs/>
                <w:sz w:val="18"/>
                <w:szCs w:val="18"/>
              </w:rPr>
            </w:pPr>
            <w:r>
              <w:t>மேசியா பயணம்</w:t>
            </w:r>
          </w:p>
        </w:tc>
        <w:tc>
          <w:tcPr>
            <w:tcW w:w="0" w:type="auto"/>
            <w:vAlign w:val="center"/>
            <w:hideMark/>
          </w:tcPr>
          <w:p w14:paraId="0DED6C9E" w14:textId="5057B176" w:rsidR="004509A2" w:rsidRPr="008C0C87" w:rsidRDefault="004509A2" w:rsidP="001B72EA">
            <w:pPr>
              <w:rPr>
                <w:b/>
                <w:bCs/>
                <w:sz w:val="18"/>
                <w:szCs w:val="18"/>
              </w:rPr>
            </w:pPr>
            <w:r>
              <w:t>சீடர்/புனிதர் பயணம்</w:t>
            </w:r>
          </w:p>
        </w:tc>
        <w:tc>
          <w:tcPr>
            <w:tcW w:w="0" w:type="auto"/>
          </w:tcPr>
          <w:p w14:paraId="7BB49B49" w14:textId="3052D511" w:rsidR="004509A2" w:rsidRPr="008C0C87" w:rsidRDefault="009B4E9E" w:rsidP="001B72EA">
            <w:pPr>
              <w:rPr>
                <w:b/>
                <w:bCs/>
                <w:sz w:val="18"/>
                <w:szCs w:val="18"/>
              </w:rPr>
            </w:pPr>
            <w:r>
              <w:t>எண் பொருத்தம்</w:t>
            </w:r>
          </w:p>
        </w:tc>
      </w:tr>
      <w:tr w:rsidR="00F945A1" w:rsidRPr="000706FE" w14:paraId="72C5775C" w14:textId="78F371FB" w:rsidTr="004509A2">
        <w:trPr>
          <w:tblCellSpacing w:w="15" w:type="dxa"/>
        </w:trPr>
        <w:tc>
          <w:tcPr>
            <w:tcW w:w="0" w:type="auto"/>
            <w:vAlign w:val="center"/>
            <w:hideMark/>
          </w:tcPr>
          <w:p w14:paraId="2BF01659" w14:textId="5484A00C" w:rsidR="004509A2" w:rsidRPr="008C0C87" w:rsidRDefault="004509A2" w:rsidP="001B72EA">
            <w:pPr>
              <w:rPr>
                <w:sz w:val="18"/>
                <w:szCs w:val="18"/>
              </w:rPr>
            </w:pPr>
            <w:r>
              <w:t>கட்டம் 0 ஆரம்ப நிலை, குழப்பம், அடிமைத்தனம், இல்லாமை, அவநம்பிக்கை</w:t>
            </w:r>
          </w:p>
        </w:tc>
        <w:tc>
          <w:tcPr>
            <w:tcW w:w="0" w:type="auto"/>
            <w:vAlign w:val="center"/>
            <w:hideMark/>
          </w:tcPr>
          <w:p w14:paraId="349619DE" w14:textId="77777777" w:rsidR="004509A2" w:rsidRPr="008C0C87" w:rsidRDefault="004509A2" w:rsidP="001B72EA">
            <w:pPr>
              <w:rPr>
                <w:sz w:val="18"/>
                <w:szCs w:val="18"/>
              </w:rPr>
            </w:pPr>
            <w:r>
              <w:t>உருவமற்ற மற்றும் இருண்ட ஆதியாகமம் 1:2</w:t>
            </w:r>
          </w:p>
        </w:tc>
        <w:tc>
          <w:tcPr>
            <w:tcW w:w="0" w:type="auto"/>
            <w:vAlign w:val="center"/>
            <w:hideMark/>
          </w:tcPr>
          <w:p w14:paraId="7D6B22B3" w14:textId="39B579BD" w:rsidR="004509A2" w:rsidRPr="008C0C87" w:rsidRDefault="004509A2" w:rsidP="001B72EA">
            <w:pPr>
              <w:rPr>
                <w:sz w:val="18"/>
                <w:szCs w:val="18"/>
              </w:rPr>
            </w:pPr>
            <w:r>
              <w:t>எகிப்தில் அடிமைகள் யாத்திராகமம் 1:8-14</w:t>
            </w:r>
          </w:p>
        </w:tc>
        <w:tc>
          <w:tcPr>
            <w:tcW w:w="0" w:type="auto"/>
            <w:vAlign w:val="center"/>
            <w:hideMark/>
          </w:tcPr>
          <w:p w14:paraId="121F310E" w14:textId="77777777" w:rsidR="004509A2" w:rsidRPr="008C0C87" w:rsidRDefault="004509A2" w:rsidP="001B72EA">
            <w:pPr>
              <w:rPr>
                <w:sz w:val="18"/>
                <w:szCs w:val="18"/>
              </w:rPr>
            </w:pPr>
            <w:r>
              <w:t>தோற்றம் இல்லை யோவான் 1:1-2</w:t>
            </w:r>
          </w:p>
        </w:tc>
        <w:tc>
          <w:tcPr>
            <w:tcW w:w="0" w:type="auto"/>
            <w:vAlign w:val="center"/>
            <w:hideMark/>
          </w:tcPr>
          <w:p w14:paraId="51A99BA9" w14:textId="77777777" w:rsidR="004509A2" w:rsidRPr="008C0C87" w:rsidRDefault="004509A2" w:rsidP="001B72EA">
            <w:pPr>
              <w:rPr>
                <w:sz w:val="18"/>
                <w:szCs w:val="18"/>
              </w:rPr>
            </w:pPr>
            <w:r>
              <w:t>அவிசுவாசம் எபேசியர் 2:1-3; 2 கொரிந்தியர் 4:4</w:t>
            </w:r>
          </w:p>
        </w:tc>
        <w:tc>
          <w:tcPr>
            <w:tcW w:w="0" w:type="auto"/>
          </w:tcPr>
          <w:p w14:paraId="2E689FBF" w14:textId="77777777" w:rsidR="004509A2" w:rsidRPr="008C0C87" w:rsidRDefault="004509A2" w:rsidP="001B72EA">
            <w:pPr>
              <w:rPr>
                <w:sz w:val="18"/>
                <w:szCs w:val="18"/>
              </w:rPr>
            </w:pPr>
          </w:p>
        </w:tc>
      </w:tr>
      <w:tr w:rsidR="00F945A1" w:rsidRPr="000706FE" w14:paraId="7794F76E" w14:textId="30E0D4A2" w:rsidTr="004509A2">
        <w:trPr>
          <w:tblCellSpacing w:w="15" w:type="dxa"/>
        </w:trPr>
        <w:tc>
          <w:tcPr>
            <w:tcW w:w="0" w:type="auto"/>
            <w:vAlign w:val="center"/>
            <w:hideMark/>
          </w:tcPr>
          <w:p w14:paraId="1C8103E1" w14:textId="71A14FF0" w:rsidR="004509A2" w:rsidRPr="008C0C87" w:rsidRDefault="004509A2" w:rsidP="001B72EA">
            <w:pPr>
              <w:rPr>
                <w:sz w:val="18"/>
                <w:szCs w:val="18"/>
              </w:rPr>
            </w:pPr>
            <w:r>
              <w:t>கட்டம் 1 ஒளி, நம்பிக்கை, தோற்றம், விசுவாசம்</w:t>
            </w:r>
          </w:p>
        </w:tc>
        <w:tc>
          <w:tcPr>
            <w:tcW w:w="0" w:type="auto"/>
            <w:vAlign w:val="center"/>
            <w:hideMark/>
          </w:tcPr>
          <w:p w14:paraId="1C7E812B" w14:textId="77777777" w:rsidR="004509A2" w:rsidRPr="008C0C87" w:rsidRDefault="004509A2" w:rsidP="001B72EA">
            <w:pPr>
              <w:rPr>
                <w:sz w:val="18"/>
                <w:szCs w:val="18"/>
              </w:rPr>
            </w:pPr>
            <w:r>
              <w:t>ஒளியைப் படைத்து, ஒளியை இருளிலிருந்து பிரித்தார் ஆதி 1:3-5; யோவான் 1:4-5; அப்போஸ்தலர் 26:18</w:t>
            </w:r>
          </w:p>
        </w:tc>
        <w:tc>
          <w:tcPr>
            <w:tcW w:w="0" w:type="auto"/>
            <w:vAlign w:val="center"/>
            <w:hideMark/>
          </w:tcPr>
          <w:p w14:paraId="3C2E0B77" w14:textId="4276DC0A" w:rsidR="004509A2" w:rsidRPr="008C0C87" w:rsidRDefault="004509A2" w:rsidP="001B72EA">
            <w:pPr>
              <w:rPr>
                <w:sz w:val="18"/>
                <w:szCs w:val="18"/>
              </w:rPr>
            </w:pPr>
            <w:r>
              <w:t>அற்புதங்கள் எகிப்திலிருந்து வெளிவந்தன என்று நம்பப்பட்டது யாத்திராகமம் 4:31; யாத்திராகமம் 10:21-23; யாத்திராகமம் 12:31-33</w:t>
            </w:r>
          </w:p>
        </w:tc>
        <w:tc>
          <w:tcPr>
            <w:tcW w:w="0" w:type="auto"/>
            <w:vAlign w:val="center"/>
            <w:hideMark/>
          </w:tcPr>
          <w:p w14:paraId="4D7A9A96" w14:textId="77777777" w:rsidR="004509A2" w:rsidRPr="008C0C87" w:rsidRDefault="004509A2" w:rsidP="001B72EA">
            <w:pPr>
              <w:rPr>
                <w:sz w:val="18"/>
                <w:szCs w:val="18"/>
              </w:rPr>
            </w:pPr>
            <w:r>
              <w:t>பிறந்தார் எகிப்திலிருந்து வெளியே வந்தார் யோவான் 8:12; மத்தேயு 2:2; யோவான் 12:46; ஏசாயா 9:2; மத்தேயு 4:16; யோவான் 1:4-5</w:t>
            </w:r>
          </w:p>
        </w:tc>
        <w:tc>
          <w:tcPr>
            <w:tcW w:w="0" w:type="auto"/>
            <w:vAlign w:val="center"/>
            <w:hideMark/>
          </w:tcPr>
          <w:p w14:paraId="73895BD5" w14:textId="77777777" w:rsidR="004509A2" w:rsidRPr="008C0C87" w:rsidRDefault="004509A2" w:rsidP="001B72EA">
            <w:pPr>
              <w:rPr>
                <w:sz w:val="18"/>
                <w:szCs w:val="18"/>
              </w:rPr>
            </w:pPr>
            <w:r>
              <w:t>விசுவாசம் 2 கொரிந்தியர் 4:6; எபேசியர் 5:8; அப்போஸ்தலர் 26:18</w:t>
            </w:r>
          </w:p>
        </w:tc>
        <w:tc>
          <w:tcPr>
            <w:tcW w:w="0" w:type="auto"/>
          </w:tcPr>
          <w:p w14:paraId="3C4A1867" w14:textId="555606B8" w:rsidR="004509A2" w:rsidRPr="008C0C87" w:rsidRDefault="00941E91" w:rsidP="001B72EA">
            <w:pPr>
              <w:rPr>
                <w:sz w:val="18"/>
                <w:szCs w:val="18"/>
              </w:rPr>
            </w:pPr>
            <w:r>
              <w:t>உபாகமம் 6:4</w:t>
            </w:r>
          </w:p>
        </w:tc>
      </w:tr>
      <w:tr w:rsidR="00F945A1" w:rsidRPr="000706FE" w14:paraId="6E040474" w14:textId="5D49D9CE" w:rsidTr="004509A2">
        <w:trPr>
          <w:tblCellSpacing w:w="15" w:type="dxa"/>
        </w:trPr>
        <w:tc>
          <w:tcPr>
            <w:tcW w:w="0" w:type="auto"/>
            <w:vAlign w:val="center"/>
            <w:hideMark/>
          </w:tcPr>
          <w:p w14:paraId="28E53D4F" w14:textId="45232DD0" w:rsidR="004509A2" w:rsidRPr="008C0C87" w:rsidRDefault="004509A2" w:rsidP="001B72EA">
            <w:pPr>
              <w:rPr>
                <w:sz w:val="18"/>
                <w:szCs w:val="18"/>
              </w:rPr>
            </w:pPr>
            <w:r>
              <w:t>கட்டம் 2: பிரிதல், திரும்புதல், பாவமற்ற நிலை, மனந்திரும்புதல்</w:t>
            </w:r>
          </w:p>
        </w:tc>
        <w:tc>
          <w:tcPr>
            <w:tcW w:w="0" w:type="auto"/>
            <w:vAlign w:val="center"/>
            <w:hideMark/>
          </w:tcPr>
          <w:p w14:paraId="7D6DCD65" w14:textId="77777777" w:rsidR="004509A2" w:rsidRPr="008C0C87" w:rsidRDefault="004509A2" w:rsidP="001B72EA">
            <w:pPr>
              <w:rPr>
                <w:sz w:val="18"/>
                <w:szCs w:val="18"/>
              </w:rPr>
            </w:pPr>
            <w:r>
              <w:t>தண்ணீரைப் பிரித்து, ஆகாயத்தை வானமாய் மாற்றுகிறார் ஆதி 1:6-8</w:t>
            </w:r>
          </w:p>
        </w:tc>
        <w:tc>
          <w:tcPr>
            <w:tcW w:w="0" w:type="auto"/>
            <w:vAlign w:val="center"/>
            <w:hideMark/>
          </w:tcPr>
          <w:p w14:paraId="786DA9C1" w14:textId="77777777" w:rsidR="004509A2" w:rsidRPr="008C0C87" w:rsidRDefault="004509A2" w:rsidP="001B72EA">
            <w:pPr>
              <w:rPr>
                <w:sz w:val="18"/>
                <w:szCs w:val="18"/>
              </w:rPr>
            </w:pPr>
            <w:r>
              <w:t>எகிப்திலிருந்து தேவனிடம் திரும்புங்கள்; தண்ணீரைப் பிளங்கள். யாத்திராகமம் 14:21-22; யாத்திராகமம் 14:28; கலாத்தியர் 4:7-8; ரோமர் 6:15-18</w:t>
            </w:r>
          </w:p>
        </w:tc>
        <w:tc>
          <w:tcPr>
            <w:tcW w:w="0" w:type="auto"/>
            <w:vAlign w:val="center"/>
            <w:hideMark/>
          </w:tcPr>
          <w:p w14:paraId="221639F1" w14:textId="69EFAC67" w:rsidR="004509A2" w:rsidRPr="008C0C87" w:rsidRDefault="004509A2" w:rsidP="001B72EA">
            <w:pPr>
              <w:rPr>
                <w:sz w:val="18"/>
                <w:szCs w:val="18"/>
              </w:rPr>
            </w:pPr>
            <w:r>
              <w:t>பாவமற்ற வாழ்க்கை மத் 2; மத் 4:17; எபி 4:15</w:t>
            </w:r>
          </w:p>
        </w:tc>
        <w:tc>
          <w:tcPr>
            <w:tcW w:w="0" w:type="auto"/>
            <w:vAlign w:val="center"/>
            <w:hideMark/>
          </w:tcPr>
          <w:p w14:paraId="49B98A86" w14:textId="77777777" w:rsidR="004509A2" w:rsidRPr="008C0C87" w:rsidRDefault="004509A2" w:rsidP="001B72EA">
            <w:pPr>
              <w:rPr>
                <w:sz w:val="18"/>
                <w:szCs w:val="18"/>
              </w:rPr>
            </w:pPr>
            <w:r>
              <w:t>மனந்திரும்புதல் அப்போஸ்தலர் 3:19; சங்கீதம் 51:7; அப்போஸ்தலர் 2:38; அப்போஸ்தலர் 26:20; கலாத்தியர் 4:7-8; ரோமர் 6:15-18</w:t>
            </w:r>
          </w:p>
        </w:tc>
        <w:tc>
          <w:tcPr>
            <w:tcW w:w="0" w:type="auto"/>
          </w:tcPr>
          <w:p w14:paraId="75358D2F" w14:textId="024461D6" w:rsidR="004509A2" w:rsidRPr="008C0C87" w:rsidRDefault="002A621E" w:rsidP="003619F4">
            <w:pPr>
              <w:rPr>
                <w:sz w:val="18"/>
                <w:szCs w:val="18"/>
              </w:rPr>
            </w:pPr>
            <w:r>
              <w:t>லேவி 16:8</w:t>
            </w:r>
          </w:p>
        </w:tc>
      </w:tr>
      <w:tr w:rsidR="00F945A1" w:rsidRPr="000706FE" w14:paraId="6754939B" w14:textId="3A381359" w:rsidTr="004509A2">
        <w:trPr>
          <w:tblCellSpacing w:w="15" w:type="dxa"/>
        </w:trPr>
        <w:tc>
          <w:tcPr>
            <w:tcW w:w="0" w:type="auto"/>
            <w:vAlign w:val="center"/>
            <w:hideMark/>
          </w:tcPr>
          <w:p w14:paraId="2B2BC4D0" w14:textId="0CF243E4" w:rsidR="004509A2" w:rsidRPr="008C0C87" w:rsidRDefault="004509A2" w:rsidP="001B72EA">
            <w:pPr>
              <w:rPr>
                <w:sz w:val="18"/>
                <w:szCs w:val="18"/>
              </w:rPr>
            </w:pPr>
            <w:r>
              <w:t>கட்டம் 3: பிறப்பு, கடந்து செல்லுதல், ஞானஸ்நானம், சுயத்திற்கு மரணம்</w:t>
            </w:r>
          </w:p>
        </w:tc>
        <w:tc>
          <w:tcPr>
            <w:tcW w:w="0" w:type="auto"/>
            <w:vAlign w:val="center"/>
            <w:hideMark/>
          </w:tcPr>
          <w:p w14:paraId="492A1DFA" w14:textId="77777777" w:rsidR="004509A2" w:rsidRPr="008C0C87" w:rsidRDefault="004509A2" w:rsidP="001B72EA">
            <w:pPr>
              <w:rPr>
                <w:sz w:val="18"/>
                <w:szCs w:val="18"/>
              </w:rPr>
            </w:pPr>
            <w:r>
              <w:t>நிலம் தாவரங்களை முளைக்கச் செய்கிறது ஆதியாகமம் 1:9-13</w:t>
            </w:r>
          </w:p>
        </w:tc>
        <w:tc>
          <w:tcPr>
            <w:tcW w:w="0" w:type="auto"/>
            <w:vAlign w:val="center"/>
            <w:hideMark/>
          </w:tcPr>
          <w:p w14:paraId="6FCCE56C" w14:textId="77777777" w:rsidR="004509A2" w:rsidRPr="008C0C87" w:rsidRDefault="004509A2" w:rsidP="001B72EA">
            <w:pPr>
              <w:rPr>
                <w:sz w:val="18"/>
                <w:szCs w:val="18"/>
              </w:rPr>
            </w:pPr>
            <w:r>
              <w:t>செங்கடல் வழியான பயணம் யாத்திராகமம் 14:29; 1 கொரிந்தியர் 10:1-2</w:t>
            </w:r>
          </w:p>
        </w:tc>
        <w:tc>
          <w:tcPr>
            <w:tcW w:w="0" w:type="auto"/>
            <w:vAlign w:val="center"/>
            <w:hideMark/>
          </w:tcPr>
          <w:p w14:paraId="228A45C4" w14:textId="77777777" w:rsidR="004509A2" w:rsidRPr="008C0C87" w:rsidRDefault="004509A2" w:rsidP="001B72EA">
            <w:pPr>
              <w:rPr>
                <w:sz w:val="18"/>
                <w:szCs w:val="18"/>
              </w:rPr>
            </w:pPr>
            <w:r>
              <w:t>யோவானின் திருமுழுக்கு மாற்கு 1:9-11</w:t>
            </w:r>
          </w:p>
        </w:tc>
        <w:tc>
          <w:tcPr>
            <w:tcW w:w="0" w:type="auto"/>
            <w:vAlign w:val="center"/>
            <w:hideMark/>
          </w:tcPr>
          <w:p w14:paraId="2DA3287A" w14:textId="77777777" w:rsidR="004509A2" w:rsidRPr="008C0C87" w:rsidRDefault="004509A2" w:rsidP="001B72EA">
            <w:pPr>
              <w:rPr>
                <w:sz w:val="18"/>
                <w:szCs w:val="18"/>
              </w:rPr>
            </w:pPr>
            <w:r>
              <w:t>முதல் மரணம்/ஞானஸ்நானம் ரோமர் 6:4; யோவான் 15:5; கொலோசெயர் 2:12; 1 கொரிந்தியர் 10:1-2</w:t>
            </w:r>
          </w:p>
        </w:tc>
        <w:tc>
          <w:tcPr>
            <w:tcW w:w="0" w:type="auto"/>
          </w:tcPr>
          <w:p w14:paraId="144B17EC" w14:textId="68F08BF5" w:rsidR="004509A2" w:rsidRPr="008C0C87" w:rsidRDefault="003A053C" w:rsidP="001B72EA">
            <w:pPr>
              <w:rPr>
                <w:sz w:val="18"/>
                <w:szCs w:val="18"/>
              </w:rPr>
            </w:pPr>
            <w:r>
              <w:t>ஓசியா 6:2</w:t>
            </w:r>
          </w:p>
        </w:tc>
      </w:tr>
      <w:tr w:rsidR="00F945A1" w:rsidRPr="000706FE" w14:paraId="694007D5" w14:textId="2FFE317D" w:rsidTr="004509A2">
        <w:trPr>
          <w:tblCellSpacing w:w="15" w:type="dxa"/>
        </w:trPr>
        <w:tc>
          <w:tcPr>
            <w:tcW w:w="0" w:type="auto"/>
            <w:vAlign w:val="center"/>
            <w:hideMark/>
          </w:tcPr>
          <w:p w14:paraId="32AF7F7F" w14:textId="622051E2" w:rsidR="004509A2" w:rsidRPr="008C0C87" w:rsidRDefault="004509A2" w:rsidP="001B72EA">
            <w:pPr>
              <w:rPr>
                <w:sz w:val="18"/>
                <w:szCs w:val="18"/>
              </w:rPr>
            </w:pPr>
            <w:r>
              <w:t>கட்டம் 4 வழிகாட்டுதல், சட்டம், ஆன்மா, ஒளி</w:t>
            </w:r>
          </w:p>
        </w:tc>
        <w:tc>
          <w:tcPr>
            <w:tcW w:w="0" w:type="auto"/>
            <w:vAlign w:val="center"/>
            <w:hideMark/>
          </w:tcPr>
          <w:p w14:paraId="11BAEAFB" w14:textId="77777777" w:rsidR="004509A2" w:rsidRPr="008C0C87" w:rsidRDefault="004509A2" w:rsidP="001B72EA">
            <w:pPr>
              <w:rPr>
                <w:sz w:val="18"/>
                <w:szCs w:val="18"/>
              </w:rPr>
            </w:pPr>
            <w:r>
              <w:t>விண்ணகங்களில் ஒளிவிளக்குகளைப் படைத்தார். ஒளியையும் இருளையும் ஆளக்கூடிய ஒளிவிளக்குகள். ஆதியாகமம் 1:14-19</w:t>
            </w:r>
          </w:p>
        </w:tc>
        <w:tc>
          <w:tcPr>
            <w:tcW w:w="0" w:type="auto"/>
            <w:vAlign w:val="center"/>
            <w:hideMark/>
          </w:tcPr>
          <w:p w14:paraId="4AD5495E" w14:textId="77777777" w:rsidR="004509A2" w:rsidRPr="008C0C87" w:rsidRDefault="004509A2" w:rsidP="001B72EA">
            <w:pPr>
              <w:rPr>
                <w:sz w:val="18"/>
                <w:szCs w:val="18"/>
              </w:rPr>
            </w:pPr>
            <w:r>
              <w:t>அக்கினி ஸ்தம்பமாகவும் மேக ஸ்தம்பமாகவும் ஒப்புக்கொடுக்கப்படுதல் யாத்திராகமம் 20; யாத்திராகமம் 13:21; 1 கொரிந்தியர் 10:3-4</w:t>
            </w:r>
          </w:p>
        </w:tc>
        <w:tc>
          <w:tcPr>
            <w:tcW w:w="0" w:type="auto"/>
            <w:vAlign w:val="center"/>
            <w:hideMark/>
          </w:tcPr>
          <w:p w14:paraId="736C7F1A" w14:textId="77777777" w:rsidR="004509A2" w:rsidRPr="008C0C87" w:rsidRDefault="004509A2" w:rsidP="001B72EA">
            <w:pPr>
              <w:rPr>
                <w:sz w:val="18"/>
                <w:szCs w:val="18"/>
              </w:rPr>
            </w:pPr>
            <w:r>
              <w:t>பரிசுத்த ஆவியைப் பெறுகிறார் மத் 3:16; லூக் 3:22; யோவான் 16:13</w:t>
            </w:r>
          </w:p>
        </w:tc>
        <w:tc>
          <w:tcPr>
            <w:tcW w:w="0" w:type="auto"/>
            <w:vAlign w:val="center"/>
            <w:hideMark/>
          </w:tcPr>
          <w:p w14:paraId="2454EE20" w14:textId="77777777" w:rsidR="004509A2" w:rsidRPr="008C0C87" w:rsidRDefault="004509A2" w:rsidP="001B72EA">
            <w:pPr>
              <w:rPr>
                <w:sz w:val="18"/>
                <w:szCs w:val="18"/>
              </w:rPr>
            </w:pPr>
            <w:r>
              <w:t>பரிசுத்த ஆவி 2 கொரிந்தியர் 1:21-22; அப்போஸ்தலர் 2:3, 2:17; 1 கொரிந்தியர் 6:19; ரோமர் 8:14; யோவான் 14:26; யோவேல் 2:28; சங்கீதம் 119:105; 2 கொரிந்தியர் 3:3; 1 கொரிந்தியர் 10:3-4</w:t>
            </w:r>
          </w:p>
        </w:tc>
        <w:tc>
          <w:tcPr>
            <w:tcW w:w="0" w:type="auto"/>
          </w:tcPr>
          <w:p w14:paraId="45BD574F" w14:textId="0F78BADA" w:rsidR="004509A2" w:rsidRPr="008C0C87" w:rsidRDefault="00392CDB" w:rsidP="001B72EA">
            <w:pPr>
              <w:rPr>
                <w:sz w:val="18"/>
                <w:szCs w:val="18"/>
              </w:rPr>
            </w:pPr>
            <w:r>
              <w:t>எசேக்கியேல் 1:5-14; எசேக்கியேல் 2:2</w:t>
            </w:r>
          </w:p>
        </w:tc>
      </w:tr>
      <w:tr w:rsidR="00F945A1" w:rsidRPr="000706FE" w14:paraId="2AFCBE67" w14:textId="40DC693F" w:rsidTr="004509A2">
        <w:trPr>
          <w:tblCellSpacing w:w="15" w:type="dxa"/>
        </w:trPr>
        <w:tc>
          <w:tcPr>
            <w:tcW w:w="0" w:type="auto"/>
            <w:vAlign w:val="center"/>
            <w:hideMark/>
          </w:tcPr>
          <w:p w14:paraId="587957C9" w14:textId="1A73A8D2" w:rsidR="004509A2" w:rsidRPr="008C0C87" w:rsidRDefault="004509A2" w:rsidP="001B72EA">
            <w:pPr>
              <w:rPr>
                <w:sz w:val="18"/>
                <w:szCs w:val="18"/>
              </w:rPr>
            </w:pPr>
            <w:r>
              <w:t>ஐந்தாம் கட்ட சோதனை, வனப்பகுதி, சோதனைகள்</w:t>
            </w:r>
          </w:p>
        </w:tc>
        <w:tc>
          <w:tcPr>
            <w:tcW w:w="0" w:type="auto"/>
            <w:vAlign w:val="center"/>
            <w:hideMark/>
          </w:tcPr>
          <w:p w14:paraId="422998F4" w14:textId="77777777" w:rsidR="004509A2" w:rsidRPr="008C0C87" w:rsidRDefault="004509A2" w:rsidP="001B72EA">
            <w:pPr>
              <w:rPr>
                <w:sz w:val="18"/>
                <w:szCs w:val="18"/>
              </w:rPr>
            </w:pPr>
            <w:r>
              <w:t>கடல் உயிரினங்கள்/அரக்கர்கள் மற்றும் பறவைகளைப் படைத்தார் ஆதி 1:20-23</w:t>
            </w:r>
          </w:p>
        </w:tc>
        <w:tc>
          <w:tcPr>
            <w:tcW w:w="0" w:type="auto"/>
            <w:vAlign w:val="center"/>
            <w:hideMark/>
          </w:tcPr>
          <w:p w14:paraId="50DDA7CD" w14:textId="77777777" w:rsidR="004509A2" w:rsidRPr="008C0C87" w:rsidRDefault="004509A2" w:rsidP="001B72EA">
            <w:pPr>
              <w:rPr>
                <w:sz w:val="18"/>
                <w:szCs w:val="18"/>
              </w:rPr>
            </w:pPr>
            <w:r>
              <w:t>40 வருட வனாந்தரத்தில் மோசே சோதிக்கப்பட்டார் 40 நாட்கள் யாத்திராகமம் 16-20; உபாகமம் 8:2; யாத்திராகமம் 32; 1 கொரிந்தியர் 10:3-15; சங்கீதம் 95:8-11</w:t>
            </w:r>
          </w:p>
        </w:tc>
        <w:tc>
          <w:tcPr>
            <w:tcW w:w="0" w:type="auto"/>
            <w:vAlign w:val="center"/>
            <w:hideMark/>
          </w:tcPr>
          <w:p w14:paraId="627B312C" w14:textId="77777777" w:rsidR="004509A2" w:rsidRPr="008C0C87" w:rsidRDefault="004509A2" w:rsidP="001B72EA">
            <w:pPr>
              <w:rPr>
                <w:sz w:val="18"/>
                <w:szCs w:val="18"/>
              </w:rPr>
            </w:pPr>
            <w:r>
              <w:t>அலைந்து திரியும் வனாந்தரம்/சோதனைகளும் துன்புறுத்தல்களும் லூக்கா 4:1-13; மத்தேயு 24:9; மத்தேயு 4:1-11; யோவான் 16:33</w:t>
            </w:r>
          </w:p>
        </w:tc>
        <w:tc>
          <w:tcPr>
            <w:tcW w:w="0" w:type="auto"/>
            <w:vAlign w:val="center"/>
            <w:hideMark/>
          </w:tcPr>
          <w:p w14:paraId="2B1A4CB0" w14:textId="0B669850" w:rsidR="004509A2" w:rsidRPr="008C0C87" w:rsidRDefault="004509A2" w:rsidP="001B72EA">
            <w:pPr>
              <w:rPr>
                <w:sz w:val="18"/>
                <w:szCs w:val="18"/>
              </w:rPr>
            </w:pPr>
            <w:r>
              <w:t>சோதனை, ஆயத்தமாயிரு, நிலைத்திருத்தல், விலகிப் போகாதே 2 கொரி 13:1-10; 1 பேது 1:6-7; மல் 3:2-3; யாக்கோபு 1:2-4; ஏசா 40:31; 1 கொரி 10:3-15; யோவான் 4:13-14; 1 பேது 2:24</w:t>
            </w:r>
          </w:p>
        </w:tc>
        <w:tc>
          <w:tcPr>
            <w:tcW w:w="0" w:type="auto"/>
          </w:tcPr>
          <w:p w14:paraId="62BE7113" w14:textId="08F423FA" w:rsidR="004509A2" w:rsidRPr="008C0C87" w:rsidRDefault="00FD76F0" w:rsidP="001B72EA">
            <w:pPr>
              <w:rPr>
                <w:sz w:val="18"/>
                <w:szCs w:val="18"/>
              </w:rPr>
            </w:pPr>
            <w:r>
              <w:t>மத்தேயு 25:1-13; மத்தேயு 14:13-21</w:t>
            </w:r>
          </w:p>
        </w:tc>
      </w:tr>
      <w:tr w:rsidR="00F945A1" w:rsidRPr="000706FE" w14:paraId="6F4E687C" w14:textId="14DA5DE3" w:rsidTr="004509A2">
        <w:trPr>
          <w:tblCellSpacing w:w="15" w:type="dxa"/>
        </w:trPr>
        <w:tc>
          <w:tcPr>
            <w:tcW w:w="0" w:type="auto"/>
            <w:vAlign w:val="center"/>
            <w:hideMark/>
          </w:tcPr>
          <w:p w14:paraId="3D212D51" w14:textId="5C3790F9" w:rsidR="004509A2" w:rsidRPr="008C0C87" w:rsidRDefault="004509A2" w:rsidP="001B72EA">
            <w:pPr>
              <w:rPr>
                <w:sz w:val="18"/>
                <w:szCs w:val="18"/>
              </w:rPr>
            </w:pPr>
            <w:r>
              <w:t>கட்டம் 6 புதிய படைப்பு, கடந்து செல்லுதல், உயிர்த்தெழுதல், விருத்தசேதனம், நியாயத்தீர்ப்பு</w:t>
            </w:r>
          </w:p>
        </w:tc>
        <w:tc>
          <w:tcPr>
            <w:tcW w:w="0" w:type="auto"/>
            <w:vAlign w:val="center"/>
            <w:hideMark/>
          </w:tcPr>
          <w:p w14:paraId="3CD4433C" w14:textId="77777777" w:rsidR="004509A2" w:rsidRPr="008C0C87" w:rsidRDefault="004509A2" w:rsidP="001B72EA">
            <w:pPr>
              <w:rPr>
                <w:sz w:val="18"/>
                <w:szCs w:val="18"/>
              </w:rPr>
            </w:pPr>
            <w:r>
              <w:t>நிலம் மனிதனையும் நில உயிரினங்களையும் தோற்றுவிக்கிறது ஆதி 1:24-31</w:t>
            </w:r>
          </w:p>
        </w:tc>
        <w:tc>
          <w:tcPr>
            <w:tcW w:w="0" w:type="auto"/>
            <w:vAlign w:val="center"/>
            <w:hideMark/>
          </w:tcPr>
          <w:p w14:paraId="3624213A" w14:textId="468D1D99" w:rsidR="004509A2" w:rsidRPr="008C0C87" w:rsidRDefault="004509A2" w:rsidP="001B72EA">
            <w:pPr>
              <w:rPr>
                <w:sz w:val="18"/>
                <w:szCs w:val="18"/>
              </w:rPr>
            </w:pPr>
            <w:r>
              <w:t>உடன்படிக்கைப் பெட்டியுடன் யோர்தானைக் கடத்தல். உள்ளே பிரவேசிப்பதற்கு முன் விருத்தசேதனம் செய்யப்பட்டது. யோசுவா 6-12; யோசுவா 7:1-26; யோசுவா 3:14-17; யோசுவா 5:2-9.</w:t>
            </w:r>
          </w:p>
        </w:tc>
        <w:tc>
          <w:tcPr>
            <w:tcW w:w="0" w:type="auto"/>
            <w:vAlign w:val="center"/>
            <w:hideMark/>
          </w:tcPr>
          <w:p w14:paraId="231B6C0A" w14:textId="77777777" w:rsidR="004509A2" w:rsidRPr="008C0C87" w:rsidRDefault="004509A2" w:rsidP="001B72EA">
            <w:pPr>
              <w:rPr>
                <w:sz w:val="18"/>
                <w:szCs w:val="18"/>
              </w:rPr>
            </w:pPr>
            <w:r>
              <w:t>மரணம்/உயிர்த்தெழுதல் ரோமர் 3:25; கொலோசெயர் 1:15-20; யோவான் 12:31; மத்தேயு 28:18; மத்தேயு 25:31-46</w:t>
            </w:r>
          </w:p>
        </w:tc>
        <w:tc>
          <w:tcPr>
            <w:tcW w:w="0" w:type="auto"/>
            <w:vAlign w:val="center"/>
            <w:hideMark/>
          </w:tcPr>
          <w:p w14:paraId="6E0C776C" w14:textId="77777777" w:rsidR="004509A2" w:rsidRPr="008C0C87" w:rsidRDefault="004509A2" w:rsidP="001B72EA">
            <w:pPr>
              <w:rPr>
                <w:sz w:val="18"/>
                <w:szCs w:val="18"/>
              </w:rPr>
            </w:pPr>
            <w:r>
              <w:t>இரண்டாம் மரணம்/உயிர்த்தெழுதல்: பிரவேசிப்பதற்கு முன் விருத்தசேதனம் செய்யப்பட்ட இருதயம் பெற்றிருக்க வேண்டும். வெளி 2:11; 1 கொரி 3:12-15; ரோம 6:12-14; 2 கொரி 5:10; ரோம 8:1; கொலோ 2:11-13</w:t>
            </w:r>
          </w:p>
        </w:tc>
        <w:tc>
          <w:tcPr>
            <w:tcW w:w="0" w:type="auto"/>
          </w:tcPr>
          <w:p w14:paraId="18508032" w14:textId="3AA53523" w:rsidR="004509A2" w:rsidRPr="008C0C87" w:rsidRDefault="00F945A1" w:rsidP="003619F4">
            <w:pPr>
              <w:rPr>
                <w:sz w:val="18"/>
                <w:szCs w:val="18"/>
              </w:rPr>
            </w:pPr>
            <w:r>
              <w:t>1 சாமுவேல் 17:4; வெளிப்படுத்தல் 13:18</w:t>
            </w:r>
          </w:p>
        </w:tc>
      </w:tr>
      <w:tr w:rsidR="00F945A1" w:rsidRPr="000706FE" w14:paraId="1C120372" w14:textId="2623E648" w:rsidTr="004509A2">
        <w:trPr>
          <w:tblCellSpacing w:w="15" w:type="dxa"/>
        </w:trPr>
        <w:tc>
          <w:tcPr>
            <w:tcW w:w="0" w:type="auto"/>
            <w:vAlign w:val="center"/>
            <w:hideMark/>
          </w:tcPr>
          <w:p w14:paraId="2E0B5FCC" w14:textId="5B0B2B2A" w:rsidR="004509A2" w:rsidRPr="008C0C87" w:rsidRDefault="004509A2" w:rsidP="001B72EA">
            <w:pPr>
              <w:rPr>
                <w:sz w:val="18"/>
                <w:szCs w:val="18"/>
              </w:rPr>
            </w:pPr>
            <w:r>
              <w:t>கட்டம் 7 ஓய்வு, வாக்குறுதியளிக்கப்பட்ட பூமி, இராச்சியம், நிறைவு</w:t>
            </w:r>
          </w:p>
        </w:tc>
        <w:tc>
          <w:tcPr>
            <w:tcW w:w="0" w:type="auto"/>
            <w:vAlign w:val="center"/>
            <w:hideMark/>
          </w:tcPr>
          <w:p w14:paraId="0566ED9B" w14:textId="77777777" w:rsidR="004509A2" w:rsidRPr="008C0C87" w:rsidRDefault="004509A2" w:rsidP="001B72EA">
            <w:pPr>
              <w:rPr>
                <w:sz w:val="18"/>
                <w:szCs w:val="18"/>
              </w:rPr>
            </w:pPr>
            <w:r>
              <w:t>பரிசுத்தமும் இளைப்பாறுதலும் ஆதி 2:1-3; எபி 3:7-4:11</w:t>
            </w:r>
          </w:p>
        </w:tc>
        <w:tc>
          <w:tcPr>
            <w:tcW w:w="0" w:type="auto"/>
            <w:vAlign w:val="center"/>
            <w:hideMark/>
          </w:tcPr>
          <w:p w14:paraId="58B5F447" w14:textId="77777777" w:rsidR="004509A2" w:rsidRPr="008C0C87" w:rsidRDefault="004509A2" w:rsidP="001B72EA">
            <w:pPr>
              <w:rPr>
                <w:sz w:val="18"/>
                <w:szCs w:val="18"/>
              </w:rPr>
            </w:pPr>
            <w:r>
              <w:t>வாக்குத்தத்த தேசம் யோசுவா 21:43-45; எபிரேயர் 3:7-4:11; சங்கீதம் 95:8-11</w:t>
            </w:r>
          </w:p>
        </w:tc>
        <w:tc>
          <w:tcPr>
            <w:tcW w:w="0" w:type="auto"/>
            <w:vAlign w:val="center"/>
            <w:hideMark/>
          </w:tcPr>
          <w:p w14:paraId="57691EA2" w14:textId="77777777" w:rsidR="004509A2" w:rsidRPr="008C0C87" w:rsidRDefault="004509A2" w:rsidP="001B72EA">
            <w:pPr>
              <w:rPr>
                <w:sz w:val="18"/>
                <w:szCs w:val="18"/>
              </w:rPr>
            </w:pPr>
            <w:r>
              <w:t>பரலோக ராஜ்யம் சிம்மாசனத்தின் வலது கரம் யோவான் 20:17; அப்போஸ்தலர் 2:31-35; அப்போஸ்தலர் 1:9-11; யோவான் 14:2-3; மத்தேயு 11:28; எபிரேயர் 3:7-4:11</w:t>
            </w:r>
          </w:p>
        </w:tc>
        <w:tc>
          <w:tcPr>
            <w:tcW w:w="0" w:type="auto"/>
            <w:vAlign w:val="center"/>
            <w:hideMark/>
          </w:tcPr>
          <w:p w14:paraId="76C91AB2" w14:textId="77777777" w:rsidR="004509A2" w:rsidRPr="008C0C87" w:rsidRDefault="004509A2" w:rsidP="001B72EA">
            <w:pPr>
              <w:rPr>
                <w:sz w:val="18"/>
                <w:szCs w:val="18"/>
              </w:rPr>
            </w:pPr>
            <w:r>
              <w:t>பரலோக ராஜ்யம் லூக்கா 22:25-30; எபி 3:7-4:11; தானி 12:13</w:t>
            </w:r>
          </w:p>
        </w:tc>
        <w:tc>
          <w:tcPr>
            <w:tcW w:w="0" w:type="auto"/>
          </w:tcPr>
          <w:p w14:paraId="385C3C16" w14:textId="75BA08C9" w:rsidR="008E35D9" w:rsidRPr="008C0C87" w:rsidRDefault="008E35D9" w:rsidP="008E35D9">
            <w:pPr>
              <w:rPr>
                <w:sz w:val="18"/>
                <w:szCs w:val="18"/>
              </w:rPr>
            </w:pPr>
            <w:r>
              <w:t>லேவி 25:8-10</w:t>
            </w:r>
          </w:p>
          <w:p w14:paraId="6098D02A" w14:textId="10BACC3C" w:rsidR="005C6132" w:rsidRPr="008C0C87" w:rsidRDefault="005C6132" w:rsidP="005C6132">
            <w:pPr>
              <w:rPr>
                <w:sz w:val="18"/>
                <w:szCs w:val="18"/>
              </w:rPr>
            </w:pPr>
            <w:r>
              <w:t>2 நாளாகமம் 36:21</w:t>
            </w:r>
          </w:p>
          <w:p w14:paraId="2E120017" w14:textId="6A4B1F2D" w:rsidR="00B43A84" w:rsidRPr="008C0C87" w:rsidRDefault="00B43A84" w:rsidP="00B43A84">
            <w:pPr>
              <w:rPr>
                <w:sz w:val="18"/>
                <w:szCs w:val="18"/>
              </w:rPr>
            </w:pPr>
            <w:r>
              <w:t>யோசுவா 6:1-20</w:t>
            </w:r>
          </w:p>
          <w:p w14:paraId="4A4620E9" w14:textId="77777777" w:rsidR="004509A2" w:rsidRPr="008C0C87" w:rsidRDefault="004509A2" w:rsidP="001B72EA">
            <w:pPr>
              <w:rPr>
                <w:sz w:val="18"/>
                <w:szCs w:val="18"/>
              </w:rPr>
            </w:pPr>
          </w:p>
        </w:tc>
      </w:tr>
    </w:tbl>
    <w:p w14:paraId="5716A353" w14:textId="77777777" w:rsidR="00B30E1B" w:rsidRDefault="00B30E1B">
      <w:pPr>
        <w:rPr>
          <w:sz w:val="20"/>
          <w:szCs w:val="20"/>
        </w:rPr>
      </w:pPr>
    </w:p>
    <w:p w14:paraId="6635EC31" w14:textId="77777777" w:rsidR="003C3E77" w:rsidRDefault="003C3E77">
      <w:pPr>
        <w:rPr>
          <w:rFonts w:asciiTheme="majorHAnsi" w:eastAsiaTheme="majorEastAsia" w:hAnsiTheme="majorHAnsi" w:cstheme="majorBidi"/>
          <w:color w:val="2F5496" w:themeColor="accent1" w:themeShade="BF"/>
          <w:sz w:val="32"/>
          <w:szCs w:val="32"/>
        </w:rPr>
      </w:pPr>
      <w:r>
        <w:br w:type="page"/>
      </w:r>
    </w:p>
    <w:p w14:paraId="124ACF32" w14:textId="5C488C29" w:rsidR="00AA4055" w:rsidRPr="00AA4055" w:rsidRDefault="00AA4055" w:rsidP="000D5213">
      <w:pPr>
        <w:pStyle w:val="Heading2"/>
      </w:pPr>
      <w:r>
        <w:t>எண்களுடன் வேடிக்கை</w:t>
      </w:r>
    </w:p>
    <w:p w14:paraId="5AFB61A4" w14:textId="77777777" w:rsidR="00AA4055" w:rsidRPr="00AA4055" w:rsidRDefault="00AA4055" w:rsidP="00AA4055">
      <w:pPr>
        <w:rPr>
          <w:sz w:val="20"/>
          <w:szCs w:val="20"/>
        </w:rPr>
      </w:pPr>
      <w:r>
        <w:t>சோதனைகள், உபத்திரவங்கள் மற்றும் தயவு/கிருபையின் காலத்தில் (அதாவது 5 ஆம் கட்டத்தில்) நாம் காண்பவை:</w:t>
      </w:r>
    </w:p>
    <w:p w14:paraId="78DDBE6B" w14:textId="77777777" w:rsidR="00AA4055" w:rsidRPr="00AA4055" w:rsidRDefault="00AA4055" w:rsidP="00AA4055">
      <w:pPr>
        <w:numPr>
          <w:ilvl w:val="0"/>
          <w:numId w:val="4"/>
        </w:numPr>
        <w:rPr>
          <w:sz w:val="20"/>
          <w:szCs w:val="20"/>
        </w:rPr>
      </w:pPr>
      <w:r>
        <w:t>40 = (1+7)×5: விசுவாசமுள்ளவர்களாய் இருங்கள், பரிசுத்தமுள்ளவர்களாய் இருங்கள்!</w:t>
      </w:r>
    </w:p>
    <w:p w14:paraId="6DDF1A03" w14:textId="77777777" w:rsidR="00AA4055" w:rsidRPr="00AA4055" w:rsidRDefault="00AA4055" w:rsidP="00AA4055">
      <w:pPr>
        <w:numPr>
          <w:ilvl w:val="0"/>
          <w:numId w:val="4"/>
        </w:numPr>
        <w:rPr>
          <w:sz w:val="20"/>
          <w:szCs w:val="20"/>
        </w:rPr>
      </w:pPr>
      <w:r>
        <w:t>40 = (2+6)×5: மனந்திரும்புங்கள் அல்லது நியாயத்தீர்ப்பை எதிர்கொள்ளுங்கள்</w:t>
      </w:r>
    </w:p>
    <w:p w14:paraId="22F5CAC5" w14:textId="77777777" w:rsidR="00AA4055" w:rsidRPr="00AA4055" w:rsidRDefault="00AA4055" w:rsidP="00AA4055">
      <w:pPr>
        <w:numPr>
          <w:ilvl w:val="0"/>
          <w:numId w:val="4"/>
        </w:numPr>
        <w:rPr>
          <w:sz w:val="20"/>
          <w:szCs w:val="20"/>
        </w:rPr>
      </w:pPr>
      <w:r>
        <w:t>40 = (3+5)×5: ஞானஸ்நானம் பெற்று, சோதனைகளுக்கு ஆயத்தமாகுங்கள்.</w:t>
      </w:r>
    </w:p>
    <w:p w14:paraId="4A70ADC6" w14:textId="77777777" w:rsidR="00AA4055" w:rsidRPr="00AA4055" w:rsidRDefault="00AA4055" w:rsidP="00AA4055">
      <w:pPr>
        <w:numPr>
          <w:ilvl w:val="0"/>
          <w:numId w:val="4"/>
        </w:numPr>
        <w:rPr>
          <w:sz w:val="20"/>
          <w:szCs w:val="20"/>
        </w:rPr>
      </w:pPr>
      <w:r>
        <w:t>40 = (4+4)×5: பரிசுத்த ஆவியே! பரிசுத்த ஆவியே!</w:t>
      </w:r>
    </w:p>
    <w:p w14:paraId="5FC76656" w14:textId="77777777" w:rsidR="00AA4055" w:rsidRPr="00AA4055" w:rsidRDefault="00AA4055" w:rsidP="00AA4055">
      <w:pPr>
        <w:rPr>
          <w:sz w:val="20"/>
          <w:szCs w:val="20"/>
        </w:rPr>
      </w:pPr>
      <w:r>
        <w:t>இந்தப் பகுதி, பயணங்கள் முழுவதும் சோதனைக் காலத்தில் (கட்டம் 5) தோன்றும் 40 என்ற எண்ணின் முக்கியத்துவத்தை விளையாட்டுத்தனமாக ஆராய்கிறது. இது கட்டங்களுக்கு இடையேயான தொடர்புகளைச் சுட்டிக்காட்டுவதோடு, வேதாகமத்தில் எண்களின் குறியீட்டுப் பயன்பாடு குறித்துச் சிந்திக்கவும் ஊக்குவிக்கிறது.</w:t>
      </w:r>
    </w:p>
    <w:p w14:paraId="7FADD02C" w14:textId="77777777" w:rsidR="00AA4055" w:rsidRPr="00AA4055" w:rsidRDefault="00AA4055" w:rsidP="0056079C">
      <w:pPr>
        <w:pStyle w:val="Heading1"/>
      </w:pPr>
      <w:r>
        <w:t>முடிவு</w:t>
      </w:r>
    </w:p>
    <w:p w14:paraId="4A182D82" w14:textId="77777777" w:rsidR="00AA4055" w:rsidRPr="00AA4055" w:rsidRDefault="00AA4055" w:rsidP="00AA4055">
      <w:pPr>
        <w:rPr>
          <w:sz w:val="20"/>
          <w:szCs w:val="20"/>
        </w:rPr>
      </w:pPr>
      <w:r>
        <w:t>இந்த நான்கு பயணங்களையும் ஒன்றிணைப்பதன் மூலம், இளைப்பாறுதல் மற்றும் மீட்புக்கான தேவனுடைய திட்டத்தின் ஒட்டுமொத்த கதையை நாம் காண முடியும். படைப்பிலிருந்து விசுவாசியின் பயணம் வரை, ஒவ்வொரு கட்டமும் இறுதி ஓய்வுநாள் இளைப்பாறுதலை நோக்கிய ஒரு படியைப் பிரதிபலிக்கிறது. இந்தப் பயணங்களுக்கு இடையேயான ஒற்றுமைகள், வேதாகம வரலாறு முழுவதும் தேவனுடைய நோக்கத்தின் நிலைத்தன்மையை அடிக்கோடிட்டுக் காட்டுகின்றன; மேலும், எபிரேயர் 4:11-ல் (NASB) ஊக்குவிக்கப்பட்டுள்ளபடி, அந்த இளைப்பாறுதலில் பிரவேசிக்க நாம் பிரயாசப்படுவோமாக: &amp;quot;ஆகையால், கீழ்ப்படியாமை என்னும் அதே முன்மாதிரியைப் பின்பற்றி ஒருவனும் விழாதபடிக்கு, அந்த இளைப்பாறுதலில் பிரவேசிக்க நாம் ஜாக்கிரதையாயிருப்போமாக.&amp;quot;</w:t>
      </w:r>
    </w:p>
    <w:p w14:paraId="5AA88265" w14:textId="6358DAD9" w:rsidR="00AA4055" w:rsidRDefault="00420FBF" w:rsidP="0056079C">
      <w:pPr>
        <w:pStyle w:val="Heading1"/>
      </w:pPr>
      <w:r>
        <w:t>இணைப்பு:</w:t>
      </w:r>
    </w:p>
    <w:p w14:paraId="457D1FE9" w14:textId="1204C26F" w:rsidR="00420FBF" w:rsidRDefault="00420FBF">
      <w:pPr>
        <w:rPr>
          <w:sz w:val="20"/>
          <w:szCs w:val="20"/>
        </w:rPr>
      </w:pPr>
      <w:r>
        <w:t>ஒவ்வொரு கட்டத்திலும் சாத்தியமான பாடங்கள் உள்ளன. நீங்கள் எபிரேயர் 6:1-2-ஐப் பார்த்து, இவை “ஆரம்பப் போதனைகள்” என்று கருதப்படலாம் என மதிப்பிடலாம்.</w:t>
      </w:r>
    </w:p>
    <w:p w14:paraId="5B75B640" w14:textId="1881C00C" w:rsidR="004C65A4" w:rsidRDefault="7F0FE7C9" w:rsidP="004C65A4">
      <w:pPr>
        <w:rPr>
          <w:sz w:val="20"/>
          <w:szCs w:val="20"/>
        </w:rPr>
      </w:pPr>
      <w:r>
        <w:t>கட்டம் 0: தேவனைத் தேடுதல், தேவனுடைய வார்த்தை, மேசியானிய தீர்க்கதரிசனம், வழி</w:t>
      </w:r>
    </w:p>
    <w:p w14:paraId="4951054F" w14:textId="1BFFFD37" w:rsidR="004C65A4" w:rsidRDefault="7F0FE7C9" w:rsidP="3DF68BCA">
      <w:pPr>
        <w:rPr>
          <w:sz w:val="20"/>
          <w:szCs w:val="20"/>
        </w:rPr>
      </w:pPr>
      <w:r>
        <w:t>கட்டம் 1: விசுவாசம் கீழ்ப்படிதல் கிருபை, சிலுவையின் செய்தி, பழைய உடன்படிக்கை புதிய உடன்படிக்கை, யோம்கிப்பூர்</w:t>
      </w:r>
    </w:p>
    <w:p w14:paraId="75002500" w14:textId="5BF90281" w:rsidR="00BB2A4C" w:rsidRDefault="00BB2A4C">
      <w:pPr>
        <w:rPr>
          <w:sz w:val="20"/>
          <w:szCs w:val="20"/>
        </w:rPr>
      </w:pPr>
      <w:r>
        <w:t>கட்டம் 2: பாவம், பாவம்2, மனந்திரும்புதல்</w:t>
      </w:r>
    </w:p>
    <w:p w14:paraId="7442A594" w14:textId="0DDBC665" w:rsidR="00D72382" w:rsidRDefault="00D72382">
      <w:pPr>
        <w:rPr>
          <w:sz w:val="20"/>
          <w:szCs w:val="20"/>
        </w:rPr>
      </w:pPr>
      <w:r>
        <w:t>கட்டம் 3: ஞானஸ்நானம்</w:t>
      </w:r>
    </w:p>
    <w:p w14:paraId="72F29451" w14:textId="678E510D" w:rsidR="00D72382" w:rsidRDefault="00D72382">
      <w:pPr>
        <w:rPr>
          <w:sz w:val="20"/>
          <w:szCs w:val="20"/>
        </w:rPr>
      </w:pPr>
      <w:r>
        <w:t>கட்டம் 4: பரிசுத்த ஆவி</w:t>
      </w:r>
    </w:p>
    <w:p w14:paraId="566C01FB" w14:textId="3EEEACED" w:rsidR="00225E72" w:rsidRDefault="00225E72">
      <w:pPr>
        <w:rPr>
          <w:sz w:val="20"/>
          <w:szCs w:val="20"/>
        </w:rPr>
      </w:pPr>
      <w:r>
        <w:t>கட்டம் 5: ஐக்கியம், சீடத்துவம், திருச்சபை, விசுவாச துரோகம், விசுவாச துரோகம்2</w:t>
      </w:r>
    </w:p>
    <w:p w14:paraId="3D7198F0" w14:textId="013C26AF" w:rsidR="00225E72" w:rsidRDefault="5DF2330D">
      <w:pPr>
        <w:rPr>
          <w:sz w:val="20"/>
          <w:szCs w:val="20"/>
        </w:rPr>
      </w:pPr>
      <w:r>
        <w:t>கட்டம் 6: தீர்ப்பு.</w:t>
      </w:r>
    </w:p>
    <w:p w14:paraId="7F59ABAC" w14:textId="76FAEE9E" w:rsidR="0056079C" w:rsidRDefault="6FBEDA83">
      <w:pPr>
        <w:rPr>
          <w:sz w:val="20"/>
          <w:szCs w:val="20"/>
        </w:rPr>
      </w:pPr>
      <w:r>
        <w:t>கட்டம் 7: ஏழு கட்டங்கள்</w:t>
      </w:r>
    </w:p>
    <w:sectPr w:rsidR="0056079C" w:rsidSect="00157821">
      <w:headerReference w:type="default" r:id="rId9"/>
      <w:footerReference w:type="default" r:id="rId10"/>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6520" w14:textId="77777777" w:rsidR="00C310F0" w:rsidRDefault="00C310F0" w:rsidP="00C32C60">
      <w:pPr>
        <w:spacing w:after="0" w:line="240" w:lineRule="auto"/>
      </w:pPr>
      <w:r>
        <w:separator/>
      </w:r>
    </w:p>
  </w:endnote>
  <w:endnote w:type="continuationSeparator" w:id="0">
    <w:p w14:paraId="5920FCA4" w14:textId="77777777" w:rsidR="00C310F0" w:rsidRDefault="00C310F0" w:rsidP="00C3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3EEA" w14:textId="77777777" w:rsidR="00C310F0" w:rsidRDefault="00C310F0" w:rsidP="00C32C60">
      <w:pPr>
        <w:spacing w:after="0" w:line="240" w:lineRule="auto"/>
      </w:pPr>
      <w:r>
        <w:separator/>
      </w:r>
    </w:p>
  </w:footnote>
  <w:footnote w:type="continuationSeparator" w:id="0">
    <w:p w14:paraId="53B1B2C6" w14:textId="77777777" w:rsidR="00C310F0" w:rsidRDefault="00C310F0" w:rsidP="00C32C60">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185F"/>
    <w:multiLevelType w:val="multilevel"/>
    <w:tmpl w:val="60D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25518"/>
    <w:multiLevelType w:val="multilevel"/>
    <w:tmpl w:val="85B8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14D16"/>
    <w:multiLevelType w:val="multilevel"/>
    <w:tmpl w:val="FB3E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6696F"/>
    <w:multiLevelType w:val="multilevel"/>
    <w:tmpl w:val="4A98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244715">
    <w:abstractNumId w:val="0"/>
  </w:num>
  <w:num w:numId="2" w16cid:durableId="1537233919">
    <w:abstractNumId w:val="2"/>
  </w:num>
  <w:num w:numId="3" w16cid:durableId="100147665">
    <w:abstractNumId w:val="1"/>
  </w:num>
  <w:num w:numId="4" w16cid:durableId="1095512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EA"/>
    <w:rsid w:val="00011D78"/>
    <w:rsid w:val="00046553"/>
    <w:rsid w:val="000706FE"/>
    <w:rsid w:val="000A5347"/>
    <w:rsid w:val="000C4005"/>
    <w:rsid w:val="000D5213"/>
    <w:rsid w:val="000F79FE"/>
    <w:rsid w:val="00114B51"/>
    <w:rsid w:val="001450B6"/>
    <w:rsid w:val="0014587E"/>
    <w:rsid w:val="00153AD0"/>
    <w:rsid w:val="00157821"/>
    <w:rsid w:val="00187E57"/>
    <w:rsid w:val="001B72EA"/>
    <w:rsid w:val="00211E44"/>
    <w:rsid w:val="00225E72"/>
    <w:rsid w:val="00242F8E"/>
    <w:rsid w:val="00244A02"/>
    <w:rsid w:val="00264589"/>
    <w:rsid w:val="002A621E"/>
    <w:rsid w:val="002B6FA1"/>
    <w:rsid w:val="002C1765"/>
    <w:rsid w:val="002E10B1"/>
    <w:rsid w:val="003166A7"/>
    <w:rsid w:val="00336CBC"/>
    <w:rsid w:val="003619F4"/>
    <w:rsid w:val="00373706"/>
    <w:rsid w:val="00392CDB"/>
    <w:rsid w:val="00395E92"/>
    <w:rsid w:val="003A053C"/>
    <w:rsid w:val="003B2E85"/>
    <w:rsid w:val="003C3E77"/>
    <w:rsid w:val="003E6A5A"/>
    <w:rsid w:val="0040280D"/>
    <w:rsid w:val="00420FBF"/>
    <w:rsid w:val="00436EF1"/>
    <w:rsid w:val="004509A2"/>
    <w:rsid w:val="004964C5"/>
    <w:rsid w:val="004966D2"/>
    <w:rsid w:val="004C5A2B"/>
    <w:rsid w:val="004C65A4"/>
    <w:rsid w:val="00533B98"/>
    <w:rsid w:val="0056079C"/>
    <w:rsid w:val="005741D9"/>
    <w:rsid w:val="00590FB8"/>
    <w:rsid w:val="00591610"/>
    <w:rsid w:val="00594CBA"/>
    <w:rsid w:val="005C6132"/>
    <w:rsid w:val="005D48CD"/>
    <w:rsid w:val="00630F61"/>
    <w:rsid w:val="006D3E5F"/>
    <w:rsid w:val="00702D5B"/>
    <w:rsid w:val="00713500"/>
    <w:rsid w:val="0074625F"/>
    <w:rsid w:val="007605A9"/>
    <w:rsid w:val="00764B71"/>
    <w:rsid w:val="0077457C"/>
    <w:rsid w:val="00774784"/>
    <w:rsid w:val="007961F4"/>
    <w:rsid w:val="007F4268"/>
    <w:rsid w:val="00885C38"/>
    <w:rsid w:val="00892ECE"/>
    <w:rsid w:val="008C0C87"/>
    <w:rsid w:val="008C144E"/>
    <w:rsid w:val="008D3E62"/>
    <w:rsid w:val="008E35D9"/>
    <w:rsid w:val="00941E91"/>
    <w:rsid w:val="00956DC1"/>
    <w:rsid w:val="00984A0D"/>
    <w:rsid w:val="009B4E9E"/>
    <w:rsid w:val="009D6D9B"/>
    <w:rsid w:val="009F1E14"/>
    <w:rsid w:val="00A27310"/>
    <w:rsid w:val="00A432A6"/>
    <w:rsid w:val="00A6785D"/>
    <w:rsid w:val="00A7EB7A"/>
    <w:rsid w:val="00AA4055"/>
    <w:rsid w:val="00AB2C33"/>
    <w:rsid w:val="00B00AC8"/>
    <w:rsid w:val="00B0114B"/>
    <w:rsid w:val="00B147F8"/>
    <w:rsid w:val="00B30E1B"/>
    <w:rsid w:val="00B43A84"/>
    <w:rsid w:val="00BA6D8A"/>
    <w:rsid w:val="00BB2A4C"/>
    <w:rsid w:val="00BD05DC"/>
    <w:rsid w:val="00C25C25"/>
    <w:rsid w:val="00C26961"/>
    <w:rsid w:val="00C310F0"/>
    <w:rsid w:val="00C32C60"/>
    <w:rsid w:val="00CD0F70"/>
    <w:rsid w:val="00CF4DD4"/>
    <w:rsid w:val="00D72382"/>
    <w:rsid w:val="00D75325"/>
    <w:rsid w:val="00E0607C"/>
    <w:rsid w:val="00E85054"/>
    <w:rsid w:val="00EA2199"/>
    <w:rsid w:val="00EF412C"/>
    <w:rsid w:val="00F70B60"/>
    <w:rsid w:val="00F819F9"/>
    <w:rsid w:val="00F945A1"/>
    <w:rsid w:val="00FA2038"/>
    <w:rsid w:val="00FA57FE"/>
    <w:rsid w:val="00FB5BF7"/>
    <w:rsid w:val="00FC1BB8"/>
    <w:rsid w:val="00FD76F0"/>
    <w:rsid w:val="02FE3DBE"/>
    <w:rsid w:val="05237B4D"/>
    <w:rsid w:val="05463CFF"/>
    <w:rsid w:val="07194857"/>
    <w:rsid w:val="07FE3AD9"/>
    <w:rsid w:val="08393560"/>
    <w:rsid w:val="090AFE57"/>
    <w:rsid w:val="0D4E271B"/>
    <w:rsid w:val="0E8BD606"/>
    <w:rsid w:val="0FCB99C7"/>
    <w:rsid w:val="1062EA40"/>
    <w:rsid w:val="120698CC"/>
    <w:rsid w:val="13C2C953"/>
    <w:rsid w:val="1A675D34"/>
    <w:rsid w:val="1E71E31C"/>
    <w:rsid w:val="1FF5F6D6"/>
    <w:rsid w:val="25D6383D"/>
    <w:rsid w:val="26C7C08C"/>
    <w:rsid w:val="2F5D6FEB"/>
    <w:rsid w:val="2F607524"/>
    <w:rsid w:val="33BA7269"/>
    <w:rsid w:val="39F561CC"/>
    <w:rsid w:val="3DF68BCA"/>
    <w:rsid w:val="3FB68F4F"/>
    <w:rsid w:val="426E5B9B"/>
    <w:rsid w:val="442A9668"/>
    <w:rsid w:val="4C7E0837"/>
    <w:rsid w:val="51EFA582"/>
    <w:rsid w:val="52763F86"/>
    <w:rsid w:val="53AAD932"/>
    <w:rsid w:val="5881867F"/>
    <w:rsid w:val="5B57C7A5"/>
    <w:rsid w:val="5B76F437"/>
    <w:rsid w:val="5DF2330D"/>
    <w:rsid w:val="5F5A2439"/>
    <w:rsid w:val="5FE7A09E"/>
    <w:rsid w:val="60B9A172"/>
    <w:rsid w:val="6654CCD9"/>
    <w:rsid w:val="69835E90"/>
    <w:rsid w:val="6B816B3D"/>
    <w:rsid w:val="6E9559EB"/>
    <w:rsid w:val="6FBEDA83"/>
    <w:rsid w:val="70DD534A"/>
    <w:rsid w:val="79CCB80A"/>
    <w:rsid w:val="7B098F7A"/>
    <w:rsid w:val="7F0FE7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8E943"/>
  <w15:chartTrackingRefBased/>
  <w15:docId w15:val="{0ED59B77-41C3-4CDB-996D-921372C3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2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B72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72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72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72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7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2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B72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72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72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72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7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2EA"/>
    <w:rPr>
      <w:rFonts w:eastAsiaTheme="majorEastAsia" w:cstheme="majorBidi"/>
      <w:color w:val="272727" w:themeColor="text1" w:themeTint="D8"/>
    </w:rPr>
  </w:style>
  <w:style w:type="paragraph" w:styleId="Title">
    <w:name w:val="Title"/>
    <w:basedOn w:val="Normal"/>
    <w:next w:val="Normal"/>
    <w:link w:val="TitleChar"/>
    <w:uiPriority w:val="10"/>
    <w:qFormat/>
    <w:rsid w:val="001B7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2EA"/>
    <w:pPr>
      <w:spacing w:before="160"/>
      <w:jc w:val="center"/>
    </w:pPr>
    <w:rPr>
      <w:i/>
      <w:iCs/>
      <w:color w:val="404040" w:themeColor="text1" w:themeTint="BF"/>
    </w:rPr>
  </w:style>
  <w:style w:type="character" w:customStyle="1" w:styleId="QuoteChar">
    <w:name w:val="Quote Char"/>
    <w:basedOn w:val="DefaultParagraphFont"/>
    <w:link w:val="Quote"/>
    <w:uiPriority w:val="29"/>
    <w:rsid w:val="001B72EA"/>
    <w:rPr>
      <w:i/>
      <w:iCs/>
      <w:color w:val="404040" w:themeColor="text1" w:themeTint="BF"/>
    </w:rPr>
  </w:style>
  <w:style w:type="paragraph" w:styleId="ListParagraph">
    <w:name w:val="List Paragraph"/>
    <w:basedOn w:val="Normal"/>
    <w:uiPriority w:val="34"/>
    <w:qFormat/>
    <w:rsid w:val="001B72EA"/>
    <w:pPr>
      <w:ind w:left="720"/>
      <w:contextualSpacing/>
    </w:pPr>
  </w:style>
  <w:style w:type="character" w:styleId="IntenseEmphasis">
    <w:name w:val="Intense Emphasis"/>
    <w:basedOn w:val="DefaultParagraphFont"/>
    <w:uiPriority w:val="21"/>
    <w:qFormat/>
    <w:rsid w:val="001B72EA"/>
    <w:rPr>
      <w:i/>
      <w:iCs/>
      <w:color w:val="2F5496" w:themeColor="accent1" w:themeShade="BF"/>
    </w:rPr>
  </w:style>
  <w:style w:type="paragraph" w:styleId="IntenseQuote">
    <w:name w:val="Intense Quote"/>
    <w:basedOn w:val="Normal"/>
    <w:next w:val="Normal"/>
    <w:link w:val="IntenseQuoteChar"/>
    <w:uiPriority w:val="30"/>
    <w:qFormat/>
    <w:rsid w:val="001B7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2EA"/>
    <w:rPr>
      <w:i/>
      <w:iCs/>
      <w:color w:val="2F5496" w:themeColor="accent1" w:themeShade="BF"/>
    </w:rPr>
  </w:style>
  <w:style w:type="character" w:styleId="IntenseReference">
    <w:name w:val="Intense Reference"/>
    <w:basedOn w:val="DefaultParagraphFont"/>
    <w:uiPriority w:val="32"/>
    <w:qFormat/>
    <w:rsid w:val="001B72EA"/>
    <w:rPr>
      <w:b/>
      <w:bCs/>
      <w:smallCaps/>
      <w:color w:val="2F5496" w:themeColor="accent1" w:themeShade="BF"/>
      <w:spacing w:val="5"/>
    </w:rPr>
  </w:style>
  <w:style w:type="paragraph" w:styleId="NormalWeb">
    <w:name w:val="Normal (Web)"/>
    <w:basedOn w:val="Normal"/>
    <w:uiPriority w:val="99"/>
    <w:semiHidden/>
    <w:unhideWhenUsed/>
    <w:rsid w:val="003E6A5A"/>
    <w:rPr>
      <w:rFonts w:ascii="Times New Roman" w:hAnsi="Times New Roman" w:cs="Times New Roman"/>
    </w:rPr>
  </w:style>
  <w:style w:type="paragraph" w:styleId="Header">
    <w:name w:val="header"/>
    <w:basedOn w:val="Normal"/>
    <w:link w:val="HeaderChar"/>
    <w:uiPriority w:val="99"/>
    <w:unhideWhenUsed/>
    <w:rsid w:val="00C32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C60"/>
  </w:style>
  <w:style w:type="paragraph" w:styleId="Footer">
    <w:name w:val="footer"/>
    <w:basedOn w:val="Normal"/>
    <w:link w:val="FooterChar"/>
    <w:uiPriority w:val="99"/>
    <w:unhideWhenUsed/>
    <w:rsid w:val="00C32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256">
      <w:bodyDiv w:val="1"/>
      <w:marLeft w:val="0"/>
      <w:marRight w:val="0"/>
      <w:marTop w:val="0"/>
      <w:marBottom w:val="0"/>
      <w:divBdr>
        <w:top w:val="none" w:sz="0" w:space="0" w:color="auto"/>
        <w:left w:val="none" w:sz="0" w:space="0" w:color="auto"/>
        <w:bottom w:val="none" w:sz="0" w:space="0" w:color="auto"/>
        <w:right w:val="none" w:sz="0" w:space="0" w:color="auto"/>
      </w:divBdr>
    </w:div>
    <w:div w:id="104423309">
      <w:bodyDiv w:val="1"/>
      <w:marLeft w:val="0"/>
      <w:marRight w:val="0"/>
      <w:marTop w:val="0"/>
      <w:marBottom w:val="0"/>
      <w:divBdr>
        <w:top w:val="none" w:sz="0" w:space="0" w:color="auto"/>
        <w:left w:val="none" w:sz="0" w:space="0" w:color="auto"/>
        <w:bottom w:val="none" w:sz="0" w:space="0" w:color="auto"/>
        <w:right w:val="none" w:sz="0" w:space="0" w:color="auto"/>
      </w:divBdr>
    </w:div>
    <w:div w:id="321927594">
      <w:bodyDiv w:val="1"/>
      <w:marLeft w:val="0"/>
      <w:marRight w:val="0"/>
      <w:marTop w:val="0"/>
      <w:marBottom w:val="0"/>
      <w:divBdr>
        <w:top w:val="none" w:sz="0" w:space="0" w:color="auto"/>
        <w:left w:val="none" w:sz="0" w:space="0" w:color="auto"/>
        <w:bottom w:val="none" w:sz="0" w:space="0" w:color="auto"/>
        <w:right w:val="none" w:sz="0" w:space="0" w:color="auto"/>
      </w:divBdr>
    </w:div>
    <w:div w:id="326712040">
      <w:bodyDiv w:val="1"/>
      <w:marLeft w:val="0"/>
      <w:marRight w:val="0"/>
      <w:marTop w:val="0"/>
      <w:marBottom w:val="0"/>
      <w:divBdr>
        <w:top w:val="none" w:sz="0" w:space="0" w:color="auto"/>
        <w:left w:val="none" w:sz="0" w:space="0" w:color="auto"/>
        <w:bottom w:val="none" w:sz="0" w:space="0" w:color="auto"/>
        <w:right w:val="none" w:sz="0" w:space="0" w:color="auto"/>
      </w:divBdr>
    </w:div>
    <w:div w:id="343171329">
      <w:bodyDiv w:val="1"/>
      <w:marLeft w:val="0"/>
      <w:marRight w:val="0"/>
      <w:marTop w:val="0"/>
      <w:marBottom w:val="0"/>
      <w:divBdr>
        <w:top w:val="none" w:sz="0" w:space="0" w:color="auto"/>
        <w:left w:val="none" w:sz="0" w:space="0" w:color="auto"/>
        <w:bottom w:val="none" w:sz="0" w:space="0" w:color="auto"/>
        <w:right w:val="none" w:sz="0" w:space="0" w:color="auto"/>
      </w:divBdr>
    </w:div>
    <w:div w:id="370345959">
      <w:bodyDiv w:val="1"/>
      <w:marLeft w:val="0"/>
      <w:marRight w:val="0"/>
      <w:marTop w:val="0"/>
      <w:marBottom w:val="0"/>
      <w:divBdr>
        <w:top w:val="none" w:sz="0" w:space="0" w:color="auto"/>
        <w:left w:val="none" w:sz="0" w:space="0" w:color="auto"/>
        <w:bottom w:val="none" w:sz="0" w:space="0" w:color="auto"/>
        <w:right w:val="none" w:sz="0" w:space="0" w:color="auto"/>
      </w:divBdr>
    </w:div>
    <w:div w:id="573012329">
      <w:bodyDiv w:val="1"/>
      <w:marLeft w:val="0"/>
      <w:marRight w:val="0"/>
      <w:marTop w:val="0"/>
      <w:marBottom w:val="0"/>
      <w:divBdr>
        <w:top w:val="none" w:sz="0" w:space="0" w:color="auto"/>
        <w:left w:val="none" w:sz="0" w:space="0" w:color="auto"/>
        <w:bottom w:val="none" w:sz="0" w:space="0" w:color="auto"/>
        <w:right w:val="none" w:sz="0" w:space="0" w:color="auto"/>
      </w:divBdr>
    </w:div>
    <w:div w:id="598685135">
      <w:bodyDiv w:val="1"/>
      <w:marLeft w:val="0"/>
      <w:marRight w:val="0"/>
      <w:marTop w:val="0"/>
      <w:marBottom w:val="0"/>
      <w:divBdr>
        <w:top w:val="none" w:sz="0" w:space="0" w:color="auto"/>
        <w:left w:val="none" w:sz="0" w:space="0" w:color="auto"/>
        <w:bottom w:val="none" w:sz="0" w:space="0" w:color="auto"/>
        <w:right w:val="none" w:sz="0" w:space="0" w:color="auto"/>
      </w:divBdr>
    </w:div>
    <w:div w:id="650981873">
      <w:bodyDiv w:val="1"/>
      <w:marLeft w:val="0"/>
      <w:marRight w:val="0"/>
      <w:marTop w:val="0"/>
      <w:marBottom w:val="0"/>
      <w:divBdr>
        <w:top w:val="none" w:sz="0" w:space="0" w:color="auto"/>
        <w:left w:val="none" w:sz="0" w:space="0" w:color="auto"/>
        <w:bottom w:val="none" w:sz="0" w:space="0" w:color="auto"/>
        <w:right w:val="none" w:sz="0" w:space="0" w:color="auto"/>
      </w:divBdr>
    </w:div>
    <w:div w:id="693768661">
      <w:bodyDiv w:val="1"/>
      <w:marLeft w:val="0"/>
      <w:marRight w:val="0"/>
      <w:marTop w:val="0"/>
      <w:marBottom w:val="0"/>
      <w:divBdr>
        <w:top w:val="none" w:sz="0" w:space="0" w:color="auto"/>
        <w:left w:val="none" w:sz="0" w:space="0" w:color="auto"/>
        <w:bottom w:val="none" w:sz="0" w:space="0" w:color="auto"/>
        <w:right w:val="none" w:sz="0" w:space="0" w:color="auto"/>
      </w:divBdr>
    </w:div>
    <w:div w:id="725688628">
      <w:bodyDiv w:val="1"/>
      <w:marLeft w:val="0"/>
      <w:marRight w:val="0"/>
      <w:marTop w:val="0"/>
      <w:marBottom w:val="0"/>
      <w:divBdr>
        <w:top w:val="none" w:sz="0" w:space="0" w:color="auto"/>
        <w:left w:val="none" w:sz="0" w:space="0" w:color="auto"/>
        <w:bottom w:val="none" w:sz="0" w:space="0" w:color="auto"/>
        <w:right w:val="none" w:sz="0" w:space="0" w:color="auto"/>
      </w:divBdr>
    </w:div>
    <w:div w:id="752245892">
      <w:bodyDiv w:val="1"/>
      <w:marLeft w:val="0"/>
      <w:marRight w:val="0"/>
      <w:marTop w:val="0"/>
      <w:marBottom w:val="0"/>
      <w:divBdr>
        <w:top w:val="none" w:sz="0" w:space="0" w:color="auto"/>
        <w:left w:val="none" w:sz="0" w:space="0" w:color="auto"/>
        <w:bottom w:val="none" w:sz="0" w:space="0" w:color="auto"/>
        <w:right w:val="none" w:sz="0" w:space="0" w:color="auto"/>
      </w:divBdr>
    </w:div>
    <w:div w:id="769785969">
      <w:bodyDiv w:val="1"/>
      <w:marLeft w:val="0"/>
      <w:marRight w:val="0"/>
      <w:marTop w:val="0"/>
      <w:marBottom w:val="0"/>
      <w:divBdr>
        <w:top w:val="none" w:sz="0" w:space="0" w:color="auto"/>
        <w:left w:val="none" w:sz="0" w:space="0" w:color="auto"/>
        <w:bottom w:val="none" w:sz="0" w:space="0" w:color="auto"/>
        <w:right w:val="none" w:sz="0" w:space="0" w:color="auto"/>
      </w:divBdr>
    </w:div>
    <w:div w:id="778841538">
      <w:bodyDiv w:val="1"/>
      <w:marLeft w:val="0"/>
      <w:marRight w:val="0"/>
      <w:marTop w:val="0"/>
      <w:marBottom w:val="0"/>
      <w:divBdr>
        <w:top w:val="none" w:sz="0" w:space="0" w:color="auto"/>
        <w:left w:val="none" w:sz="0" w:space="0" w:color="auto"/>
        <w:bottom w:val="none" w:sz="0" w:space="0" w:color="auto"/>
        <w:right w:val="none" w:sz="0" w:space="0" w:color="auto"/>
      </w:divBdr>
    </w:div>
    <w:div w:id="970478293">
      <w:bodyDiv w:val="1"/>
      <w:marLeft w:val="0"/>
      <w:marRight w:val="0"/>
      <w:marTop w:val="0"/>
      <w:marBottom w:val="0"/>
      <w:divBdr>
        <w:top w:val="none" w:sz="0" w:space="0" w:color="auto"/>
        <w:left w:val="none" w:sz="0" w:space="0" w:color="auto"/>
        <w:bottom w:val="none" w:sz="0" w:space="0" w:color="auto"/>
        <w:right w:val="none" w:sz="0" w:space="0" w:color="auto"/>
      </w:divBdr>
    </w:div>
    <w:div w:id="985354413">
      <w:bodyDiv w:val="1"/>
      <w:marLeft w:val="0"/>
      <w:marRight w:val="0"/>
      <w:marTop w:val="0"/>
      <w:marBottom w:val="0"/>
      <w:divBdr>
        <w:top w:val="none" w:sz="0" w:space="0" w:color="auto"/>
        <w:left w:val="none" w:sz="0" w:space="0" w:color="auto"/>
        <w:bottom w:val="none" w:sz="0" w:space="0" w:color="auto"/>
        <w:right w:val="none" w:sz="0" w:space="0" w:color="auto"/>
      </w:divBdr>
    </w:div>
    <w:div w:id="1069577251">
      <w:bodyDiv w:val="1"/>
      <w:marLeft w:val="0"/>
      <w:marRight w:val="0"/>
      <w:marTop w:val="0"/>
      <w:marBottom w:val="0"/>
      <w:divBdr>
        <w:top w:val="none" w:sz="0" w:space="0" w:color="auto"/>
        <w:left w:val="none" w:sz="0" w:space="0" w:color="auto"/>
        <w:bottom w:val="none" w:sz="0" w:space="0" w:color="auto"/>
        <w:right w:val="none" w:sz="0" w:space="0" w:color="auto"/>
      </w:divBdr>
    </w:div>
    <w:div w:id="1112044652">
      <w:bodyDiv w:val="1"/>
      <w:marLeft w:val="0"/>
      <w:marRight w:val="0"/>
      <w:marTop w:val="0"/>
      <w:marBottom w:val="0"/>
      <w:divBdr>
        <w:top w:val="none" w:sz="0" w:space="0" w:color="auto"/>
        <w:left w:val="none" w:sz="0" w:space="0" w:color="auto"/>
        <w:bottom w:val="none" w:sz="0" w:space="0" w:color="auto"/>
        <w:right w:val="none" w:sz="0" w:space="0" w:color="auto"/>
      </w:divBdr>
    </w:div>
    <w:div w:id="1135873025">
      <w:bodyDiv w:val="1"/>
      <w:marLeft w:val="0"/>
      <w:marRight w:val="0"/>
      <w:marTop w:val="0"/>
      <w:marBottom w:val="0"/>
      <w:divBdr>
        <w:top w:val="none" w:sz="0" w:space="0" w:color="auto"/>
        <w:left w:val="none" w:sz="0" w:space="0" w:color="auto"/>
        <w:bottom w:val="none" w:sz="0" w:space="0" w:color="auto"/>
        <w:right w:val="none" w:sz="0" w:space="0" w:color="auto"/>
      </w:divBdr>
    </w:div>
    <w:div w:id="1148788493">
      <w:bodyDiv w:val="1"/>
      <w:marLeft w:val="0"/>
      <w:marRight w:val="0"/>
      <w:marTop w:val="0"/>
      <w:marBottom w:val="0"/>
      <w:divBdr>
        <w:top w:val="none" w:sz="0" w:space="0" w:color="auto"/>
        <w:left w:val="none" w:sz="0" w:space="0" w:color="auto"/>
        <w:bottom w:val="none" w:sz="0" w:space="0" w:color="auto"/>
        <w:right w:val="none" w:sz="0" w:space="0" w:color="auto"/>
      </w:divBdr>
    </w:div>
    <w:div w:id="1213806277">
      <w:bodyDiv w:val="1"/>
      <w:marLeft w:val="0"/>
      <w:marRight w:val="0"/>
      <w:marTop w:val="0"/>
      <w:marBottom w:val="0"/>
      <w:divBdr>
        <w:top w:val="none" w:sz="0" w:space="0" w:color="auto"/>
        <w:left w:val="none" w:sz="0" w:space="0" w:color="auto"/>
        <w:bottom w:val="none" w:sz="0" w:space="0" w:color="auto"/>
        <w:right w:val="none" w:sz="0" w:space="0" w:color="auto"/>
      </w:divBdr>
    </w:div>
    <w:div w:id="1228687182">
      <w:bodyDiv w:val="1"/>
      <w:marLeft w:val="0"/>
      <w:marRight w:val="0"/>
      <w:marTop w:val="0"/>
      <w:marBottom w:val="0"/>
      <w:divBdr>
        <w:top w:val="none" w:sz="0" w:space="0" w:color="auto"/>
        <w:left w:val="none" w:sz="0" w:space="0" w:color="auto"/>
        <w:bottom w:val="none" w:sz="0" w:space="0" w:color="auto"/>
        <w:right w:val="none" w:sz="0" w:space="0" w:color="auto"/>
      </w:divBdr>
    </w:div>
    <w:div w:id="1305309306">
      <w:bodyDiv w:val="1"/>
      <w:marLeft w:val="0"/>
      <w:marRight w:val="0"/>
      <w:marTop w:val="0"/>
      <w:marBottom w:val="0"/>
      <w:divBdr>
        <w:top w:val="none" w:sz="0" w:space="0" w:color="auto"/>
        <w:left w:val="none" w:sz="0" w:space="0" w:color="auto"/>
        <w:bottom w:val="none" w:sz="0" w:space="0" w:color="auto"/>
        <w:right w:val="none" w:sz="0" w:space="0" w:color="auto"/>
      </w:divBdr>
    </w:div>
    <w:div w:id="1330863284">
      <w:bodyDiv w:val="1"/>
      <w:marLeft w:val="0"/>
      <w:marRight w:val="0"/>
      <w:marTop w:val="0"/>
      <w:marBottom w:val="0"/>
      <w:divBdr>
        <w:top w:val="none" w:sz="0" w:space="0" w:color="auto"/>
        <w:left w:val="none" w:sz="0" w:space="0" w:color="auto"/>
        <w:bottom w:val="none" w:sz="0" w:space="0" w:color="auto"/>
        <w:right w:val="none" w:sz="0" w:space="0" w:color="auto"/>
      </w:divBdr>
    </w:div>
    <w:div w:id="1382363344">
      <w:bodyDiv w:val="1"/>
      <w:marLeft w:val="0"/>
      <w:marRight w:val="0"/>
      <w:marTop w:val="0"/>
      <w:marBottom w:val="0"/>
      <w:divBdr>
        <w:top w:val="none" w:sz="0" w:space="0" w:color="auto"/>
        <w:left w:val="none" w:sz="0" w:space="0" w:color="auto"/>
        <w:bottom w:val="none" w:sz="0" w:space="0" w:color="auto"/>
        <w:right w:val="none" w:sz="0" w:space="0" w:color="auto"/>
      </w:divBdr>
    </w:div>
    <w:div w:id="1386485565">
      <w:bodyDiv w:val="1"/>
      <w:marLeft w:val="0"/>
      <w:marRight w:val="0"/>
      <w:marTop w:val="0"/>
      <w:marBottom w:val="0"/>
      <w:divBdr>
        <w:top w:val="none" w:sz="0" w:space="0" w:color="auto"/>
        <w:left w:val="none" w:sz="0" w:space="0" w:color="auto"/>
        <w:bottom w:val="none" w:sz="0" w:space="0" w:color="auto"/>
        <w:right w:val="none" w:sz="0" w:space="0" w:color="auto"/>
      </w:divBdr>
    </w:div>
    <w:div w:id="1514415423">
      <w:bodyDiv w:val="1"/>
      <w:marLeft w:val="0"/>
      <w:marRight w:val="0"/>
      <w:marTop w:val="0"/>
      <w:marBottom w:val="0"/>
      <w:divBdr>
        <w:top w:val="none" w:sz="0" w:space="0" w:color="auto"/>
        <w:left w:val="none" w:sz="0" w:space="0" w:color="auto"/>
        <w:bottom w:val="none" w:sz="0" w:space="0" w:color="auto"/>
        <w:right w:val="none" w:sz="0" w:space="0" w:color="auto"/>
      </w:divBdr>
    </w:div>
    <w:div w:id="1554345859">
      <w:bodyDiv w:val="1"/>
      <w:marLeft w:val="0"/>
      <w:marRight w:val="0"/>
      <w:marTop w:val="0"/>
      <w:marBottom w:val="0"/>
      <w:divBdr>
        <w:top w:val="none" w:sz="0" w:space="0" w:color="auto"/>
        <w:left w:val="none" w:sz="0" w:space="0" w:color="auto"/>
        <w:bottom w:val="none" w:sz="0" w:space="0" w:color="auto"/>
        <w:right w:val="none" w:sz="0" w:space="0" w:color="auto"/>
      </w:divBdr>
    </w:div>
    <w:div w:id="1557817441">
      <w:bodyDiv w:val="1"/>
      <w:marLeft w:val="0"/>
      <w:marRight w:val="0"/>
      <w:marTop w:val="0"/>
      <w:marBottom w:val="0"/>
      <w:divBdr>
        <w:top w:val="none" w:sz="0" w:space="0" w:color="auto"/>
        <w:left w:val="none" w:sz="0" w:space="0" w:color="auto"/>
        <w:bottom w:val="none" w:sz="0" w:space="0" w:color="auto"/>
        <w:right w:val="none" w:sz="0" w:space="0" w:color="auto"/>
      </w:divBdr>
    </w:div>
    <w:div w:id="1640191088">
      <w:bodyDiv w:val="1"/>
      <w:marLeft w:val="0"/>
      <w:marRight w:val="0"/>
      <w:marTop w:val="0"/>
      <w:marBottom w:val="0"/>
      <w:divBdr>
        <w:top w:val="none" w:sz="0" w:space="0" w:color="auto"/>
        <w:left w:val="none" w:sz="0" w:space="0" w:color="auto"/>
        <w:bottom w:val="none" w:sz="0" w:space="0" w:color="auto"/>
        <w:right w:val="none" w:sz="0" w:space="0" w:color="auto"/>
      </w:divBdr>
    </w:div>
    <w:div w:id="1742098687">
      <w:bodyDiv w:val="1"/>
      <w:marLeft w:val="0"/>
      <w:marRight w:val="0"/>
      <w:marTop w:val="0"/>
      <w:marBottom w:val="0"/>
      <w:divBdr>
        <w:top w:val="none" w:sz="0" w:space="0" w:color="auto"/>
        <w:left w:val="none" w:sz="0" w:space="0" w:color="auto"/>
        <w:bottom w:val="none" w:sz="0" w:space="0" w:color="auto"/>
        <w:right w:val="none" w:sz="0" w:space="0" w:color="auto"/>
      </w:divBdr>
    </w:div>
    <w:div w:id="1826507461">
      <w:bodyDiv w:val="1"/>
      <w:marLeft w:val="0"/>
      <w:marRight w:val="0"/>
      <w:marTop w:val="0"/>
      <w:marBottom w:val="0"/>
      <w:divBdr>
        <w:top w:val="none" w:sz="0" w:space="0" w:color="auto"/>
        <w:left w:val="none" w:sz="0" w:space="0" w:color="auto"/>
        <w:bottom w:val="none" w:sz="0" w:space="0" w:color="auto"/>
        <w:right w:val="none" w:sz="0" w:space="0" w:color="auto"/>
      </w:divBdr>
    </w:div>
    <w:div w:id="1889297917">
      <w:bodyDiv w:val="1"/>
      <w:marLeft w:val="0"/>
      <w:marRight w:val="0"/>
      <w:marTop w:val="0"/>
      <w:marBottom w:val="0"/>
      <w:divBdr>
        <w:top w:val="none" w:sz="0" w:space="0" w:color="auto"/>
        <w:left w:val="none" w:sz="0" w:space="0" w:color="auto"/>
        <w:bottom w:val="none" w:sz="0" w:space="0" w:color="auto"/>
        <w:right w:val="none" w:sz="0" w:space="0" w:color="auto"/>
      </w:divBdr>
    </w:div>
    <w:div w:id="1928155263">
      <w:bodyDiv w:val="1"/>
      <w:marLeft w:val="0"/>
      <w:marRight w:val="0"/>
      <w:marTop w:val="0"/>
      <w:marBottom w:val="0"/>
      <w:divBdr>
        <w:top w:val="none" w:sz="0" w:space="0" w:color="auto"/>
        <w:left w:val="none" w:sz="0" w:space="0" w:color="auto"/>
        <w:bottom w:val="none" w:sz="0" w:space="0" w:color="auto"/>
        <w:right w:val="none" w:sz="0" w:space="0" w:color="auto"/>
      </w:divBdr>
    </w:div>
    <w:div w:id="1974291312">
      <w:bodyDiv w:val="1"/>
      <w:marLeft w:val="0"/>
      <w:marRight w:val="0"/>
      <w:marTop w:val="0"/>
      <w:marBottom w:val="0"/>
      <w:divBdr>
        <w:top w:val="none" w:sz="0" w:space="0" w:color="auto"/>
        <w:left w:val="none" w:sz="0" w:space="0" w:color="auto"/>
        <w:bottom w:val="none" w:sz="0" w:space="0" w:color="auto"/>
        <w:right w:val="none" w:sz="0" w:space="0" w:color="auto"/>
      </w:divBdr>
    </w:div>
    <w:div w:id="1986348394">
      <w:bodyDiv w:val="1"/>
      <w:marLeft w:val="0"/>
      <w:marRight w:val="0"/>
      <w:marTop w:val="0"/>
      <w:marBottom w:val="0"/>
      <w:divBdr>
        <w:top w:val="none" w:sz="0" w:space="0" w:color="auto"/>
        <w:left w:val="none" w:sz="0" w:space="0" w:color="auto"/>
        <w:bottom w:val="none" w:sz="0" w:space="0" w:color="auto"/>
        <w:right w:val="none" w:sz="0" w:space="0" w:color="auto"/>
      </w:divBdr>
    </w:div>
    <w:div w:id="2037270842">
      <w:bodyDiv w:val="1"/>
      <w:marLeft w:val="0"/>
      <w:marRight w:val="0"/>
      <w:marTop w:val="0"/>
      <w:marBottom w:val="0"/>
      <w:divBdr>
        <w:top w:val="none" w:sz="0" w:space="0" w:color="auto"/>
        <w:left w:val="none" w:sz="0" w:space="0" w:color="auto"/>
        <w:bottom w:val="none" w:sz="0" w:space="0" w:color="auto"/>
        <w:right w:val="none" w:sz="0" w:space="0" w:color="auto"/>
      </w:divBdr>
    </w:div>
    <w:div w:id="2082174065">
      <w:bodyDiv w:val="1"/>
      <w:marLeft w:val="0"/>
      <w:marRight w:val="0"/>
      <w:marTop w:val="0"/>
      <w:marBottom w:val="0"/>
      <w:divBdr>
        <w:top w:val="none" w:sz="0" w:space="0" w:color="auto"/>
        <w:left w:val="none" w:sz="0" w:space="0" w:color="auto"/>
        <w:bottom w:val="none" w:sz="0" w:space="0" w:color="auto"/>
        <w:right w:val="none" w:sz="0" w:space="0" w:color="auto"/>
      </w:divBdr>
    </w:div>
    <w:div w:id="2098167107">
      <w:bodyDiv w:val="1"/>
      <w:marLeft w:val="0"/>
      <w:marRight w:val="0"/>
      <w:marTop w:val="0"/>
      <w:marBottom w:val="0"/>
      <w:divBdr>
        <w:top w:val="none" w:sz="0" w:space="0" w:color="auto"/>
        <w:left w:val="none" w:sz="0" w:space="0" w:color="auto"/>
        <w:bottom w:val="none" w:sz="0" w:space="0" w:color="auto"/>
        <w:right w:val="none" w:sz="0" w:space="0" w:color="auto"/>
      </w:divBdr>
    </w:div>
    <w:div w:id="2114011087">
      <w:bodyDiv w:val="1"/>
      <w:marLeft w:val="0"/>
      <w:marRight w:val="0"/>
      <w:marTop w:val="0"/>
      <w:marBottom w:val="0"/>
      <w:divBdr>
        <w:top w:val="none" w:sz="0" w:space="0" w:color="auto"/>
        <w:left w:val="none" w:sz="0" w:space="0" w:color="auto"/>
        <w:bottom w:val="none" w:sz="0" w:space="0" w:color="auto"/>
        <w:right w:val="none" w:sz="0" w:space="0" w:color="auto"/>
      </w:divBdr>
    </w:div>
    <w:div w:id="21352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1016</Words>
  <Characters>5327</Characters>
  <Application>Microsoft Office Word</Application>
  <DocSecurity>0</DocSecurity>
  <Lines>231</Lines>
  <Paragraphs>113</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85</cp:revision>
  <dcterms:created xsi:type="dcterms:W3CDTF">2025-07-21T20:39:00Z</dcterms:created>
  <dcterms:modified xsi:type="dcterms:W3CDTF">2026-01-27T04:26:00Z</dcterms:modified>
</cp:coreProperties>
</file>