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ਚਰਚ ਲਈ ਇੱਕ ਚੇਤਾਵਨੀ: ਆਧੁਨਿਕ ਸਿਧਾਂਤਕ ਭਿੰਨਤਾਵਾਂ ਵਿੱਚ ਥਿਆਤੀਰਾ ਦੀਆਂ ਗੂੰਜਾਂ</w:t>
      </w:r>
    </w:p>
    <w:p w14:paraId="7AB9E334" w14:textId="77777777" w:rsidR="00D20EDF" w:rsidRDefault="00D20EDF" w:rsidP="00D20EDF">
      <w:pPr>
        <w:pStyle w:val="Heading1"/>
      </w:pPr>
      <w:r>
        <w:t>ਜਾਣ-ਪਛਾਣ</w:t>
      </w:r>
    </w:p>
    <w:p w14:paraId="1CD38F71" w14:textId="77777777" w:rsidR="00D20EDF" w:rsidRDefault="00D20EDF" w:rsidP="00D20EDF">
      <w:r>
        <w:t>ਪ੍ਰਕਾਸ਼ ਦੀ ਕਿਤਾਬ ਵਿੱਚ, ਯਿਸੂ ਏਸ਼ੀਆ ਮਾਈਨਰ ਵਿੱਚ ਸੱਤ ਚਰਚਾਂ ਨੂੰ ਸੰਬੋਧਿਤ ਕਰਦਾ ਹੈ, ਪ੍ਰਸ਼ੰਸਾ, ਝਿੜਕ ਅਤੇ ਤੋਬਾ ਕਰਨ ਲਈ ਸੱਦਾ ਦਿੰਦਾ ਹੈ। ਇਹਨਾਂ ਵਿੱਚੋਂ, ਥੂਆਤੀਰਾ ਵਿੱਚ ਚਰਚ ਨੂੰ ਸੁਨੇਹਾ (ਪ੍ਰਕਾਸ਼ ਦੀ ਕਿਤਾਬ 2:18-29) ਮੋਰਮਨਵਾਦ (ਮੋਰਮਨ ਦੀ ਕਿਤਾਬ ਸਮੇਤ) ਅਤੇ ਨਵੇਂ ਨੇਮ ਦੇ ਵਿਚਕਾਰ ਸਿਧਾਂਤਕ ਵਿਰੋਧਾਭਾਸਾਂ ਦੇ ਇਸ ਸੰਗ੍ਰਹਿ ਨੂੰ ਪੇਸ਼ ਕਰਨ ਲਈ ਖਾਸ ਤੌਰ &amp;#39;ਤੇ ਢੁਕਵਾਂ ਹੈ। ਯਿਸੂ, ਆਪਣੇ ਆਪ ਨੂੰ &amp;quot;ਪਰਮੇਸ਼ੁਰ ਦਾ ਪੁੱਤਰ, ਜਿਸਦੀਆਂ ਅੱਖਾਂ ਅੱਗ ਦੀ ਲਾਟ ਵਰਗੀਆਂ ਹਨ, ਅਤੇ ਉਸਦੇ ਪੈਰ ਵਧੀਆ ਪਿੱਤਲ ਵਰਗੇ ਹਨ&amp;quot; ਵਜੋਂ ਦਰਸਾਉਂਦਾ ਹੈ, ਥੂਆਤੀਰਾ ਨੂੰ ਉਨ੍ਹਾਂ ਦੇ ਕੰਮਾਂ, ਪਿਆਰ, ਸੇਵਾ, ਵਿਸ਼ਵਾਸ ਅਤੇ ਧੀਰਜ ਲਈ ਪ੍ਰਸ਼ੰਸਾ ਕਰਦਾ ਹੈ, ਇਹ ਨੋਟ ਕਰਦੇ ਹੋਏ ਕਿ ਉਨ੍ਹਾਂ ਦੇ &amp;quot;ਆਖਰੀ ਕੰਮ ਪਹਿਲੇ ਨਾਲੋਂ ਵੱਧ ਹਨ।&amp;quot; ਹਾਲਾਂਕਿ, ਉਹ ਉਨ੍ਹਾਂ ਨੂੰ &amp;quot;ਉਸ ਔਰਤ ਈਜ਼ਬਲ, ਜੋ ਆਪਣੇ ਆਪ ਨੂੰ ਇੱਕ ਨਬੀਆ ਕਹਿੰਦੀ ਹੈ, ਨੂੰ ਮੇਰੇ ਸੇਵਕਾਂ ਨੂੰ ਜਿਨਸੀ ਅਨੈਤਿਕਤਾ ਕਰਨ ਅਤੇ ਮੂਰਤੀਆਂ ਨੂੰ ਚੜ੍ਹਾਈਆਂ ਗਈਆਂ ਚੀਜ਼ਾਂ ਖਾਣ ਲਈ ਸਿਖਾਉਣ ਅਤੇ ਭਰਮਾਉਣ&amp;quot; ਨੂੰ ਸਹਿਣ ਕਰਨ ਲਈ ਤਿੱਖੀ ਝਿੜਕਦਾ ਹੈ। ਇਹ ਝੂਠੀ ਨਬੀਆ ਵਿਸ਼ਵਾਸੀਆਂ ਨੂੰ ਸਿਧਾਂਤਕ ਅਤੇ ਨੈਤਿਕ ਸਮਝੌਤੇ ਵੱਲ ਲੈ ਜਾਂਦੀ ਹੈ, ਸਮਾਨਤਾਵਾਂ ਖਿੱਚਦੀ ਹੈ ਕਿ ਕਿਵੇਂ ਮੋਰਮਨਵਾਦ ਨਵੇਂ ਨੇਮ ਦੇ ਸਿਧਾਂਤਾਂ ਤੋਂ ਵੱਖ ਹੋਣ ਵਾਲੀਆਂ ਸਿੱਖਿਆਵਾਂ ਦੇ ਬਾਵਜੂਦ ਜੋਸਫ਼ ਸਮਿਥ ਨੂੰ ਇੱਕ ਸੱਚੇ ਨਬੀ ਵਜੋਂ ਸਵੀਕਾਰ ਕਰਦਾ ਹੈ।</w:t>
      </w:r>
    </w:p>
    <w:p w14:paraId="48F9145F" w14:textId="77777777" w:rsidR="00D20EDF" w:rsidRDefault="00D20EDF" w:rsidP="00D20EDF">
      <w:r>
        <w:t>ਯਿਸੂ ਨੇ ਉਸ ਨੂੰ ਅਤੇ ਉਸ ਦੇ ਪੈਰੋਕਾਰਾਂ ਨੂੰ ਸਖ਼ਤ ਸਜ਼ਾ ਦੀ ਚੇਤਾਵਨੀ ਦਿੱਤੀ ਹੈ ਜੇਕਰ ਉਹ ਤੋਬਾ ਨਹੀਂ ਕਰਦੇ, &amp;quot;ਜੋ ਤੁਹਾਡੇ ਕੋਲ ਹੈ, ਮੇਰੇ ਆਉਣ ਤੱਕ ਉਸਨੂੰ ਮਜ਼ਬੂਤੀ ਨਾਲ ਫੜੀ ਰੱਖਣ&amp;quot; ਦੀ ਜ਼ਰੂਰਤ &amp;#39;ਤੇ ਜ਼ੋਰ ਦਿੰਦੇ ਹੋਏ ਅਤੇ ਜਿੱਤਣ ਵਾਲਿਆਂ ਨੂੰ ਇਨਾਮ ਦੇਣ ਦਾ ਵਾਅਦਾ ਕਰਦੇ ਹੋਏ, ਜਿਸ ਵਿੱਚ ਕੌਮਾਂ ਉੱਤੇ ਅਧਿਕਾਰ ਅਤੇ ਸਵੇਰ ਦਾ ਤਾਰਾ ਸ਼ਾਮਲ ਹੈ। ਜਿਵੇਂ ਥੂਆਤੀਰਾ ਨੂੰ ਝੂਠੇ ਭਵਿੱਖਬਾਣੀ ਪ੍ਰਭਾਵਾਂ ਨੂੰ ਰੱਦ ਕਰਨ ਲਈ ਬੁਲਾਇਆ ਗਿਆ ਸੀ ਜੋ ਮੁੱਖ ਸੱਚਾਈਆਂ ਨੂੰ ਭ੍ਰਿਸ਼ਟ ਕਰਦੇ ਸਨ, ਇਹ ਦਸਤਾਵੇਜ਼ ਨਵੇਂ ਨੇਮ ਦੀ ਯੋਗਤਾ ਤੋਂ ਪਰੇ ਵਾਧੂ ਖੁਲਾਸੇ ਅਤੇ ਨਬੀਆਂ ਨੂੰ ਸਵੀਕਾਰ ਕਰਨ ਤੋਂ ਪੈਦਾ ਹੋਣ ਵਾਲੇ ਵਿਰੋਧਾਭਾਸਾਂ ਦੀ ਜਾਂਚ ਕਰਦਾ ਹੈ, ਯਿਸੂ ਦੇ ਉਪਦੇਸ਼ ਦੇ ਅਨੁਸਾਰ ਅਜਿਹੇ ਭਰਮਾਉਣ ਦੇ ਵਿਰੁੱਧ ਸਮਝਦਾਰੀ ਦੀ ਤਾਕੀਦ ਕਰਦਾ ਹੈ: &amp;quot;ਜਿਸਦੇ ਕੰਨ ਹਨ, ਉਹ ਸੁਣੇ ਕਿ ਆਤਮਾ ਚਰਚਾਂ ਨੂੰ ਕੀ ਕਹਿੰਦਾ ਹੈ।&amp;quot;</w:t>
      </w:r>
    </w:p>
    <w:p w14:paraId="29638B48" w14:textId="77777777" w:rsidR="00D20EDF" w:rsidRDefault="00D20EDF" w:rsidP="00D20EDF">
      <w:r>
        <w:t>ਮੋਰਮਨ ਦ੍ਰਿਸ਼ਟੀਕੋਣ ਸੰਤੁਲਨ ਲਈ ਜਾਣੇ ਜਾਂਦੇ ਹਨ, ਅਕਸਰ ਇਹਨਾਂ ਨੂੰ ਗੁਆਚੀਆਂ ਸੱਚਾਈਆਂ ਦੀ ਬਹਾਲੀ ਵਜੋਂ ਵੇਖਦੇ ਹਨ, ਪਰ ਫੋਕਸ ਸਿੱਧੇ ਭਿੰਨਤਾਵਾਂ ਨੂੰ ਉਜਾਗਰ ਕਰਦਾ ਹੈ। ਪੁਰਾਤੱਤਵ ਦਾਅਵਿਆਂ ਨੂੰ ਸੰਖੇਪ ਵਿੱਚ ਸੰਬੋਧਿਤ ਕੀਤਾ ਗਿਆ ਹੈ ਪਰ ਘੱਟ ਜ਼ੋਰ ਦਿੱਤਾ ਗਿਆ ਹੈ, ਕਿਉਂਕਿ ਉਹ ਸਿੱਧੇ NT ਸਿਧਾਂਤਕ ਵਿਰੋਧਾਭਾਸਾਂ ਨਾਲੋਂ ਇਤਿਹਾਸਕ ਪ੍ਰਮਾਣਿਕਤਾ ਨਾਲ ਵਧੇਰੇ ਸਬੰਧਤ ਹਨ।</w:t>
      </w:r>
    </w:p>
    <w:p w14:paraId="0A95BCF5" w14:textId="77777777" w:rsidR="00D20EDF" w:rsidRDefault="00D20EDF" w:rsidP="00D20EDF">
      <w:pPr>
        <w:pStyle w:val="Heading1"/>
      </w:pPr>
      <w:r>
        <w:t>ਮੋਰਮਨਵਾਦ/ਮੌਰਮਨ ਸਿਧਾਂਤਾਂ ਦੀ ਕਿਤਾਬ ਅਤੇ ਨਵੇਂ ਨੇਮ ਦੇ ਸਿਧਾਂਤਾਂ ਵਿਚਕਾਰ ਸੰਕਲਿਤ ਵਿਰੋਧਾਭਾਸ</w:t>
      </w:r>
    </w:p>
    <w:p w14:paraId="0CFC30F8" w14:textId="77777777" w:rsidR="00D20EDF" w:rsidRDefault="00D20EDF" w:rsidP="00D20EDF">
      <w:pPr>
        <w:pStyle w:val="Heading2"/>
      </w:pPr>
      <w:r>
        <w:t>1. ਪਰਮਾਤਮਾ ਦੀ ਪ੍ਰਕਿਰਤੀ (ਏਕਸ਼੍ਵਰਵਾਦ ਬਨਾਮ ਪਰਮਾਤਮਾ ਦੀ ਬਹੁਲਤਾ)</w:t>
      </w:r>
    </w:p>
    <w:p w14:paraId="37820BDD" w14:textId="77777777" w:rsidR="00D20EDF" w:rsidRDefault="00D20EDF" w:rsidP="00D20EDF">
      <w:r>
        <w:t>ਨਵੇਂ ਨੇਮ ਦਾ ਸਿਧਾਂਤ: ਨਵਾਂ ਨੇਮ ਸਖ਼ਤ ਇੱਕ ਈਸ਼ਵਰਵਾਦ ਦੀ ਪੁਸ਼ਟੀ ਕਰਦਾ ਹੈ—ਇੱਕ ਇਕਵਚਨ ਪਰਮਾਤਮਾ। ਉਦਾਹਰਣ ਵਜੋਂ, 1 ਤਿਮੋਥਿਉਸ 2:5 ਅਤੇ ਯੂਹੰਨਾ 1:1 ਵਿੱਚ, ਯੂਨਾਨੀ ਲਿਖਤ &amp;quot;ਇੱਕ ਪਰਮਾਤਮਾ&amp;quot; &amp;#39;ਤੇ ਜ਼ੋਰ ਦਿੰਦੀ ਹੈ, ਜਿਸ ਵਿੱਚ ਕਈ ਦੇਵਤਿਆਂ ਜਾਂ ਈਸ਼ਵਰਤਾ ਵੱਲ ਵਧਣ ਦੀ ਕੋਈ ਇਜਾਜ਼ਤ ਨਹੀਂ ਹੈ।</w:t>
      </w:r>
    </w:p>
    <w:p w14:paraId="5144E357" w14:textId="77777777" w:rsidR="00D20EDF" w:rsidRDefault="00D20EDF" w:rsidP="00D20EDF">
      <w:r>
        <w:t>ਮੋਰਮਨ ਸਿਧਾਂਤ ਦਾ ਵਿਪਰੀਤਤਾ: ਮੋਰਮਨਵਾਦ ਕਈ ਤਰ੍ਹਾਂ ਦੇ ਦੇਵਤਿਆਂ ਦੀ ਸਿੱਖਿਆ ਦਿੰਦਾ ਹੈ, ਜਿਸ ਵਿੱਚ ਪਿਤਾ ਪਰਮਾਤਮਾ ਇੱਕ ਉੱਚਾ ਮਨੁੱਖ ਹੈ ਜਿਸਦਾ ਭੌਤਿਕ ਸਰੀਰ ਹੈ, ਯਿਸੂ ਉਸਦਾ ਸ਼ਾਬਦਿਕ ਜੇਠਾ ਆਤਮਿਕ ਬੱਚਾ ਹੈ (ਸਾਰੇ ਮਨੁੱਖਾਂ ਦੇ ਨਾਲ ਅਤੇ ਇੱਥੋਂ ਤੱਕ ਕਿ ਲੂਸੀਫਰ ਵੀ ਆਤਮਿਕ ਭੈਣ-ਭਰਾਵਾਂ ਦੇ ਰੂਪ ਵਿੱਚ), ਅਤੇ ਵਫ਼ਾਦਾਰ ਮਨੁੱਖਾਂ ਦੇ ਦੇਵਤੇ ਬਣਨ ਦੀ ਸੰਭਾਵਨਾ (ਉੱਚਤਾ)।</w:t>
      </w:r>
    </w:p>
    <w:p w14:paraId="2C28D1DB" w14:textId="77777777" w:rsidR="00D20EDF" w:rsidRDefault="00D20EDF" w:rsidP="00D20EDF">
      <w:pPr>
        <w:pStyle w:val="Heading2"/>
      </w:pPr>
      <w:r>
        <w:t>2. ਮੁਕਤੀ (ਕੇਵਲ ਵਿਸ਼ਵਾਸ ਦੁਆਰਾ ਕਿਰਪਾ ਦੁਆਰਾ ਬਨਾਮ ਕੰਮਾਂ ਤੋਂ ਬਾਅਦ ਕਿਰਪਾ)</w:t>
      </w:r>
    </w:p>
    <w:p w14:paraId="61C421CB" w14:textId="77777777" w:rsidR="00D20EDF" w:rsidRDefault="00D20EDF" w:rsidP="00D20EDF">
      <w:r>
        <w:t>ਨਵੇਂ ਨੇਮ ਦਾ ਸਿਧਾਂਤ: ਮੁਕਤੀ ਨੂੰ ਵਿਸ਼ਵਾਸ ਦੁਆਰਾ ਕਿਰਪਾ ਦੇ ਤੋਹਫ਼ੇ ਵਜੋਂ ਪੇਸ਼ ਕੀਤਾ ਗਿਆ ਹੈ, ਸਪਸ਼ਟ ਤੌਰ &amp;#39;ਤੇ ਮਨੁੱਖੀ ਕੰਮਾਂ ਨੂੰ ਛੱਡ ਕੇ (ਅਫ਼ਸੀਆਂ 2:8-9, ਰੋਮੀਆਂ 11:6)।</w:t>
      </w:r>
    </w:p>
    <w:p w14:paraId="7D15DDD3" w14:textId="77777777" w:rsidR="00D20EDF" w:rsidRDefault="00D20EDF" w:rsidP="00D20EDF">
      <w:r>
        <w:t>ਮੋਰਮਨ ਸਿਧਾਂਤ ਦਾ ਵਿਪਰੀਤ: ਮੋਰਮਨਵਾਦ ਮੁਕਤੀ ਸਿਖਾਉਂਦਾ ਹੈ (ਆਮ ਪੁਨਰ ਉਥਾਨ ਸਰਵ ਵਿਆਪਕ ਹੈ, ਪਰ ਉੱਚ ਰਾਜਾਂ ਵਿੱਚ ਉੱਚਾ ਹੋਣ ਲਈ ਵਿਸ਼ਵਾਸ ਦੇ ਨਾਲ-ਨਾਲ ਬਪਤਿਸਮਾ, ਮੰਦਰ ਦੇ ਨਿਯਮ, ਦਸਵੰਧ ਅਤੇ ਕਾਨੂੰਨਾਂ ਦੀ ਪਾਲਣਾ ਵਰਗੇ ਕੰਮਾਂ ਦੀ ਲੋੜ ਹੁੰਦੀ ਹੈ)। ਮੋਰਮਨ ਦੀ ਕਿਤਾਬ ਕਹਿੰਦੀ ਹੈ ਕਿ ਕਿਰਪਾ &amp;quot;ਆਖ਼ਰਕਾਰ ਅਸੀਂ ਕਰ ਸਕਦੇ ਹਾਂ&amp;quot; (2 ਨੇਫ਼ੀ 25:23) ਆਉਂਦੀ ਹੈ।</w:t>
      </w:r>
    </w:p>
    <w:p w14:paraId="0FE30EAF" w14:textId="77777777" w:rsidR="00D20EDF" w:rsidRDefault="00D20EDF" w:rsidP="00D20EDF">
      <w:pPr>
        <w:pStyle w:val="Heading2"/>
      </w:pPr>
      <w:r>
        <w:t>3. ਵਿਆਹ ਅਤੇ ਪਰਲੋਕ (ਪੁਨਰ ਉਥਾਨ ਬਨਾਮ ਸਦੀਵੀ ਵਿਆਹ ਵਿੱਚ ਕੋਈ ਵਿਆਹ ਨਹੀਂ)</w:t>
      </w:r>
    </w:p>
    <w:p w14:paraId="684FDF73" w14:textId="77777777" w:rsidR="00D20EDF" w:rsidRDefault="00D20EDF" w:rsidP="00D20EDF">
      <w:r>
        <w:t>ਨਵੇਂ ਨੇਮ ਦਾ ਸਿਧਾਂਤ: ਵਿਆਹ ਧਰਤੀ ਉੱਤੇ ਹੈ ਅਤੇ ਪੁਨਰ ਉਥਾਨ ਵਿੱਚ ਜਾਰੀ ਨਹੀਂ ਰਹਿੰਦਾ (ਮੱਤੀ 22:30)।</w:t>
      </w:r>
    </w:p>
    <w:p w14:paraId="169995E4" w14:textId="77777777" w:rsidR="00D20EDF" w:rsidRDefault="00D20EDF" w:rsidP="00D20EDF">
      <w:r>
        <w:t>ਮੋਰਮਨ ਸਿਧਾਂਤ ਦਾ ਵਿਪਰੀਤ: ਮੋਰਮਨਵਾਦ ਮੰਦਰ ਦੀਆਂ ਮੋਹਰਾਂ ਰਾਹੀਂ ਸਦੀਵੀ ਵਿਆਹ &amp;#39;ਤੇ ਜ਼ੋਰ ਦਿੰਦਾ ਹੈ, ਜਿੱਥੇ ਯੋਗ ਜੋੜੇ ਹਮੇਸ਼ਾ ਲਈ ਵਿਆਹੇ ਰਹਿੰਦੇ ਹਨ।</w:t>
      </w:r>
    </w:p>
    <w:p w14:paraId="49289D4D" w14:textId="77777777" w:rsidR="00D20EDF" w:rsidRDefault="00D20EDF" w:rsidP="00D20EDF">
      <w:pPr>
        <w:pStyle w:val="Heading2"/>
      </w:pPr>
      <w:r>
        <w:t>4. ਪੁਜਾਰੀਵਾਦ ਅਧਿਕਾਰ (ਵਿਸ਼ਵਾਸੀ ਲੋਕਾਂ ਦਾ ਵਿਸ਼ਵਵਿਆਪੀ ਪੁਜਾਰੀਵਾਦ ਬਨਾਮ ਵਿਸ਼ੇਸ਼ ਪਦ-ਅਨੁਕ੍ਰਮਿਕ ਪੁਜਾਰੀਵਾਦ)</w:t>
      </w:r>
    </w:p>
    <w:p w14:paraId="051C4CEF" w14:textId="77777777" w:rsidR="00D20EDF" w:rsidRDefault="00D20EDF" w:rsidP="00D20EDF">
      <w:r>
        <w:t>ਨਵੇਂ ਨੇਮ ਦਾ ਸਿਧਾਂਤ: ਸਾਰੇ ਵਿਸ਼ਵਾਸੀ ਇੱਕ ਸ਼ਾਹੀ ਪੁਜਾਰੀ ਮੰਡਲੀ ਬਣਾਉਂਦੇ ਹਨ ਬਿਨਾਂ ਕਿਸੇ ਵੱਖਰੇ ਨਿਯੁਕਤ ਵਰਗ ਦੀ ਲੋੜ ਦੇ (1 ਪਤਰਸ 2:9)।</w:t>
      </w:r>
    </w:p>
    <w:p w14:paraId="1B1BB618" w14:textId="77777777" w:rsidR="00D20EDF" w:rsidRDefault="00D20EDF" w:rsidP="00D20EDF">
      <w:r>
        <w:t>ਮੋਰਮਨ ਸਿਧਾਂਤ ਦਾ ਵਿਪਰੀਤ: ਮੋਰਮਨਵਾਦ ਲਈ ਇੱਕ ਵਿਸ਼ੇਸ਼ ਹਾਰੂਨ ਅਤੇ ਮਲਕਿਸਿਦਕ ਪੁਜਾਰੀਵਾਦ ਦੀ ਲੋੜ ਹੁੰਦੀ ਹੈ, ਜੋ ਸਿਰਫ਼ ਯੋਗ ਪੁਰਸ਼ਾਂ ਦੁਆਰਾ ਹੀ ਰੱਖਿਆ ਜਾਂਦਾ ਹੈ।</w:t>
      </w:r>
    </w:p>
    <w:p w14:paraId="152A485A" w14:textId="77777777" w:rsidR="00D20EDF" w:rsidRDefault="00D20EDF" w:rsidP="00D20EDF">
      <w:pPr>
        <w:pStyle w:val="Heading2"/>
      </w:pPr>
      <w:r>
        <w:t>5. ਧਰਮ-ਗ੍ਰੰਥ ਦੀ ਭਰਪੂਰਤਾ ਅਤੇ ਕੋਈ ਵਾਧੂ ਇੰਜੀਲ ਨਹੀਂ (ਧਰਮ-ਗ੍ਰੰਥ ਵਿਸ਼ਵਾਸੀ ਨੂੰ ਪੂਰਾ ਕਰਦਾ ਹੈ ਬਨਾਮ ਵਾਧੂ ਪ੍ਰਕਾਸ਼ਨਾਂ ਦੀ ਜ਼ਰੂਰਤ)</w:t>
      </w:r>
    </w:p>
    <w:p w14:paraId="5C2A616F" w14:textId="77777777" w:rsidR="00D20EDF" w:rsidRDefault="00D20EDF" w:rsidP="00D20EDF">
      <w:r>
        <w:t>ਨਵੇਂ ਨੇਮ ਦਾ ਸਿਧਾਂਤ: ਧਰਮ-ਗ੍ਰੰਥ ਵਿਸ਼ਵਾਸੀਆਂ ਨੂੰ ਸਿਖਾਉਣ ਅਤੇ ਤਿਆਰ ਕਰਨ ਲਈ ਕਾਫ਼ੀ ਹਨ (2 ਤਿਮੋਥਿਉਸ 3:16-17, ਗਲਾਤੀਆਂ 1:8)।</w:t>
      </w:r>
    </w:p>
    <w:p w14:paraId="642AD7BD" w14:textId="77777777" w:rsidR="00D20EDF" w:rsidRDefault="00D20EDF" w:rsidP="00D20EDF">
      <w:r>
        <w:t>ਮੋਰਮਨ ਸਿਧਾਂਤ ਦਾ ਵਿਪਰੀਤ: ਮੋਰਮਨਵਾਦ ਇੱਕ ਖੁੱਲ੍ਹਾ ਸਿਧਾਂਤ ਰੱਖਦਾ ਹੈ, ਜਿਸ ਵਿੱਚ ਮੋਰਮਨ ਦੀ ਕਿਤਾਬ &amp;quot;ਯਿਸੂ ਮਸੀਹ ਦਾ ਇੱਕ ਹੋਰ ਨੇਮ&amp;quot; ਅਤੇ ਨਿਰੰਤਰ ਖੁਲਾਸੇ ਹਨ।</w:t>
      </w:r>
    </w:p>
    <w:p w14:paraId="76AA79C5" w14:textId="77777777" w:rsidR="00D20EDF" w:rsidRDefault="00D20EDF" w:rsidP="00D20EDF">
      <w:pPr>
        <w:pStyle w:val="Heading2"/>
      </w:pPr>
      <w:r>
        <w:t>6. ਮਸੀਹ ਵਿੱਚ ਨਸਲੀ ਜਾਂ ਨਸਲੀ ਭੇਦ (ਸਮਾਨਤਾ ਬਨਾਮ ਸਰਾਪ ਜਾਂ ਪਾਬੰਦੀਆਂ)</w:t>
      </w:r>
    </w:p>
    <w:p w14:paraId="4474CB5C" w14:textId="77777777" w:rsidR="00D20EDF" w:rsidRDefault="00D20EDF" w:rsidP="00D20EDF">
      <w:r>
        <w:t>ਨਵੇਂ ਨੇਮ ਦਾ ਸਿਧਾਂਤ: ਮਸੀਹ ਵਿੱਚ, ਨਸਲੀ ਭੇਦ ਮਿਟਾਏ ਜਾਂਦੇ ਹਨ (ਗਲਾਤੀਆਂ 3:28)।</w:t>
      </w:r>
    </w:p>
    <w:p w14:paraId="37F2EC28" w14:textId="77777777" w:rsidR="00D20EDF" w:rsidRDefault="00D20EDF" w:rsidP="00D20EDF">
      <w:r>
        <w:t>ਮੋਰਮਨ ਸਿਧਾਂਤ ਦਾ ਵਿਪਰੀਤ: ਮੋਰਮਨ ਦੀ ਕਿਤਾਬ ਕਾਲੀ ਚਮੜੀ ਨੂੰ ਇੱਕ ਬ੍ਰਹਮ ਸਰਾਪ ਨਾਲ ਜੋੜਦੀ ਹੈ, ਅਤੇ LDS ਚਰਚ ਨੇ 1978 ਤੱਕ ਅਫਰੀਕੀ ਮੂਲ ਦੇ ਲੋਕਾਂ ਤੋਂ ਪੁਜਾਰੀਵਾਦ &amp;#39;ਤੇ ਪਾਬੰਦੀ ਲਗਾਈ ਸੀ।</w:t>
      </w:r>
    </w:p>
    <w:p w14:paraId="586F3DD9" w14:textId="77777777" w:rsidR="00D20EDF" w:rsidRDefault="00D20EDF" w:rsidP="00D20EDF">
      <w:pPr>
        <w:pStyle w:val="Heading2"/>
      </w:pPr>
      <w:r>
        <w:t>7. ਯਿਸੂ ਦਾ ਜਨਮ ਸਥਾਨ (ਯਰੂਸ਼ਲਮ ਬਨਾਮ ਬੈਤਲਹਮ)</w:t>
      </w:r>
    </w:p>
    <w:p w14:paraId="08E29382" w14:textId="77777777" w:rsidR="00D20EDF" w:rsidRDefault="00D20EDF" w:rsidP="00D20EDF">
      <w:r>
        <w:t>ਨਵੇਂ ਨੇਮ ਦਾ ਸਿਧਾਂਤ: ਯਿਸੂ ਦਾ ਜਨਮ ਖਾਸ ਤੌਰ &amp;#39;ਤੇ ਬੈਤਲਹਮ ਵਿੱਚ ਹੋਇਆ ਸੀ (ਮੱਤੀ 2:1)।</w:t>
      </w:r>
    </w:p>
    <w:p w14:paraId="70CC29A8" w14:textId="77777777" w:rsidR="00D20EDF" w:rsidRDefault="00D20EDF" w:rsidP="00D20EDF">
      <w:r>
        <w:t>ਮਾਰਮਨ ਕੰਟ੍ਰਾਸਟ ਦੀ ਕਿਤਾਬ: ਅਲਮਾ 7:10 ਭਵਿੱਖਬਾਣੀ ਕਰਦਾ ਹੈ ਕਿ ਯਿਸੂ &amp;quot;ਮਰੀਅਮ ਤੋਂ ਯਰੂਸ਼ਲਮ ਵਿੱਚ ਪੈਦਾ ਹੋਵੇਗਾ, ਜੋ ਕਿ ਸਾਡੇ ਪੁਰਖਿਆਂ ਦੀ ਧਰਤੀ ਹੈ।&amp;quot;</w:t>
      </w:r>
    </w:p>
    <w:p w14:paraId="718B99EF" w14:textId="77777777" w:rsidR="00D20EDF" w:rsidRDefault="00D20EDF" w:rsidP="00D20EDF">
      <w:pPr>
        <w:pStyle w:val="Heading2"/>
      </w:pPr>
      <w:r>
        <w:t>8. ਸਲੀਬ ਉੱਤੇ ਚੜ੍ਹਾਏ ਜਾਣ &amp;#39;ਤੇ ਹਨੇਰੇ ਦੀ ਮਿਆਦ (ਤਿੰਨ ਦਿਨ ਬਨਾਮ ਤਿੰਨ ਘੰਟੇ)</w:t>
      </w:r>
    </w:p>
    <w:p w14:paraId="62C20708" w14:textId="77777777" w:rsidR="00D20EDF" w:rsidRDefault="00D20EDF" w:rsidP="00D20EDF">
      <w:r>
        <w:t>ਨਵੇਂ ਨੇਮ ਦਾ ਸਿਧਾਂਤ: ਸਲੀਬ ਉੱਤੇ ਚੜ੍ਹਾਏ ਜਾਣ ਦੌਰਾਨ ਤਿੰਨ ਘੰਟਿਆਂ ਲਈ ਧਰਤੀ ਉੱਤੇ ਹਨੇਰਾ ਰਿਹਾ (ਮੱਤੀ 27:45)।</w:t>
      </w:r>
    </w:p>
    <w:p w14:paraId="19A5FBDE" w14:textId="77777777" w:rsidR="00D20EDF" w:rsidRDefault="00D20EDF" w:rsidP="00D20EDF">
      <w:r>
        <w:t>ਮਾਰਮਨ ਕੰਟ੍ਰਾਸਟ ਦੀ ਕਿਤਾਬ: ਹੇਲਾਮਨ 14:20,27 ਅਤੇ 3 ਨੇਫ਼ੀ 8:3,23 ਹਨੇਰੇ ਦੇ ਤਿੰਨ ਦਿਨਾਂ ਦਾ ਵਰਣਨ ਕਰਦੇ ਹਨ।</w:t>
      </w:r>
    </w:p>
    <w:p w14:paraId="740AF758" w14:textId="77777777" w:rsidR="00D20EDF" w:rsidRDefault="00D20EDF" w:rsidP="00D20EDF">
      <w:pPr>
        <w:pStyle w:val="Heading2"/>
      </w:pPr>
      <w:r>
        <w:t>9. ਮਹਾਂ ਪੁਜਾਰੀਵਾਦ ਢਾਂਚਾ (ਇੱਕੋ ਸਮੇਂ ਕਈ ਮਹਾਂ ਪੁਜਾਰੀ ਬਨਾਮ ਇੱਕ ਸਮੇਂ ਇੱਕ ਮਹਾਂ ਪੁਜਾਰੀ)</w:t>
      </w:r>
    </w:p>
    <w:p w14:paraId="238BFFF0" w14:textId="77777777" w:rsidR="00D20EDF" w:rsidRDefault="00D20EDF" w:rsidP="00D20EDF">
      <w:r>
        <w:t>ਨਵੇਂ ਨੇਮ ਦਾ ਸਿਧਾਂਤ: ਇੱਕ ਸਮੇਂ &amp;#39;ਤੇ ਸਿਰਫ਼ ਇੱਕ ਹੀ ਮਹਾਂ ਪੁਜਾਰੀ ਸੇਵਾ ਕਰਦਾ ਸੀ, ਜਿਸ ਵਿੱਚ ਯਿਸੂ ਹੀ ਸਭ ਤੋਂ ਵੱਡਾ ਮਹਾਂ ਪੁਜਾਰੀ ਸੀ (ਇਬਰਾਨੀਆਂ 8:6-7, ਮੱਤੀ 26:3)।</w:t>
      </w:r>
    </w:p>
    <w:p w14:paraId="4A12DC1D" w14:textId="77777777" w:rsidR="00D20EDF" w:rsidRDefault="00D20EDF" w:rsidP="00D20EDF">
      <w:r>
        <w:t>ਮਾਰਮਨ ਕੰਟ੍ਰਾਸਟ ਦੀ ਕਿਤਾਬ: ਮੋਸੀਯਾਹ 11:11, ਅਲਮਾ 13:9-10, ਅਤੇ ਹੇਲਾਮਾਨ 3:25 ਇੱਕੋ ਸਮੇਂ ਸੇਵਾ ਕਰਨ ਵਾਲੇ ਕਈ ਮਹਾਂ ਪੁਜਾਰੀਆਂ ਦਾ ਵਰਣਨ ਕਰਦੇ ਹਨ।</w:t>
      </w:r>
    </w:p>
    <w:p w14:paraId="77E7D304" w14:textId="77777777" w:rsidR="00D20EDF" w:rsidRDefault="00D20EDF" w:rsidP="00D20EDF">
      <w:pPr>
        <w:pStyle w:val="Heading2"/>
      </w:pPr>
      <w:r>
        <w:t>10. ਨਵੇਂ ਨੇਮ ਦੇ ਹਵਾਲਿਆਂ ਨੂੰ ਲਿਖੇ ਜਾਣ ਤੋਂ ਪਹਿਲਾਂ ਹਵਾਲਾ ਦੇਣਾ (ਕਾਲ-ਵਿਗਿਆਨਕ ਹਵਾਲੇ ਬਨਾਮ ਇਤਿਹਾਸਕ ਕ੍ਰਮ)</w:t>
      </w:r>
    </w:p>
    <w:p w14:paraId="77AB00BD" w14:textId="77777777" w:rsidR="00D20EDF" w:rsidRDefault="00D20EDF" w:rsidP="00D20EDF">
      <w:r>
        <w:t>ਨਵੇਂ ਨੇਮ ਦਾ ਸਿਧਾਂਤ: NT ਲਿਖਤਾਂ ਪੁਨਰ-ਉਥਾਨ ਤੋਂ ਬਾਅਦ ਰਚੀਆਂ ਗਈਆਂ ਸਨ (ਉਦਾਹਰਣ ਵਜੋਂ, 1 ਕੁਰਿੰਥੀਆਂ 12:4-11)।</w:t>
      </w:r>
    </w:p>
    <w:p w14:paraId="7F092E2F" w14:textId="77777777" w:rsidR="00D20EDF" w:rsidRDefault="00D20EDF" w:rsidP="00D20EDF">
      <w:r>
        <w:t>ਮੋਰਮਨ ਕੰਟ੍ਰਾਸਟ ਦੀ ਕਿਤਾਬ: ਮੋਰੋਨੀ 10:8-17 ਅਤੇ ਮੋਰੋਨੀ 7:48 NT ਹਵਾਲਿਆਂ ਨੂੰ ਕਾਲਕ੍ਰਮਿਕ ਤੌਰ &amp;#39;ਤੇ ਦੁਬਾਰਾ ਪੇਸ਼ ਕਰਦੇ ਹਨ।</w:t>
      </w:r>
    </w:p>
    <w:p w14:paraId="188C6196" w14:textId="77777777" w:rsidR="00D20EDF" w:rsidRDefault="00D20EDF" w:rsidP="00D20EDF">
      <w:pPr>
        <w:pStyle w:val="Heading2"/>
      </w:pPr>
      <w:r>
        <w:t>11. ਪ੍ਰਭੂ ਦੀ ਪ੍ਰਾਰਥਨਾ ਦਾ ਸਿਧਾਂਤ (ਮੂਲ ਹੱਥ-ਲਿਖਤਾਂ ਵਿੱਚ ਬਾਅਦ ਦੇ ਜੋੜ ਬਨਾਮ ਗੈਰਹਾਜ਼ਰੀ ਨੂੰ ਸ਼ਾਮਲ ਕਰਨਾ)</w:t>
      </w:r>
    </w:p>
    <w:p w14:paraId="00C7399E" w14:textId="77777777" w:rsidR="00D20EDF" w:rsidRDefault="00D20EDF" w:rsidP="00D20EDF">
      <w:r>
        <w:t>ਨਵੇਂ ਨੇਮ ਦਾ ਸਿਧਾਂਤ: ਪ੍ਰਭੂ ਦੀ ਪ੍ਰਾਰਥਨਾ ਸਭ ਤੋਂ ਪੁਰਾਣੀਆਂ ਹੱਥ-ਲਿਖਤਾਂ (ਮੱਤੀ 6:13) ਵਿੱਚ ਬਿਨਾਂ ਕਿਸੇ ਵਿਆਖਿਆ ਦੇ ਖਤਮ ਹੁੰਦੀ ਹੈ।</w:t>
      </w:r>
    </w:p>
    <w:p w14:paraId="64081099" w14:textId="77777777" w:rsidR="00D20EDF" w:rsidRDefault="00D20EDF" w:rsidP="00D20EDF">
      <w:r>
        <w:t>ਮੋਰਮਨ ਕੰਟ੍ਰਾਸਟ ਦੀ ਕਿਤਾਬ: 3 ਨੇਫੀ 13:13 ਵਿੱਚ ਪੂਰਾ KJV ਡੌਕਸੌਲੋਜੀ ਸ਼ਾਮਲ ਹੈ।</w:t>
      </w:r>
    </w:p>
    <w:p w14:paraId="04E7B31D" w14:textId="77777777" w:rsidR="00D20EDF" w:rsidRDefault="00D20EDF" w:rsidP="00D20EDF">
      <w:pPr>
        <w:pStyle w:val="Heading2"/>
      </w:pPr>
      <w:r>
        <w:t>12. ਪੁਰਾਣੇ ਨੇਮ ਦੀ ਭਵਿੱਖਬਾਣੀ ਨੂੰ ਨਵੇਂ ਨੇਮ ਦੀ ਟਿੱਪਣੀ ਦਾ ਗਲਤ ਯੋਗਦਾਨ (ਮਿਸ਼ਰਿਤ ਹਵਾਲੇ ਬਨਾਮ ਵੱਖਰੇ ਸਰੋਤ)</w:t>
      </w:r>
    </w:p>
    <w:p w14:paraId="16181741" w14:textId="77777777" w:rsidR="00D20EDF" w:rsidRDefault="00D20EDF" w:rsidP="00D20EDF">
      <w:pPr>
        <w:rPr>
          <w:lang w:val="fr-FR"/>
        </w:rPr>
      </w:pPr>
      <w:r>
        <w:t>ਨਵੇਂ ਨੇਮ ਦਾ ਸਿਧਾਂਤ: ਰਸੂਲਾਂ ਦੇ ਕਰਤੱਬ 3:22-26 ਬਿਵਸਥਾ ਸਾਰ ਦੀ ਵਿਆਖਿਆ ਕਰਦਾ ਹੈ ਪਰ ਵਿਲੱਖਣ ਤੱਤ ਜੋੜਦਾ ਹੈ।</w:t>
      </w:r>
    </w:p>
    <w:p w14:paraId="4D6AAB31" w14:textId="77777777" w:rsidR="00D20EDF" w:rsidRDefault="00D20EDF" w:rsidP="00D20EDF">
      <w:r>
        <w:t>ਮਾਰਮਨ ਕੰਟ੍ਰਾਸਟ ਦੀ ਕਿਤਾਬ: 3 ਨੇਫ਼ੀ 20:23-26 ਪਤਰਸ ਦੇ NT ਜੋੜਾਂ ਨੂੰ ਮੂਲ ਭਵਿੱਖਬਾਣੀ ਵਜੋਂ ਪੇਸ਼ ਕਰਦੀ ਹੈ।</w:t>
      </w:r>
    </w:p>
    <w:p w14:paraId="1B0F2E37" w14:textId="77777777" w:rsidR="00D20EDF" w:rsidRDefault="00D20EDF" w:rsidP="00D20EDF">
      <w:pPr>
        <w:pStyle w:val="Heading2"/>
      </w:pPr>
      <w:r>
        <w:t>13. ਚਰਚ ਜਾਂ ਮਸੀਹ ਦੇ ਸਰੀਰ ਦੀ ਹੋਂਦ (ਪੁਨਰ-ਉਥਾਨ ਤੋਂ ਪਹਿਲਾਂ ਦੀ ਸਥਾਪਨਾ ਬਨਾਮ ਪੁਨਰ-ਉਥਾਨ ਤੋਂ ਬਾਅਦ ਦੀ ਸਥਾਪਨਾ)</w:t>
      </w:r>
    </w:p>
    <w:p w14:paraId="57DEE240" w14:textId="77777777" w:rsidR="00D20EDF" w:rsidRDefault="00D20EDF" w:rsidP="00D20EDF">
      <w:r>
        <w:t>ਨਵੇਂ ਨੇਮ ਦਾ ਸਿਧਾਂਤ: ਯਿਸੂ ਦੇ ਜੀ ਉੱਠਣ ਤੋਂ ਬਾਅਦ ਮਸੀਹ ਦੇ ਸਰੀਰ ਵਜੋਂ ਚਰਚ ਬਣਦਾ ਹੈ (ਅਫ਼ਸੀਆਂ 1:22-23)।</w:t>
      </w:r>
    </w:p>
    <w:p w14:paraId="457B217D" w14:textId="77777777" w:rsidR="00D20EDF" w:rsidRDefault="00D20EDF" w:rsidP="00D20EDF">
      <w:r>
        <w:t>ਮਾਰਮਨ ਕੰਟ੍ਰਾਸਟ ਦੀ ਕਿਤਾਬ: ਮੋਸੀਯਾਹ 18:17 ਅਤੇ ਮੋਸੀਯਾਹ 15:5 ਯਿਸੂ ਦੇ ਜਨਮ ਤੋਂ ਪਹਿਲਾਂ &amp;quot;ਪਰਮੇਸ਼ੁਰ ਦੀ ਕਲੀਸਿਯਾ&amp;quot; ਅਤੇ &amp;quot;ਮਸੀਹ ਦੇ ਸਰੀਰ&amp;quot; ਦਾ ਹਵਾਲਾ ਦਿੰਦੇ ਹਨ।</w:t>
      </w:r>
    </w:p>
    <w:p w14:paraId="483BC7A9" w14:textId="77777777" w:rsidR="00D20EDF" w:rsidRDefault="00D20EDF" w:rsidP="00D20EDF">
      <w:pPr>
        <w:pStyle w:val="Heading2"/>
      </w:pPr>
      <w:r>
        <w:t>14. ਆਤਮਾਵਾਂ ਦਾ ਪੂਰਵ-ਮੌਤਿਕ ਹੋਂਦ (ਸਵਰਗ ਵਿੱਚ ਕੋਈ ਪੂਰਵ-ਮੌਤਿਕ ਬਨਾਮ ਆਤਮਿਕ ਬੱਚੇ ਨਹੀਂ)</w:t>
      </w:r>
    </w:p>
    <w:p w14:paraId="3ACBF458" w14:textId="77777777" w:rsidR="00D20EDF" w:rsidRDefault="00D20EDF" w:rsidP="00D20EDF">
      <w:r>
        <w:t>ਨਵੇਂ ਨੇਮ ਦਾ ਸਿਧਾਂਤ: NT ਪੂਰਵ-ਮਰਨਸ਼ੀਲ ਹੋਂਦ ਦੀ ਸਿੱਖਿਆ ਨਹੀਂ ਦਿੰਦਾ (1 ਕੁਰਿੰਥੀਆਂ 15:46, ਯੂਹੰਨਾ 1:3)।</w:t>
      </w:r>
    </w:p>
    <w:p w14:paraId="687D431D" w14:textId="77777777" w:rsidR="00D20EDF" w:rsidRDefault="00D20EDF" w:rsidP="00D20EDF">
      <w:r>
        <w:t>ਮੋਰਮਨ ਕੰਟ੍ਰਾਸਟ ਦੀ ਕਿਤਾਬ: ਅਲਮਾ 13:3-5 ਅਤੇ ਐਲਡੀਐਸ ਧਰਮ ਸ਼ਾਸਤਰ ਪੂਰਵ-ਮਰਨਸ਼ੀਲ ਆਤਮਾ ਦੀ ਹੋਂਦ ਸਿਖਾਉਂਦੇ ਹਨ।</w:t>
      </w:r>
    </w:p>
    <w:p w14:paraId="04C89D71" w14:textId="77777777" w:rsidR="00D20EDF" w:rsidRDefault="00D20EDF" w:rsidP="00D20EDF">
      <w:pPr>
        <w:pStyle w:val="Heading2"/>
      </w:pPr>
      <w:r>
        <w:t>15. ਸਦੀਵੀ ਤਰੱਕੀ ਅਤੇ ਉੱਤਮਤਾ (ਅਟੱਲ ਪਰਮਾਤਮਾ ਬਨਾਮ ਮਨੁੱਖਾਂ ਦਾ ਪਰਮਾਤਮਾ ਬਣਨਾ)</w:t>
      </w:r>
    </w:p>
    <w:p w14:paraId="2248D226" w14:textId="77777777" w:rsidR="00D20EDF" w:rsidRDefault="00D20EDF" w:rsidP="00D20EDF">
      <w:r>
        <w:t>ਨਵੇਂ ਨੇਮ ਦਾ ਸਿਧਾਂਤ: ਪਰਮਾਤਮਾ ਅਤੇ ਮਸੀਹ ਅਟੱਲ ਹਨ (ਇਬਰਾਨੀਆਂ 13:8; ਰੋਮੀਆਂ 8:17 ਵਿਰਾਸਤ ਦਾ ਹਵਾਲਾ ਦਿੰਦਾ ਹੈ, ਦੇਵੀਕਰਨ ਦਾ ਨਹੀਂ)।</w:t>
      </w:r>
    </w:p>
    <w:p w14:paraId="166F0A92" w14:textId="77777777" w:rsidR="00D20EDF" w:rsidRDefault="00D20EDF" w:rsidP="00D20EDF">
      <w:r>
        <w:t>ਮਾਰਮਨ ਕੰਟ੍ਰਾਸਟ ਦੀ ਕਿਤਾਬ: 3 ਨੇਫ਼ੀ 28:10, ਡੀ ਐਂਡ ਸੀ 132:19-20 ਪ੍ਰਮਾਤਮਾ ਵਰਗੇ ਦਰਜੇ ਤੱਕ ਤਰੱਕੀ ਸਿਖਾਉਂਦੀ ਹੈ।</w:t>
      </w:r>
    </w:p>
    <w:p w14:paraId="66F92060" w14:textId="77777777" w:rsidR="00D20EDF" w:rsidRDefault="00D20EDF" w:rsidP="00D20EDF">
      <w:pPr>
        <w:pStyle w:val="Heading2"/>
      </w:pPr>
      <w:r>
        <w:t>16. ਮੁਰਦਿਆਂ ਲਈ ਬਪਤਿਸਮਾ (ਨਿੱਜੀ ਬਪਤਿਸਮਾ ਬਨਾਮ ਪ੍ਰੌਕਸੀ ਆਰਡੀਨੈਂਸ)</w:t>
      </w:r>
    </w:p>
    <w:p w14:paraId="176C884F" w14:textId="77777777" w:rsidR="00D20EDF" w:rsidRDefault="00D20EDF" w:rsidP="00D20EDF">
      <w:r>
        <w:t>ਨਵੇਂ ਨੇਮ ਦਾ ਸਿਧਾਂਤ: ਬਪਤਿਸਮਾ ਜੀਉਂਦਿਆਂ ਲਈ ਹੈ; ਮਰਨ ਉਪਰੰਤ ਨਿਆਂ ਮੌਤ ਤੋਂ ਬਾਅਦ ਹੁੰਦਾ ਹੈ (ਇਬਰਾਨੀਆਂ 9:27)।</w:t>
      </w:r>
    </w:p>
    <w:p w14:paraId="26305D74" w14:textId="77777777" w:rsidR="00D20EDF" w:rsidRDefault="00D20EDF" w:rsidP="00D20EDF">
      <w:r>
        <w:t>ਮੋਰਮਨ ਕੰਟ੍ਰਾਸਟ ਦੀ ਕਿਤਾਬ: ਸਿਧਾਂਤ ਅਤੇ ਨੇਮ 128 ਮੁਰਦਿਆਂ ਲਈ ਪ੍ਰੌਕਸੀ ਬਪਤਿਸਮੇ ਦੀ ਆਗਿਆ ਦਿੰਦਾ ਹੈ।</w:t>
      </w:r>
    </w:p>
    <w:p w14:paraId="3249672D" w14:textId="77777777" w:rsidR="00D20EDF" w:rsidRDefault="00D20EDF" w:rsidP="00D20EDF">
      <w:pPr>
        <w:pStyle w:val="Heading2"/>
      </w:pPr>
      <w:r>
        <w:t>17. ਗੁਪਤ ਸੁਮੇਲ ਅਤੇ ਸਹੁੰਆਂ (ਪਵਿੱਤਰ ਨੇਮ ਬਨਾਮ ਸਹੁੰਆਂ ਨਹੀਂ)</w:t>
      </w:r>
    </w:p>
    <w:p w14:paraId="72A4CC25" w14:textId="77777777" w:rsidR="00D20EDF" w:rsidRDefault="00D20EDF" w:rsidP="00D20EDF">
      <w:r>
        <w:t>ਨਵੇਂ ਨੇਮ ਦਾ ਸਿਧਾਂਤ: ਸਹੁੰਆਂ ਖਾਣ ਦੀ ਮਨਾਹੀ ਹੈ (ਮੱਤੀ 5:34-37)।</w:t>
      </w:r>
    </w:p>
    <w:p w14:paraId="3A1F98AE" w14:textId="77777777" w:rsidR="00D20EDF" w:rsidRDefault="00D20EDF" w:rsidP="00D20EDF">
      <w:r>
        <w:t>ਮੋਰਮਨ ਕੰਟ੍ਰਾਸਟ ਦੀ ਕਿਤਾਬ: ਈਥਰ 8:14-19, ਹੇਲਾਮਨ 6:22-26, ਅਤੇ ਐਲਡੀਐਸ ਮੰਦਰ ਦੀਆਂ ਰਸਮਾਂ ਵਿੱਚ ਪਵਿੱਤਰ ਨੇਮ ਸ਼ਾਮਲ ਹਨ।</w:t>
      </w:r>
    </w:p>
    <w:p w14:paraId="20BFFF15" w14:textId="77777777" w:rsidR="00D20EDF" w:rsidRDefault="00D20EDF" w:rsidP="00D20EDF">
      <w:pPr>
        <w:pStyle w:val="Heading2"/>
      </w:pPr>
      <w:r>
        <w:t>18. ਕਈ ਸਵਰਗ ਜਾਂ ਮਹਿਮਾ ਦੀਆਂ ਡਿਗਰੀਆਂ (ਬਾਈਨਰੀ ਪਰਲੋਕ ਬਨਾਮ ਤਿੰਨ ਰਾਜ)</w:t>
      </w:r>
    </w:p>
    <w:p w14:paraId="3CE4527A" w14:textId="77777777" w:rsidR="00D20EDF" w:rsidRDefault="00D20EDF" w:rsidP="00D20EDF">
      <w:r>
        <w:t>ਨਵੇਂ ਨੇਮ ਦਾ ਸਿਧਾਂਤ: ਪਰਲੋਕ ਦੋ-ਪੱਖੀ ਹੈ—ਸਦੀਵੀ ਜੀਵਨ ਜਾਂ ਸਜ਼ਾ (ਮੱਤੀ 25:46)।</w:t>
      </w:r>
    </w:p>
    <w:p w14:paraId="3C8DD398" w14:textId="77777777" w:rsidR="00D20EDF" w:rsidRDefault="00D20EDF" w:rsidP="00D20EDF">
      <w:r>
        <w:t>ਮੋਰਮਨ ਕੰਟ੍ਰਾਸਟ ਦੀ ਕਿਤਾਬ: ਸਿਧਾਂਤ ਅਤੇ ਨੇਮ 76 ਮਹਿਮਾ ਦੇ ਤਿੰਨ ਡਿਗਰੀ ਪੇਸ਼ ਕਰਦਾ ਹੈ।</w:t>
      </w:r>
    </w:p>
    <w:p w14:paraId="4B4C1CB9" w14:textId="77777777" w:rsidR="00D20EDF" w:rsidRDefault="00D20EDF" w:rsidP="00D20EDF">
      <w:pPr>
        <w:pStyle w:val="Heading2"/>
      </w:pPr>
      <w:r>
        <w:t>19. ਮਸੀਹ ਦੀ ਪੁਨਰ-ਉਥਾਨ ਤੋਂ ਬਾਅਦ ਦੀ ਸੇਵਕਾਈ ਦਾ ਸਥਾਨ (ਯਹੂਦੀਆ ਬਨਾਮ ਅਮਰੀਕਾ ਦੀ ਯਾਤਰਾ ਤੱਕ ਸੀਮਿਤ)</w:t>
      </w:r>
    </w:p>
    <w:p w14:paraId="19491769" w14:textId="77777777" w:rsidR="00D20EDF" w:rsidRDefault="00D20EDF" w:rsidP="00D20EDF">
      <w:r>
        <w:t>ਨਵੇਂ ਨੇਮ ਦਾ ਸਿਧਾਂਤ: ਯਿਸੂ ਦੇ ਪੁਨਰ-ਉਥਾਨ ਤੋਂ ਬਾਅਦ ਪ੍ਰਗਟ ਹੋਣਾ ਸੀਮਤ ਹੈ (ਰਸੂਲਾਂ ਦੇ ਕਰਤੱਬ 1:3)।</w:t>
      </w:r>
    </w:p>
    <w:p w14:paraId="1D57E2C0" w14:textId="77777777" w:rsidR="00D20EDF" w:rsidRDefault="00D20EDF" w:rsidP="00D20EDF">
      <w:r>
        <w:t>ਮੋਰਮਨ ਕੰਟ੍ਰਾਸਟ ਦੀ ਕਿਤਾਬ: 3 ਨੇਫੀ 11-26 ਯਿਸੂ ਦੇ ਅਮਰੀਕਾ ਜਾਣ ਦਾ ਵਰਣਨ ਕਰਦੀ ਹੈ।</w:t>
      </w:r>
    </w:p>
    <w:p w14:paraId="611711DF" w14:textId="77777777" w:rsidR="00D20EDF" w:rsidRDefault="00D20EDF" w:rsidP="00D20EDF">
      <w:pPr>
        <w:pStyle w:val="Heading2"/>
      </w:pPr>
      <w:r>
        <w:t>20. ਬਹੁ-ਵਿਆਹ (ਇਕੋ-ਵਿਆਹ ਮਿਆਰੀ ਬਨਾਮ ਸ਼ਰਤੀਆ ਭੱਤਾ)</w:t>
      </w:r>
    </w:p>
    <w:p w14:paraId="4375C7A7" w14:textId="77777777" w:rsidR="00D20EDF" w:rsidRDefault="00D20EDF" w:rsidP="00D20EDF">
      <w:r>
        <w:t>ਨਵੇਂ ਨੇਮ ਦਾ ਸਿਧਾਂਤ: ਆਗੂਆਂ ਨੂੰ ਇੱਕ-ਪਤਨੀ ਹੋਣਾ ਚਾਹੀਦਾ ਹੈ (1 ਤਿਮੋਥਿਉਸ 3:2)।</w:t>
      </w:r>
    </w:p>
    <w:p w14:paraId="0FDEF362" w14:textId="77777777" w:rsidR="00D20EDF" w:rsidRDefault="00D20EDF" w:rsidP="00D20EDF">
      <w:r>
        <w:t>ਮਾਰਮਨ ਕੰਟ੍ਰਾਸਟ ਦੀ ਕਿਤਾਬ: ਯਾਕੂਬ 2:24-27 ਬਹੁ-ਵਿਆਹ ਦੀ ਨਿੰਦਾ ਕਰਦਾ ਹੈ, ਪਰ ਜੇਕਰ ਪਰਮੇਸ਼ੁਰ ਹੁਕਮ ਦਿੰਦਾ ਹੈ ਤਾਂ ਇਸਦੀ ਇਜਾਜ਼ਤ ਦਿੰਦਾ ਹੈ।</w:t>
      </w:r>
    </w:p>
    <w:p w14:paraId="5E5D5F33" w14:textId="77777777" w:rsidR="00D20EDF" w:rsidRDefault="00D20EDF" w:rsidP="00D20EDF">
      <w:pPr>
        <w:pStyle w:val="Heading2"/>
      </w:pPr>
      <w:r>
        <w:t>21. ਪੁਰਾਤੱਤਵ ਅਤੇ ਇਤਿਹਾਸਕ ਦਾਅਵੇ (ਪੁਸ਼ਟੀ ਕੀਤੀਆਂ ਸੈਟਿੰਗਾਂ ਬਨਾਮ ਅਪ੍ਰਮਾਣਿਤ ਸਭਿਅਤਾਵਾਂ)</w:t>
      </w:r>
    </w:p>
    <w:p w14:paraId="139C9269" w14:textId="77777777" w:rsidR="00D20EDF" w:rsidRDefault="00D20EDF" w:rsidP="00D20EDF">
      <w:r>
        <w:t>ਨਵੇਂ ਨੇਮ ਦਾ ਸਿਧਾਂਤ: NT ਸੈਟਿੰਗਾਂ ਇਤਿਹਾਸਕ ਸਬੂਤਾਂ ਨਾਲ ਮੇਲ ਖਾਂਦੀਆਂ ਹਨ।</w:t>
      </w:r>
    </w:p>
    <w:p w14:paraId="6F46D561" w14:textId="77777777" w:rsidR="00D20EDF" w:rsidRDefault="00D20EDF" w:rsidP="00D20EDF">
      <w:r>
        <w:t>ਮੋਰਮਨ ਕੰਟ੍ਰਾਸਟ ਦੀ ਕਿਤਾਬ: ਕੋਲੰਬੀਆ ਤੋਂ ਪਹਿਲਾਂ ਦੀਆਂ ਅਮਰੀਕੀ ਸਭਿਅਤਾਵਾਂ ਦਾ ਵਰਣਨ ਕਰਦੀ ਹੈ ਜਿਨ੍ਹਾਂ ਨੂੰ ਪੁਰਾਤੱਤਵ ਸਮਰਥਨ ਦੀ ਘਾਟ ਹੈ।</w:t>
      </w:r>
    </w:p>
    <w:p w14:paraId="4CBA000A" w14:textId="77777777" w:rsidR="00D20EDF" w:rsidRDefault="00D20EDF" w:rsidP="00D20EDF">
      <w:pPr>
        <w:pStyle w:val="Heading1"/>
      </w:pPr>
      <w:r>
        <w:t>ਮੋਰਮਨ ਵਿਰੋਧਾਭਾਸ ਸੰਖੇਪ</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ਨਹੀਂ।</w:t>
            </w:r>
          </w:p>
        </w:tc>
        <w:tc>
          <w:tcPr>
            <w:tcW w:w="2542" w:type="dxa"/>
          </w:tcPr>
          <w:p w14:paraId="3F05A917" w14:textId="1BCE7EF1" w:rsidR="00D20EDF" w:rsidRPr="00D20EDF" w:rsidRDefault="00D20EDF" w:rsidP="00D20EDF">
            <w:r>
              <w:t>ਵਿਸ਼ਾ</w:t>
            </w:r>
          </w:p>
        </w:tc>
        <w:tc>
          <w:tcPr>
            <w:tcW w:w="1649" w:type="dxa"/>
          </w:tcPr>
          <w:p w14:paraId="57349BEA" w14:textId="5BE8AA22" w:rsidR="00D20EDF" w:rsidRPr="00D20EDF" w:rsidRDefault="00D20EDF" w:rsidP="00D20EDF">
            <w:r>
              <w:t>ਨਵੇਂ ਨੇਮ ਦਾ ਸਿਧਾਂਤ</w:t>
            </w:r>
          </w:p>
        </w:tc>
        <w:tc>
          <w:tcPr>
            <w:tcW w:w="2206" w:type="dxa"/>
          </w:tcPr>
          <w:p w14:paraId="184E4191" w14:textId="07D3B83E" w:rsidR="00D20EDF" w:rsidRPr="00D20EDF" w:rsidRDefault="00D20EDF" w:rsidP="00D20EDF">
            <w:r>
              <w:t>ਮੋਰਮਨ/ਮੌਰਮਨ ਸਿਧਾਂਤ ਦੀ ਕਿਤਾਬ</w:t>
            </w:r>
          </w:p>
        </w:tc>
        <w:tc>
          <w:tcPr>
            <w:tcW w:w="1743" w:type="dxa"/>
          </w:tcPr>
          <w:p w14:paraId="0D361E30" w14:textId="604FC67D" w:rsidR="00D20EDF" w:rsidRPr="00D20EDF" w:rsidRDefault="00D20EDF" w:rsidP="00D20EDF">
            <w:r>
              <w:t>ਮੁੱਖ ਵਿਰੋਧਾਭਾਸ</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ਪਰਮਾਤਮਾ ਦੀ ਪ੍ਰਕਿਰਤੀ</w:t>
            </w:r>
          </w:p>
        </w:tc>
        <w:tc>
          <w:tcPr>
            <w:tcW w:w="1649" w:type="dxa"/>
          </w:tcPr>
          <w:p w14:paraId="5B8C0950" w14:textId="40330E02" w:rsidR="00D20EDF" w:rsidRDefault="00D20EDF" w:rsidP="00D20EDF">
            <w:r>
              <w:t>ਸਖ਼ਤ ਇੱਕੇਸ਼ਵਰਵਾਦ; ਇੱਕ ਪਰਮਾਤਮਾ</w:t>
            </w:r>
          </w:p>
        </w:tc>
        <w:tc>
          <w:tcPr>
            <w:tcW w:w="2206" w:type="dxa"/>
          </w:tcPr>
          <w:p w14:paraId="264E17C8" w14:textId="01AD2963" w:rsidR="00D20EDF" w:rsidRDefault="00D20EDF" w:rsidP="00D20EDF">
            <w:r>
              <w:t>ਦੇਵਤਿਆਂ ਦੀ ਬਹੁਲਤਾ, ਇੱਕ ਉੱਚੇ ਮਨੁੱਖ ਵਜੋਂ ਪਰਮਾਤਮਾ</w:t>
            </w:r>
          </w:p>
        </w:tc>
        <w:tc>
          <w:tcPr>
            <w:tcW w:w="1743" w:type="dxa"/>
          </w:tcPr>
          <w:p w14:paraId="1CF325B5" w14:textId="6B197974" w:rsidR="00D20EDF" w:rsidRDefault="00D20EDF" w:rsidP="00D20EDF">
            <w:r>
              <w:t>ਇੱਕੇਸ਼ਵਰਵਾਦ ਬਨਾਮ ਬਹੁਦੇਵਵਾਦ</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ਮੁਕਤੀ</w:t>
            </w:r>
          </w:p>
        </w:tc>
        <w:tc>
          <w:tcPr>
            <w:tcW w:w="1649" w:type="dxa"/>
          </w:tcPr>
          <w:p w14:paraId="26556E3B" w14:textId="374ED6CF" w:rsidR="00D20EDF" w:rsidRDefault="00D20EDF" w:rsidP="00D20EDF">
            <w:r>
              <w:t>ਕਿਰਪਾ ਦੁਆਰਾ ਸਿਰਫ਼ ਵਿਸ਼ਵਾਸ ਦੁਆਰਾ</w:t>
            </w:r>
          </w:p>
        </w:tc>
        <w:tc>
          <w:tcPr>
            <w:tcW w:w="2206" w:type="dxa"/>
          </w:tcPr>
          <w:p w14:paraId="36728DA6" w14:textId="66938941" w:rsidR="00D20EDF" w:rsidRDefault="00D20EDF" w:rsidP="00D20EDF">
            <w:r>
              <w:t>ਕੰਮਾਂ ਤੋਂ ਬਾਅਦ ਕਿਰਪਾ, ਕੋਸ਼ਿਸ਼ ਦੁਆਰਾ ਉੱਤਮਤਾ</w:t>
            </w:r>
          </w:p>
        </w:tc>
        <w:tc>
          <w:tcPr>
            <w:tcW w:w="1743" w:type="dxa"/>
          </w:tcPr>
          <w:p w14:paraId="63B0E654" w14:textId="45057C72" w:rsidR="00D20EDF" w:rsidRDefault="00D20EDF" w:rsidP="00D20EDF">
            <w:r>
              <w:t>ਵਿਸ਼ਵਾਸ ਦੁਆਰਾ ਮੁਕਤੀ ਬਨਾਮ ਕੰਮ-ਅਧਾਰਤ ਮੁਕਤੀ</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ਵਿਆਹ ਅਤੇ ਪਰਲੋਕ</w:t>
            </w:r>
          </w:p>
        </w:tc>
        <w:tc>
          <w:tcPr>
            <w:tcW w:w="1649" w:type="dxa"/>
          </w:tcPr>
          <w:p w14:paraId="5D190CC5" w14:textId="228901DC" w:rsidR="00D20EDF" w:rsidRDefault="00D20EDF" w:rsidP="00D20EDF">
            <w:r>
              <w:t>ਪੁਨਰ-ਉਥਾਨ ਵਿੱਚ ਵਿਆਹ ਨਹੀਂ</w:t>
            </w:r>
          </w:p>
        </w:tc>
        <w:tc>
          <w:tcPr>
            <w:tcW w:w="2206" w:type="dxa"/>
          </w:tcPr>
          <w:p w14:paraId="250BD6FB" w14:textId="7D190E63" w:rsidR="00D20EDF" w:rsidRDefault="00D20EDF" w:rsidP="00D20EDF">
            <w:r>
              <w:t>ਸਦੀਵੀ ਵਿਆਹ ਅਤੇ ਪ੍ਰਜਨਨ</w:t>
            </w:r>
          </w:p>
        </w:tc>
        <w:tc>
          <w:tcPr>
            <w:tcW w:w="1743" w:type="dxa"/>
          </w:tcPr>
          <w:p w14:paraId="524326DC" w14:textId="4549F861" w:rsidR="00D20EDF" w:rsidRDefault="00D20EDF" w:rsidP="00D20EDF">
            <w:r>
              <w:t>ਲੌਕਿਕ ਵਿਆਹ ਬਨਾਮ ਸਦੀਵੀ ਵਿਆਹ</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ਪੁਜਾਰੀਵਾਦ ਅਧਿਕਾਰ</w:t>
            </w:r>
          </w:p>
        </w:tc>
        <w:tc>
          <w:tcPr>
            <w:tcW w:w="1649" w:type="dxa"/>
          </w:tcPr>
          <w:p w14:paraId="2B255299" w14:textId="78CD1E33" w:rsidR="00D20EDF" w:rsidRDefault="00D20EDF" w:rsidP="00D20EDF">
            <w:r>
              <w:t>ਵਿਸ਼ਵਾਸੀਆਂ ਦਾ ਵਿਸ਼ਵਵਿਆਪੀ ਪੁਜਾਰੀਵਾਦ</w:t>
            </w:r>
          </w:p>
        </w:tc>
        <w:tc>
          <w:tcPr>
            <w:tcW w:w="2206" w:type="dxa"/>
          </w:tcPr>
          <w:p w14:paraId="51DE76D2" w14:textId="700C84F5" w:rsidR="00D20EDF" w:rsidRDefault="00D20EDF" w:rsidP="00D20EDF">
            <w:r>
              <w:t>ਹਾਰੂਨ ਅਤੇ ਮਲਕਿਸਿਦਕ ਦੀ ਵਿਸ਼ੇਸ਼ ਪੁਜਾਰੀ ਮੰਡਲੀ</w:t>
            </w:r>
          </w:p>
        </w:tc>
        <w:tc>
          <w:tcPr>
            <w:tcW w:w="1743" w:type="dxa"/>
          </w:tcPr>
          <w:p w14:paraId="5E813BD1" w14:textId="2B55A3B7" w:rsidR="00D20EDF" w:rsidRDefault="00D20EDF" w:rsidP="00D20EDF">
            <w:r>
              <w:t>ਯੂਨੀਵਰਸਲ ਬਨਾਮ ਦਰਜਾਬੰਦੀ ਵਾਲਾ ਪੁਜਾਰੀਵਾਦ</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ਧਰਮ ਗ੍ਰੰਥ ਦੀ ਭਰਪੂਰਤਾ</w:t>
            </w:r>
          </w:p>
        </w:tc>
        <w:tc>
          <w:tcPr>
            <w:tcW w:w="1649" w:type="dxa"/>
          </w:tcPr>
          <w:p w14:paraId="319E0828" w14:textId="2FD3EC39" w:rsidR="00D20EDF" w:rsidRDefault="00D20EDF" w:rsidP="00D20EDF">
            <w:r>
              <w:t>ਧਰਮ-ਗ੍ਰੰਥ ਵਿਸ਼ਵਾਸੀ ਨੂੰ ਪੂਰਾ ਕਰਦਾ ਹੈ</w:t>
            </w:r>
          </w:p>
        </w:tc>
        <w:tc>
          <w:tcPr>
            <w:tcW w:w="2206" w:type="dxa"/>
          </w:tcPr>
          <w:p w14:paraId="16ABA1BA" w14:textId="701A0259" w:rsidR="00D20EDF" w:rsidRDefault="00D20EDF" w:rsidP="00D20EDF">
            <w:r>
              <w:t>ਹੋਰ ਖੁਲਾਸੇ ਦੀ ਲੋੜ</w:t>
            </w:r>
          </w:p>
        </w:tc>
        <w:tc>
          <w:tcPr>
            <w:tcW w:w="1743" w:type="dxa"/>
          </w:tcPr>
          <w:p w14:paraId="51682314" w14:textId="30D900A7" w:rsidR="00D20EDF" w:rsidRDefault="00D20EDF" w:rsidP="00D20EDF">
            <w:r>
              <w:t>ਬੰਦ ਸਿਧਾਂਤ ਬਨਾਮ ਖੁੱਲ੍ਹਾ ਸਿਧਾਂਤ</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ਨਸਲੀ/ਨਸਲੀ ਭੇਦਭਾਵ</w:t>
            </w:r>
          </w:p>
        </w:tc>
        <w:tc>
          <w:tcPr>
            <w:tcW w:w="1649" w:type="dxa"/>
          </w:tcPr>
          <w:p w14:paraId="2A473E6D" w14:textId="5EECD3C4" w:rsidR="00D20EDF" w:rsidRDefault="00D20EDF" w:rsidP="00D20EDF">
            <w:r>
              <w:t>ਮਸੀਹ ਵਿੱਚ ਸਾਰੇ ਬਰਾਬਰ ਹਨ।</w:t>
            </w:r>
          </w:p>
        </w:tc>
        <w:tc>
          <w:tcPr>
            <w:tcW w:w="2206" w:type="dxa"/>
          </w:tcPr>
          <w:p w14:paraId="0A32AE2C" w14:textId="3E84F133" w:rsidR="00D20EDF" w:rsidRDefault="00D20EDF" w:rsidP="00D20EDF">
            <w:r>
              <w:t>ਨਸਲ ਦੇ ਆਧਾਰ &amp;#39;ਤੇ ਸਰਾਪ/ਪਾਬੰਦੀਆਂ</w:t>
            </w:r>
          </w:p>
        </w:tc>
        <w:tc>
          <w:tcPr>
            <w:tcW w:w="1743" w:type="dxa"/>
          </w:tcPr>
          <w:p w14:paraId="555087E7" w14:textId="0D261A0E" w:rsidR="00D20EDF" w:rsidRDefault="00D20EDF" w:rsidP="00D20EDF">
            <w:r>
              <w:t>ਸਮਾਨਤਾ ਬਨਾਮ ਭੇਦ</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ਯਿਸੂ ਦਾ ਜਨਮ ਸਥਾਨ</w:t>
            </w:r>
          </w:p>
        </w:tc>
        <w:tc>
          <w:tcPr>
            <w:tcW w:w="1649" w:type="dxa"/>
          </w:tcPr>
          <w:p w14:paraId="371910C2" w14:textId="26990322" w:rsidR="00D20EDF" w:rsidRDefault="00D20EDF" w:rsidP="00D20EDF">
            <w:r>
              <w:t>ਬੈਤਲਹਮ</w:t>
            </w:r>
          </w:p>
        </w:tc>
        <w:tc>
          <w:tcPr>
            <w:tcW w:w="2206" w:type="dxa"/>
          </w:tcPr>
          <w:p w14:paraId="57A4A370" w14:textId="5719E8BF" w:rsidR="00D20EDF" w:rsidRDefault="00D20EDF" w:rsidP="00D20EDF">
            <w:r>
              <w:t>ਯਰੂਸ਼ਲਮ (ਪੂਰਵ-ਪੁਰਖਾਂ ਦੀ ਧਰਤੀ)</w:t>
            </w:r>
          </w:p>
        </w:tc>
        <w:tc>
          <w:tcPr>
            <w:tcW w:w="1743" w:type="dxa"/>
          </w:tcPr>
          <w:p w14:paraId="621EEC08" w14:textId="1802C679" w:rsidR="00D20EDF" w:rsidRDefault="00D20EDF" w:rsidP="00D20EDF">
            <w:r>
              <w:t>ਖਾਸ ਬਨਾਮ ਆਮ ਸਥਾਨ</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ਸਲੀਬ ਉੱਤੇ ਚੜ੍ਹਾਉਣ ਵੇਲੇ ਹਨੇਰਾ</w:t>
            </w:r>
          </w:p>
        </w:tc>
        <w:tc>
          <w:tcPr>
            <w:tcW w:w="1649" w:type="dxa"/>
          </w:tcPr>
          <w:p w14:paraId="4C1C2A34" w14:textId="7B7E7CEE" w:rsidR="00D20EDF" w:rsidRDefault="00D20EDF" w:rsidP="00D20EDF">
            <w:r>
              <w:t>ਤਿੰਨ ਘੰਟੇ</w:t>
            </w:r>
          </w:p>
        </w:tc>
        <w:tc>
          <w:tcPr>
            <w:tcW w:w="2206" w:type="dxa"/>
          </w:tcPr>
          <w:p w14:paraId="6F8BEA40" w14:textId="3E8B9F23" w:rsidR="00D20EDF" w:rsidRDefault="00D20EDF" w:rsidP="00D20EDF">
            <w:r>
              <w:t>ਤਿੰਨ ਦਿਨ</w:t>
            </w:r>
          </w:p>
        </w:tc>
        <w:tc>
          <w:tcPr>
            <w:tcW w:w="1743" w:type="dxa"/>
          </w:tcPr>
          <w:p w14:paraId="65A67F86" w14:textId="0D64D21E" w:rsidR="00D20EDF" w:rsidRDefault="00D20EDF" w:rsidP="00D20EDF">
            <w:r>
              <w:t>ਮਿਆਦ ਦਾ ਫ਼ਰਕ</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ਉੱਚ ਪੁਜਾਰੀਵਾਦ ਦਾ ਢਾਂਚਾ</w:t>
            </w:r>
          </w:p>
        </w:tc>
        <w:tc>
          <w:tcPr>
            <w:tcW w:w="1649" w:type="dxa"/>
          </w:tcPr>
          <w:p w14:paraId="27B85B2F" w14:textId="7677C939" w:rsidR="00D20EDF" w:rsidRDefault="00D20EDF" w:rsidP="00D20EDF">
            <w:r>
              <w:t>ਇੱਕ ਸਮੇਂ ਤੇ ਇੱਕ ਮਹਾਂ ਪੁਜਾਰੀ</w:t>
            </w:r>
          </w:p>
        </w:tc>
        <w:tc>
          <w:tcPr>
            <w:tcW w:w="2206" w:type="dxa"/>
          </w:tcPr>
          <w:p w14:paraId="668ED903" w14:textId="6C6F82B8" w:rsidR="00D20EDF" w:rsidRDefault="00D20EDF" w:rsidP="00D20EDF">
            <w:r>
              <w:t>ਇੱਕੋ ਸਮੇਂ ਕਈ ਮਹਾਂ ਪੁਜਾਰੀ</w:t>
            </w:r>
          </w:p>
        </w:tc>
        <w:tc>
          <w:tcPr>
            <w:tcW w:w="1743" w:type="dxa"/>
          </w:tcPr>
          <w:p w14:paraId="1128381C" w14:textId="0CF6C628" w:rsidR="00D20EDF" w:rsidRDefault="00D20EDF" w:rsidP="00D20EDF">
            <w:r>
              <w:t>ਇਕਵਚਨ ਬਨਾਮ ਬਹੁਵਚਨ ਪੁਜਾਰੀਵਾਦ</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ਅਨਾਕਰੋਨਿਸਟਿਕ ਐਨਟੀ ਹਵਾਲੇ</w:t>
            </w:r>
          </w:p>
        </w:tc>
        <w:tc>
          <w:tcPr>
            <w:tcW w:w="1649" w:type="dxa"/>
          </w:tcPr>
          <w:p w14:paraId="5E639728" w14:textId="265C6A40" w:rsidR="00D20EDF" w:rsidRDefault="00D20EDF" w:rsidP="00D20EDF">
            <w:r>
              <w:t>ਪੁਨਰ-ਉਥਾਨ ਤੋਂ ਬਾਅਦ ਲਿਖਿਆ ਗਿਆ NT</w:t>
            </w:r>
          </w:p>
        </w:tc>
        <w:tc>
          <w:tcPr>
            <w:tcW w:w="2206" w:type="dxa"/>
          </w:tcPr>
          <w:p w14:paraId="2DAAC4C1" w14:textId="4264E05B" w:rsidR="00D20EDF" w:rsidRDefault="00D20EDF" w:rsidP="00D20EDF">
            <w:r>
              <w:t>NT ਤੋਂ ਪਹਿਲਾਂ ਦੇ ਹਵਾਲੇ NT ਪੈਰਿਆਂ ਦਾ ਹਵਾਲਾ ਦਿੰਦੇ ਹੋਏ</w:t>
            </w:r>
          </w:p>
        </w:tc>
        <w:tc>
          <w:tcPr>
            <w:tcW w:w="1743" w:type="dxa"/>
          </w:tcPr>
          <w:p w14:paraId="0B4AF72F" w14:textId="32FFEB5C" w:rsidR="00D20EDF" w:rsidRDefault="00D20EDF" w:rsidP="00D20EDF">
            <w:r>
              <w:t>ਇਤਿਹਾਸਕ ਕ੍ਰਮ ਬਨਾਮ ਕਾਲ-ਵਿਗਾੜ</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ਪ੍ਰਭੂ ਦੀ ਪ੍ਰਾਰਥਨਾ ਦੀ ਵਿਆਖਿਆ</w:t>
            </w:r>
          </w:p>
        </w:tc>
        <w:tc>
          <w:tcPr>
            <w:tcW w:w="1649" w:type="dxa"/>
          </w:tcPr>
          <w:p w14:paraId="55DBFE88" w14:textId="19CEF942" w:rsidR="00D20EDF" w:rsidRDefault="00D20EDF" w:rsidP="00D20EDF">
            <w:r>
              <w:t>ਮੂਲ ਲਿਖਤਾਂ ਵਿੱਚ ਗੈਰਹਾਜ਼ਰ</w:t>
            </w:r>
          </w:p>
        </w:tc>
        <w:tc>
          <w:tcPr>
            <w:tcW w:w="2206" w:type="dxa"/>
          </w:tcPr>
          <w:p w14:paraId="73C08178" w14:textId="343D063C" w:rsidR="00D20EDF" w:rsidRDefault="00D20EDF" w:rsidP="00D20EDF">
            <w:r>
              <w:t>BOM ਵਿੱਚ ਸ਼ਾਮਲ</w:t>
            </w:r>
          </w:p>
        </w:tc>
        <w:tc>
          <w:tcPr>
            <w:tcW w:w="1743" w:type="dxa"/>
          </w:tcPr>
          <w:p w14:paraId="3B33BF2C" w14:textId="2424FA8C" w:rsidR="00D20EDF" w:rsidRDefault="00D20EDF" w:rsidP="00D20EDF">
            <w:r>
              <w:t>ਟੈਕਸਟੁਅਲ ਵੇਰੀਐਂਟ ਸ਼ਾਮਲ ਕਰਨਾ</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NT ਟਿੱਪਣੀ OT ਭਵਿੱਖਬਾਣੀ ਵਜੋਂ</w:t>
            </w:r>
          </w:p>
        </w:tc>
        <w:tc>
          <w:tcPr>
            <w:tcW w:w="1649" w:type="dxa"/>
          </w:tcPr>
          <w:p w14:paraId="59FD5EEB" w14:textId="2684B04A" w:rsidR="00D20EDF" w:rsidRDefault="00D20EDF" w:rsidP="00D20EDF">
            <w:r>
              <w:t>ਵੱਖਰੇ ਇਤਿਹਾਸਕ ਸਰੋਤ</w:t>
            </w:r>
          </w:p>
        </w:tc>
        <w:tc>
          <w:tcPr>
            <w:tcW w:w="2206" w:type="dxa"/>
          </w:tcPr>
          <w:p w14:paraId="682F5302" w14:textId="4B6BC5D2" w:rsidR="00D20EDF" w:rsidRDefault="00D20EDF" w:rsidP="00D20EDF">
            <w:r>
              <w:t>BOM ਵਿੱਚ ਮਿਸ਼ਰਤ ਹਵਾਲੇ</w:t>
            </w:r>
          </w:p>
        </w:tc>
        <w:tc>
          <w:tcPr>
            <w:tcW w:w="1743" w:type="dxa"/>
          </w:tcPr>
          <w:p w14:paraId="7A90544E" w14:textId="0090F950" w:rsidR="00D20EDF" w:rsidRDefault="00D20EDF" w:rsidP="00D20EDF">
            <w:r>
              <w:t>ਗਲਤ ਵੰਡ</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ਚਰਚ ਦੀ ਹੋਂਦ</w:t>
            </w:r>
          </w:p>
        </w:tc>
        <w:tc>
          <w:tcPr>
            <w:tcW w:w="1649" w:type="dxa"/>
          </w:tcPr>
          <w:p w14:paraId="4717C2ED" w14:textId="4231E4E9" w:rsidR="00D20EDF" w:rsidRDefault="00D20EDF" w:rsidP="00D20EDF">
            <w:r>
              <w:t>ਪੁਨਰ-ਉਥਾਨ ਤੋਂ ਬਾਅਦ ਦਾ ਗਠਨ</w:t>
            </w:r>
          </w:p>
        </w:tc>
        <w:tc>
          <w:tcPr>
            <w:tcW w:w="2206" w:type="dxa"/>
          </w:tcPr>
          <w:p w14:paraId="759DE831" w14:textId="0F278B39" w:rsidR="00D20EDF" w:rsidRDefault="00D20EDF" w:rsidP="00D20EDF">
            <w:r>
              <w:t>ਪੁਨਰ-ਉਥਾਨ ਤੋਂ ਪਹਿਲਾਂ ਦੀ ਸਥਾਪਨਾ</w:t>
            </w:r>
          </w:p>
        </w:tc>
        <w:tc>
          <w:tcPr>
            <w:tcW w:w="1743" w:type="dxa"/>
          </w:tcPr>
          <w:p w14:paraId="45E1A7CC" w14:textId="7B14D59B" w:rsidR="00D20EDF" w:rsidRDefault="00D20EDF" w:rsidP="00D20EDF">
            <w:r>
              <w:t>ਕਾਲਕ੍ਰਮ ਟਕਰਾਅ</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ਮਰਨ ਤੋਂ ਪਹਿਲਾਂ ਦੀ ਹੋਂਦ</w:t>
            </w:r>
          </w:p>
        </w:tc>
        <w:tc>
          <w:tcPr>
            <w:tcW w:w="1649" w:type="dxa"/>
          </w:tcPr>
          <w:p w14:paraId="4B6C6CAB" w14:textId="3F9E7A25" w:rsidR="00D20EDF" w:rsidRDefault="00D20EDF" w:rsidP="00D20EDF">
            <w:r>
              <w:t>ਆਤਮਾਵਾਂ ਦੀ ਕੋਈ ਪੂਰਵ-ਹੋਂਦ ਨਹੀਂ।</w:t>
            </w:r>
          </w:p>
        </w:tc>
        <w:tc>
          <w:tcPr>
            <w:tcW w:w="2206" w:type="dxa"/>
          </w:tcPr>
          <w:p w14:paraId="1991BF41" w14:textId="3DC0C06C" w:rsidR="00D20EDF" w:rsidRDefault="00D20EDF" w:rsidP="00D20EDF">
            <w:r>
              <w:t>ਸਵਰਗ ਵਿੱਚ ਆਤਮਿਕ ਬੱਚੇ</w:t>
            </w:r>
          </w:p>
        </w:tc>
        <w:tc>
          <w:tcPr>
            <w:tcW w:w="1743" w:type="dxa"/>
          </w:tcPr>
          <w:p w14:paraId="0762E002" w14:textId="26A2C70D" w:rsidR="00D20EDF" w:rsidRDefault="00D20EDF" w:rsidP="00D20EDF">
            <w:r>
              <w:t>ਕੁਦਰਤੀ ਬਨਾਮ ਅਧਿਆਤਮਿਕ ਵਿਵਸਥਾ</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ਸਦੀਵੀ ਤਰੱਕੀ/ਉੱਚਤਾ</w:t>
            </w:r>
          </w:p>
        </w:tc>
        <w:tc>
          <w:tcPr>
            <w:tcW w:w="1649" w:type="dxa"/>
          </w:tcPr>
          <w:p w14:paraId="55222F15" w14:textId="2F7D76F0" w:rsidR="00D20EDF" w:rsidRDefault="00D20EDF" w:rsidP="00D20EDF">
            <w:r>
              <w:t>ਨਾ ਬਦਲਣ ਵਾਲਾ ਪਰਮਾਤਮਾ</w:t>
            </w:r>
          </w:p>
        </w:tc>
        <w:tc>
          <w:tcPr>
            <w:tcW w:w="2206" w:type="dxa"/>
          </w:tcPr>
          <w:p w14:paraId="1B750F66" w14:textId="7B488FA1" w:rsidR="00D20EDF" w:rsidRDefault="00D20EDF" w:rsidP="00D20EDF">
            <w:r>
              <w:t>ਇਨਸਾਨ ਦੇਵਤੇ ਬਣ ਰਹੇ ਹਨ</w:t>
            </w:r>
          </w:p>
        </w:tc>
        <w:tc>
          <w:tcPr>
            <w:tcW w:w="1743" w:type="dxa"/>
          </w:tcPr>
          <w:p w14:paraId="74DC7C91" w14:textId="29BB0767" w:rsidR="00D20EDF" w:rsidRDefault="00D20EDF" w:rsidP="00D20EDF">
            <w:r>
              <w:t>ਬ੍ਰਹਮ ਪ੍ਰਕਿਰਤੀ ਬਨਾਮ ਮਨੁੱਖੀ ਤਰੱਕੀ</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ਮੁਰਦਿਆਂ ਲਈ ਬਪਤਿਸਮਾ</w:t>
            </w:r>
          </w:p>
        </w:tc>
        <w:tc>
          <w:tcPr>
            <w:tcW w:w="1649" w:type="dxa"/>
          </w:tcPr>
          <w:p w14:paraId="1EEB596D" w14:textId="112F3455" w:rsidR="00D20EDF" w:rsidRDefault="00D20EDF" w:rsidP="00D20EDF">
            <w:r>
              <w:t>ਨਿੱਜੀ ਬਪਤਿਸਮਾ</w:t>
            </w:r>
          </w:p>
        </w:tc>
        <w:tc>
          <w:tcPr>
            <w:tcW w:w="2206" w:type="dxa"/>
          </w:tcPr>
          <w:p w14:paraId="45D26FE8" w14:textId="5AF74CDD" w:rsidR="00D20EDF" w:rsidRDefault="00D20EDF" w:rsidP="00D20EDF">
            <w:r>
              <w:t>ਮ੍ਰਿਤਕਾਂ ਲਈ ਪ੍ਰੌਕਸੀ ਆਰਡੀਨੈਂਸ</w:t>
            </w:r>
          </w:p>
        </w:tc>
        <w:tc>
          <w:tcPr>
            <w:tcW w:w="1743" w:type="dxa"/>
          </w:tcPr>
          <w:p w14:paraId="351BF1CC" w14:textId="5C4C9CAA" w:rsidR="00D20EDF" w:rsidRDefault="00D20EDF" w:rsidP="00D20EDF">
            <w:r>
              <w:t>ਅੰਤਿਮ ਸੰਸਕਾਰ ਬਨਾਮ ਮਰਨ ਉਪਰੰਤ ਸੰਸਕਾਰ</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ਗੁਪਤ ਸੁਮੇਲ/ਸਹੁੰਆਂ</w:t>
            </w:r>
          </w:p>
        </w:tc>
        <w:tc>
          <w:tcPr>
            <w:tcW w:w="1649" w:type="dxa"/>
          </w:tcPr>
          <w:p w14:paraId="7A1324B1" w14:textId="0393E653" w:rsidR="00D20EDF" w:rsidRDefault="00D20EDF" w:rsidP="00D20EDF">
            <w:r>
              <w:t>ਕੋਈ ਸਹੁੰ ਨਹੀਂ</w:t>
            </w:r>
          </w:p>
        </w:tc>
        <w:tc>
          <w:tcPr>
            <w:tcW w:w="2206" w:type="dxa"/>
          </w:tcPr>
          <w:p w14:paraId="4B739362" w14:textId="5BF7A03E" w:rsidR="00D20EDF" w:rsidRDefault="00D20EDF" w:rsidP="00D20EDF">
            <w:r>
              <w:t>ਗੁਪਤਤਾ ਦੇ ਨਾਲ ਪਵਿੱਤਰ ਨੇਮ</w:t>
            </w:r>
          </w:p>
        </w:tc>
        <w:tc>
          <w:tcPr>
            <w:tcW w:w="1743" w:type="dxa"/>
          </w:tcPr>
          <w:p w14:paraId="2BEA04D3" w14:textId="45CB5D2A" w:rsidR="00D20EDF" w:rsidRDefault="00D20EDF" w:rsidP="00D20EDF">
            <w:r>
              <w:t>ਖੁੱਲ੍ਹਾਪਣ ਬਨਾਮ ਗੁਪਤਤਾ</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ਪਰਲੋਕ ਦੀ ਬਣਤਰ</w:t>
            </w:r>
          </w:p>
        </w:tc>
        <w:tc>
          <w:tcPr>
            <w:tcW w:w="1649" w:type="dxa"/>
          </w:tcPr>
          <w:p w14:paraId="62CB608E" w14:textId="6A0C8C2F" w:rsidR="00D20EDF" w:rsidRDefault="00D20EDF" w:rsidP="00D20EDF">
            <w:r>
              <w:t>ਬਾਈਨਰੀ ਪਰਲੋਕ</w:t>
            </w:r>
          </w:p>
        </w:tc>
        <w:tc>
          <w:tcPr>
            <w:tcW w:w="2206" w:type="dxa"/>
          </w:tcPr>
          <w:p w14:paraId="2F441D4D" w14:textId="7E6AD537" w:rsidR="00D20EDF" w:rsidRDefault="00D20EDF" w:rsidP="00D20EDF">
            <w:r>
              <w:t>ਮਹਿਮਾ ਦੇ ਤਿੰਨ ਦਰਜੇ</w:t>
            </w:r>
          </w:p>
        </w:tc>
        <w:tc>
          <w:tcPr>
            <w:tcW w:w="1743" w:type="dxa"/>
          </w:tcPr>
          <w:p w14:paraId="6324D429" w14:textId="63829FA1" w:rsidR="00D20EDF" w:rsidRDefault="00D20EDF" w:rsidP="00D20EDF">
            <w:r>
              <w:t>ਬਾਈਨਰੀ ਬਨਾਮ ਗ੍ਰੇਡਡ ਪਰਲੋਕ</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ਮਸੀਹ ਦੀ ਸੇਵਕਾਈ ਦਾ ਸਥਾਨ</w:t>
            </w:r>
          </w:p>
        </w:tc>
        <w:tc>
          <w:tcPr>
            <w:tcW w:w="1649" w:type="dxa"/>
          </w:tcPr>
          <w:p w14:paraId="76448C52" w14:textId="4C7F20D8" w:rsidR="00D20EDF" w:rsidRDefault="00D20EDF" w:rsidP="00D20EDF">
            <w:r>
              <w:t>ਯਹੂਦੀਆ ਤੱਕ ਸੀਮਿਤ</w:t>
            </w:r>
          </w:p>
        </w:tc>
        <w:tc>
          <w:tcPr>
            <w:tcW w:w="2206" w:type="dxa"/>
          </w:tcPr>
          <w:p w14:paraId="3EC81F9F" w14:textId="441BD6BC" w:rsidR="00D20EDF" w:rsidRDefault="00D20EDF" w:rsidP="00D20EDF">
            <w:r>
              <w:t>ਅਮਰੀਕਾ ਦਾ ਦੌਰਾ</w:t>
            </w:r>
          </w:p>
        </w:tc>
        <w:tc>
          <w:tcPr>
            <w:tcW w:w="1743" w:type="dxa"/>
          </w:tcPr>
          <w:p w14:paraId="1E71FE17" w14:textId="7B09C315" w:rsidR="00D20EDF" w:rsidRDefault="00D20EDF" w:rsidP="00D20EDF">
            <w:r>
              <w:t>ਖੇਤਰੀ ਬਨਾਮ ਗਲੋਬਲ ਪੇਸ਼ਕਾਰੀਆਂ</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ਬਹੁ-ਵਿਆਹ</w:t>
            </w:r>
          </w:p>
        </w:tc>
        <w:tc>
          <w:tcPr>
            <w:tcW w:w="1649" w:type="dxa"/>
          </w:tcPr>
          <w:p w14:paraId="3C97A46D" w14:textId="3D94C39B" w:rsidR="00D20EDF" w:rsidRDefault="00D20EDF" w:rsidP="00D20EDF">
            <w:r>
              <w:t>ਇੱਕ-ਵਿਆਹ ਦਾ ਮਿਆਰ</w:t>
            </w:r>
          </w:p>
        </w:tc>
        <w:tc>
          <w:tcPr>
            <w:tcW w:w="2206" w:type="dxa"/>
          </w:tcPr>
          <w:p w14:paraId="208BC5E9" w14:textId="0F20E35C" w:rsidR="00D20EDF" w:rsidRDefault="00D20EDF" w:rsidP="00D20EDF">
            <w:r>
              <w:t>ਸ਼ਰਤੀਆ ਭੱਤਾ</w:t>
            </w:r>
          </w:p>
        </w:tc>
        <w:tc>
          <w:tcPr>
            <w:tcW w:w="1743" w:type="dxa"/>
          </w:tcPr>
          <w:p w14:paraId="2D344D18" w14:textId="7BBEEFEC" w:rsidR="00D20EDF" w:rsidRDefault="00D20EDF" w:rsidP="00D20EDF">
            <w:r>
              <w:t>ਇੱਕ-ਵਿਆਹ ਬਨਾਮ ਬਹੁ-ਵਿਆਹ</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ਪੁਰਾਤੱਤਵ ਦਾਅਵੇ</w:t>
            </w:r>
          </w:p>
        </w:tc>
        <w:tc>
          <w:tcPr>
            <w:tcW w:w="1649" w:type="dxa"/>
          </w:tcPr>
          <w:p w14:paraId="1E4E8F87" w14:textId="6278DC5B" w:rsidR="00D20EDF" w:rsidRDefault="00D20EDF" w:rsidP="00D20EDF">
            <w:r>
              <w:t>ਪੁਸ਼ਟੀ ਕੀਤੀਆਂ ਸੈਟਿੰਗਾਂ</w:t>
            </w:r>
          </w:p>
        </w:tc>
        <w:tc>
          <w:tcPr>
            <w:tcW w:w="2206" w:type="dxa"/>
          </w:tcPr>
          <w:p w14:paraId="46E4FE11" w14:textId="51AA82F9" w:rsidR="00D20EDF" w:rsidRDefault="00D20EDF" w:rsidP="00D20EDF">
            <w:r>
              <w:t>ਬੇਬੁਨਿਆਦ BOM ਸੱਭਿਅਤਾਵਾਂ</w:t>
            </w:r>
          </w:p>
        </w:tc>
        <w:tc>
          <w:tcPr>
            <w:tcW w:w="1743" w:type="dxa"/>
          </w:tcPr>
          <w:p w14:paraId="59F3ABB7" w14:textId="156F6439" w:rsidR="00D20EDF" w:rsidRDefault="00D20EDF" w:rsidP="00D20EDF">
            <w:r>
              <w:t>ਸਮਰਥਿਤ ਬਨਾਮ ਅਸਮਰਥਿਤ ਇਤਿਹਾਸ</w:t>
            </w:r>
          </w:p>
        </w:tc>
      </w:tr>
    </w:tbl>
    <w:p w14:paraId="4CD2BF34" w14:textId="77777777" w:rsidR="00D20EDF" w:rsidRPr="00D20EDF" w:rsidRDefault="00D20EDF" w:rsidP="00D20EDF">
      <w:r>
        <w:t>ਮੋਰਮਨ ਦ੍ਰਿਸ਼ਟੀਕੋਣ ਤੋਂ, ਉਨ੍ਹਾਂ ਦੇ ਸਿਧਾਂਤ ਪ੍ਰਸਾਰਣ ਗਲਤੀਆਂ ਕਾਰਨ ਮੂਲ ਲਿਖਤਾਂ ਤੋਂ ਗੁਆਚੀਆਂ &amp;quot;ਸਾਦੀਆਂ ਅਤੇ ਕੀਮਤੀ&amp;quot; ਸੱਚਾਈਆਂ ਨੂੰ ਬਹਾਲ ਕਰਕੇ NT ਨਾਲ ਮੇਲ ਖਾਂਦੇ ਹਨ, ਕਿਉਂਕਿ ਉਹ ਮੰਨਦੇ ਹਨ ਕਿ ਬਾਈਬਲ ਸਿਰਫ਼ ਉਦੋਂ ਤੱਕ ਭਰੋਸੇਯੋਗ ਹੈ ਜਦੋਂ ਤੱਕ ਸਹੀ ਅਨੁਵਾਦ ਕੀਤਾ ਗਿਆ ਹੋਵੇ। ਹਾਲਾਂਕਿ, NT ਯੂਨਾਨੀ ਅਜਿਹੀ ਅਧੂਰੀਤਾ ਜਾਂ ਜੋੜਾਂ ਦੀ ਜ਼ਰੂਰਤ ਨੂੰ ਦਰਸਾਉਂਦੀ ਨਹੀਂ ਹੈ। ਇਹ ਵਿਪਰੀਤਤਾਵਾਂ ਸਿਰਫ਼ ਮੂਲ NT ਭਾਸ਼ਾ &amp;#39;ਤੇ ਆਧਾਰਿਤ ਬੁਨਿਆਦੀ ਭਿੰਨਤਾਵਾਂ ਨੂੰ ਉਜਾਗਰ ਕਰਦੀਆਂ ਹਨ। ਇੱਕ ਵਿਆਪਕ ਦ੍ਰਿਸ਼ਟੀਕੋਣ ਲਈ, ਪੂਰੇ ਟੈਕਸਟ ਦੀ ਸਲਾਹ ਲੈਣ ਦੀ ਸਿਫਾਰਸ਼ ਕੀਤੀ ਜਾਂਦੀ ਹੈ, ਕਿਉਂਕਿ ਮੋਰਮਨ ਇਹਨਾਂ ਸਪੱਸ਼ਟ ਟਕਰਾਵਾਂ ਦੇ ਬਾਵਜੂਦ BOM NT ਦੇ ਪੂਰਕ ਹਨ।</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