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पाप: यसको प्रकृति, परिणाम र उपचार बुझ्ने</w:t>
      </w:r>
    </w:p>
    <w:p w14:paraId="1E552BAD" w14:textId="77777777" w:rsidR="004334E2" w:rsidRPr="004334E2" w:rsidRDefault="004334E2" w:rsidP="004334E2">
      <w:r>
        <w:t>पाप मानवताको सबैभन्दा ठूलो समस्या हो, जसले हामीलाई परमेश्वरबाट अलग गर्छ र उहाँको क्षमा चाहिन्छ। यस अध्ययनले मानवताको आध्यात्मिक अवस्था, पापको परिणाम, यसका विभिन्न रूपहरू (कमिशन र भूल), र विश्वासको अभिव्यक्तिको रूपमा गरिबहरूको सेवा गर्ने सहित धार्मिक रूपमा बाँच्नको लागि बाइबलीय अनिवार्यताको अन्वेषण गर्दछ। धर्मशास्त्र, व्यक्तिगत चिन्तन, र व्यावहारिक प्रयोग मार्फत, हामी पापको प्रभाव र परमेश्वरको समाधान बुझ्ने लक्ष्य राख्छौं।</w:t>
      </w:r>
    </w:p>
    <w:p w14:paraId="447957F0" w14:textId="77777777" w:rsidR="004334E2" w:rsidRPr="004334E2" w:rsidRDefault="004334E2" w:rsidP="004334E2">
      <w:pPr>
        <w:pStyle w:val="Heading1"/>
      </w:pPr>
      <w:r>
        <w:t>१. मानवताको आध्यात्मिक अवस्था</w:t>
      </w:r>
    </w:p>
    <w:p w14:paraId="7E2F6A56" w14:textId="77777777" w:rsidR="004334E2" w:rsidRPr="004334E2" w:rsidRDefault="004334E2" w:rsidP="004334E2">
      <w:r>
        <w:t>धर्मशास्त्र: १ पत्रुस २:९-१० मानवता परमेश्वरको अगाडि दुई अवस्थाहरू मध्ये एकमा अवस्थित छ: अन्धकारमा वा उहाँको प्रकाशमा। कुनै मध्यस्थता छैन - कुनै &amp;quot;गोधूलि क्षेत्र&amp;quot; छैन।</w:t>
      </w:r>
    </w:p>
    <w:p w14:paraId="7C0F6D29" w14:textId="77777777" w:rsidR="004334E2" w:rsidRPr="004334E2" w:rsidRDefault="004334E2" w:rsidP="004334E2">
      <w:pPr>
        <w:numPr>
          <w:ilvl w:val="0"/>
          <w:numId w:val="26"/>
        </w:numPr>
      </w:pPr>
      <w:r>
        <w:t>अन्धकार: &amp;quot;मानिस होइन&amp;quot;, दया नभएको, क्षमा नपाएको, र परमेश्वरबाट अलग भएको विशेषता।</w:t>
      </w:r>
    </w:p>
    <w:p w14:paraId="76DBAAEA" w14:textId="77777777" w:rsidR="004334E2" w:rsidRPr="004334E2" w:rsidRDefault="004334E2" w:rsidP="004334E2">
      <w:pPr>
        <w:numPr>
          <w:ilvl w:val="0"/>
          <w:numId w:val="26"/>
        </w:numPr>
      </w:pPr>
      <w:r>
        <w:t>परमेश्वरको ज्योति: परमेश्वरका चुनिएका मानिसहरू, उहाँको कृपा प्राप्त गर्नेहरू, र ख्रीष्टद्वारा क्षमा पाएकाहरू भएको कारणले चिन्हित। थप धर्मशास्त्र: यूहन्ना ८:१२ - येशूले घोषणा गर्नुहुन्छ, &amp;quot;म संसारको ज्योति हुँ। जसले मलाई पछ्याउँछ त्यो कहिल्यै अन्धकारमा हिँड्नेछैन, तर जीवनको ज्योति पाउनेछ।&amp;quot; यसले आध्यात्मिक अवस्थाहरूको बाइनरी प्रकृतिलाई बलियो बनाउँछ: ख्रीष्टलाई पछ्याउँदा प्रकाश आउँछ, जबकि उहाँलाई अस्वीकार गर्दा अन्धकारमा छोडिन्छ।</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अँध्यारो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भगवानको ज्योति</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जनता होइन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परमेश्वरका मानिसहरू</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दया नगर्नुहोस्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दया प्राप्त भयो</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(क्षमा नगरिएको)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(क्षमा गरिएको)</w:t>
            </w:r>
          </w:p>
        </w:tc>
      </w:tr>
    </w:tbl>
    <w:p w14:paraId="6118C11C" w14:textId="77777777" w:rsidR="004334E2" w:rsidRPr="004334E2" w:rsidRDefault="004334E2" w:rsidP="004334E2">
      <w:r>
        <w:t>मुख्य बुँदा: परमेश्वरको ज्योतिमा हुनु केवल बौद्धिक ज्ञान मात्र होइन तर एक परिवर्तनकारी आध्यात्मिक अवस्था हो। यसले परमेश्वरसँगको पुनर्स्थापित सम्बन्धलाई प्रतिबिम्बित गर्दछ, जुन उहाँको अनुग्रहद्वारा सम्भव भएको छ (एफिसी २:८-९: &amp;quot;किनकि अनुग्रहबाट विश्वासद्वारा तिमीहरूले उद्धार पाएका छौ...&amp;quot;)।</w:t>
      </w:r>
    </w:p>
    <w:p w14:paraId="0DB544AA" w14:textId="77777777" w:rsidR="004334E2" w:rsidRPr="004334E2" w:rsidRDefault="004334E2" w:rsidP="008E6FAE">
      <w:pPr>
        <w:pStyle w:val="Heading1"/>
      </w:pPr>
      <w:r>
        <w:t>२. पापका परिणामहरू</w:t>
      </w:r>
    </w:p>
    <w:p w14:paraId="7E17DA09" w14:textId="77777777" w:rsidR="004334E2" w:rsidRPr="004334E2" w:rsidRDefault="004334E2" w:rsidP="004334E2">
      <w:r>
        <w:t>पापको गहिरो प्रभाव छ, हामीलाई परमेश्वरबाट टाढा लैजान्छ र हाम्रो अनन्त भाग्यलाई असर गर्छ।</w:t>
      </w:r>
    </w:p>
    <w:p w14:paraId="741498E2" w14:textId="77777777" w:rsidR="004334E2" w:rsidRPr="004334E2" w:rsidRDefault="004334E2" w:rsidP="008E6FAE">
      <w:pPr>
        <w:pStyle w:val="Heading2"/>
      </w:pPr>
      <w:r>
        <w:t>क. पापले हामीलाई परमेश्वरबाट अलग गर्छ</w:t>
      </w:r>
    </w:p>
    <w:p w14:paraId="5539FBA1" w14:textId="77777777" w:rsidR="004334E2" w:rsidRPr="004334E2" w:rsidRDefault="004334E2" w:rsidP="004334E2">
      <w:r>
        <w:t>धर्मशास्त्र: यशैया ५९:१-३ पापले हामी र परमेश्वरको बीचमा एउटा पर्खाल बनाउँछ, जसले हामीलाई आध्यात्मिक अन्धकारमा राख्छ। हाम्रो दोष, &amp;quot;रगतले रंगिएका&amp;quot; हातहरूले प्रतीकात्मक रूपमा, ख्रीष्टको मृत्युको लागि हाम्रो जिम्मेवारीलाई प्रतिबिम्बित गर्दछ। परमेश्वर शक्तिहीन हुनुहुन्न—उहाँको हात धेरै छोटो छैन, न त उहाँको कान धेरै सुस्त छ (पद १)। चित्रण: पापको कारणले गर्दा एक व्यक्तिलाई परमेश्वरको ज्योतिबाट अलग गर्ने पर्खालको कल्पना गर्नुहोस्। सोध्नुहोस्: &amp;quot;तपाईं पर्खालको कुन पक्षमा हुनुहुन्छ? यदि तपाईं आज राती मर्नुभयो भने, के तपाईं बच्नुहुनेछ?&amp;quot;</w:t>
      </w:r>
    </w:p>
    <w:p w14:paraId="2C772E20" w14:textId="77777777" w:rsidR="004334E2" w:rsidRPr="004334E2" w:rsidRDefault="004334E2" w:rsidP="004334E2">
      <w:pPr>
        <w:numPr>
          <w:ilvl w:val="0"/>
          <w:numId w:val="27"/>
        </w:numPr>
      </w:pPr>
      <w:r>
        <w:t>अनिश्चित हुनेहरूका लागि, अन्धकारमा रहेको आफ्नो इमानदार स्वीकारोक्ति पुष्टि गर्नुहोस्।</w:t>
      </w:r>
    </w:p>
    <w:p w14:paraId="733144E8" w14:textId="77777777" w:rsidR="004334E2" w:rsidRPr="004334E2" w:rsidRDefault="004334E2" w:rsidP="004334E2">
      <w:pPr>
        <w:numPr>
          <w:ilvl w:val="0"/>
          <w:numId w:val="27"/>
        </w:numPr>
      </w:pPr>
      <w:r>
        <w:t>परमेश्वरसँग सही भएको दाबी गर्नेहरूका लागि, उनीहरूको आश्वासनलाई बिस्तारै चुनौती दिनुहोस् (जस्तै, &amp;quot;तपाईंलाई के ले निश्चित बनाउँछ?&amp;quot;) वा पश्चात्ताप अध्ययनमा पछि पश्चात्ताप नगरिएका पापहरूलाई सम्बोधन गर्नुहोस्।</w:t>
      </w:r>
    </w:p>
    <w:p w14:paraId="442D7CD4" w14:textId="77777777" w:rsidR="004334E2" w:rsidRPr="004334E2" w:rsidRDefault="004334E2" w:rsidP="004334E2">
      <w:pPr>
        <w:numPr>
          <w:ilvl w:val="0"/>
          <w:numId w:val="27"/>
        </w:numPr>
      </w:pPr>
      <w:r>
        <w:t>पापमा फसेकाहरूका लागि, स्पष्ट रूपमा जवाफ दिनुहोस्: &amp;quot;मलाई यसमा धेरै शंका छ,&amp;quot; र स्पष्ट पार्न यशैया ५९:१-३ पुन: भ्रमण गर्नुहोस्। थप धर्मशास्त्र: भजनसंग्रह ६६:१८ - &amp;quot;यदि मैले मेरो हृदयमा पापलाई माया गरेको भए, प्रभुले सुन्नुहुने थिएन।&amp;quot; यसले कसरी सम्बोधन नगरिएको पापले परमेश्वरसँगको सम्बन्धमा बाधा पुर्‍याउँछ भनेर जोड दिन्छ। थप धर्मशास्त्र: रोमी १:१८-२० - &amp;quot;परमेश्वरको क्रोध स्वर्गबाट सबै भक्तिहीनता र दुष्टता विरुद्ध प्रकट भइरहेको छ, जसले आफ्नो दुष्टताद्वारा सत्यलाई दबाउँछन्, किनकि परमेश्वरको बारेमा जान्न सकिने कुरा तिनीहरूका लागि स्पष्ट छ, किनकि परमेश्वरले तिनीहरूलाई यो स्पष्ट पार्नुभएको छ। किनकि संसारको सृष्टिदेखि नै परमेश्वरका अदृश्य गुणहरू - उहाँको अनन्त शक्ति र ईश्वरीय प्रकृति - स्पष्ट रूपमा देखिएका छन्, बनाइएका कुराहरूबाट बुझिएका छन्, ताकि मानिसहरू बहाना बिना नै छन्।&amp;quot; यसले जोड दिन्छ कि पापको पृथकीकरण परमेश्वरको बारेमा स्पष्ट सत्यको जानाजानी दमनबाट उत्पन्न हुन्छ, मानवतालाई जवाफदेही छोड्छ र उहाँलाई अस्वीकार गर्ने बहाना बिना छोड्छ।</w:t>
      </w:r>
    </w:p>
    <w:p w14:paraId="201AB74C" w14:textId="77777777" w:rsidR="004334E2" w:rsidRPr="004334E2" w:rsidRDefault="004334E2" w:rsidP="008E6FAE">
      <w:pPr>
        <w:pStyle w:val="Heading2"/>
      </w:pPr>
      <w:r>
        <w:t>ख. पापले दोषी भावना र निन्दा ल्याउँछ</w:t>
      </w:r>
    </w:p>
    <w:p w14:paraId="3BF68FC3" w14:textId="77777777" w:rsidR="004334E2" w:rsidRPr="004334E2" w:rsidRDefault="004334E2" w:rsidP="004334E2">
      <w:r>
        <w:t>धर्मशास्त्र: इजकिएल १८:२० पाप गर्ने आत्मा जवाफदेही हुन्छ र दण्डको सामना गर्छ। दोष व्यक्तिगत हो, वंशानुगत होइन, व्यक्तिगत जिम्मेवारीलाई जोड दिन्छ। थप धर्मशास्त्र: रोमी ३:१९ - &amp;quot;सारा संसार परमेश्वरप्रति जवाफदेही छ,&amp;quot; पापले हामीलाई पवित्र परमेश्वरको सामु दोषी बनाउँछ भन्ने कुरालाई बलियो बनाउँछ।</w:t>
      </w:r>
    </w:p>
    <w:p w14:paraId="7CF60BAB" w14:textId="77777777" w:rsidR="004334E2" w:rsidRPr="004334E2" w:rsidRDefault="004334E2" w:rsidP="008E6FAE">
      <w:pPr>
        <w:pStyle w:val="Heading2"/>
      </w:pPr>
      <w:r>
        <w:t>ग. पापले आध्यात्मिक मृत्युतर्फ डोऱ्याउँछ</w:t>
      </w:r>
    </w:p>
    <w:p w14:paraId="062AAB8A" w14:textId="77777777" w:rsidR="004334E2" w:rsidRPr="004334E2" w:rsidRDefault="004334E2" w:rsidP="004334E2">
      <w:r>
        <w:t>धर्मशास्त्र: रोमी ७:७-१३ परमेश्वरको व्यवस्थाद्वारा पर्दाफास गरिएको पापले आध्यात्मिक मृत्यु निम्त्याउँछ—परमेश्वरको जीवनदायी उपस्थितिबाट अलग हुनु। थप धर्मशास्त्र: एफिसी २:१-२ – “तिमीहरू आफ्ना अपराध र पापहरूमा मरेका थियौ,” जसले पश्चात्तापी पापीहरूको दयनीय अवस्थालाई प्रकाश पार्छ।</w:t>
      </w:r>
    </w:p>
    <w:p w14:paraId="2E038FE5" w14:textId="77777777" w:rsidR="004334E2" w:rsidRPr="004334E2" w:rsidRDefault="004334E2" w:rsidP="008E6FAE">
      <w:pPr>
        <w:pStyle w:val="Heading2"/>
      </w:pPr>
      <w:r>
        <w:t>घ. पापले हामीलाई परमेश्वरको उद्देश्यबाट चुकाउँछ</w:t>
      </w:r>
    </w:p>
    <w:p w14:paraId="59B417F6" w14:textId="77777777" w:rsidR="004334E2" w:rsidRPr="004334E2" w:rsidRDefault="004334E2" w:rsidP="004334E2">
      <w:r>
        <w:t>धर्मशास्त्र: रोमी ३:२२-२४ सबैले पाप गरेका छन् र परमेश्वरको महिमा, मानवताको लागि उहाँको अभिप्रेत उद्देश्यबाट चुकेका छन्। उपमा: ग्रान्ड क्यान्यन पार गर्दै - कोही पनि, सबैभन्दा राम्रो पनि होइन, अर्को छेउमा पुग्न सक्दैन। त्यस्तै गरी, व्यक्तिगत प्रयासबाट कसैले पनि मुक्ति प्राप्त गर्न सक्दैन। प्रयोग: सोध्नुहोस्, &amp;quot;तपाईंलाई पाप के हो जस्तो लाग्छ?&amp;quot; सामान्य उत्तरहरूमा परमेश्वरको व्यवस्था तोड्नु (१ यूहन्ना ३:४) वा हामीलाई थाहा भएको कुरा सही छ भनेर गर्न असफल हुनु (याकूब ४:१७) समावेश छ। यसले पापलाई सम्बन्धित तरिकाले परिचय गराउँछ। थप धर्मशास्त्र: उपदेशक ७:२० - &amp;quot;धर्मी कोही पनि छैन, एक जना पनि छैन,&amp;quot; पापको विश्वव्यापी प्रकृतिलाई पुष्टि गर्दै।</w:t>
      </w:r>
    </w:p>
    <w:p w14:paraId="6D08150D" w14:textId="77777777" w:rsidR="004334E2" w:rsidRPr="004334E2" w:rsidRDefault="004334E2" w:rsidP="008E6FAE">
      <w:pPr>
        <w:pStyle w:val="Heading2"/>
      </w:pPr>
      <w:r>
        <w:t>E. पापको अन्तिम परिणाम: अनन्त मृत्यु वा जीवन</w:t>
      </w:r>
    </w:p>
    <w:p w14:paraId="6A1C8802" w14:textId="77777777" w:rsidR="004334E2" w:rsidRPr="004334E2" w:rsidRDefault="004334E2" w:rsidP="004334E2">
      <w:r>
        <w:t>धर्मशास्त्र: रोमी ६:२३ पापको ज्याला मृत्यु हो, तर परमेश्वरले ख्रीष्ट मार्फत अनन्त जीवन प्रदान गर्नुहुन्छ। हामीले यी मार्गहरू मध्ये एक छनौट गर्नुपर्छ। थप धर्मशास्त्र: प्रकाश २१:८ - कायरता, अविश्वास र छल जस्ता पापहरूको सूची दिन्छ, चेतावनी दिन्छ कि त्यस्ता पापहरूले नरकमा &amp;quot;दोस्रो मृत्यु&amp;quot; निम्त्याउँछ। यसले अनन्त दाउराहरूलाई जोड दिन्छ। थप धर्मशास्त्र: यूहन्ना ३:३६ - &amp;quot;जसले पुत्रमा विश्वास गर्छ उसले अनन्त जीवन पाउँछ, तर जसले पुत्रलाई अस्वीकार गर्छ उसले जीवन देख्नेछैन, किनकि परमेश्वरको क्रोध तिनीहरूमाथि रहन्छ।&amp;quot; यसले जीवन र मृत्यु बीचको छनौटलाई स्पष्ट पार्छ।</w:t>
      </w:r>
    </w:p>
    <w:p w14:paraId="639AB155" w14:textId="77777777" w:rsidR="004334E2" w:rsidRPr="004334E2" w:rsidRDefault="004334E2" w:rsidP="008E6FAE">
      <w:pPr>
        <w:pStyle w:val="Heading2"/>
      </w:pPr>
      <w:r>
        <w:t>F. पापको परिणामको प्रगति: परमेश्वरको न्यायिक परित्याग (रोमी १:२४-२८)</w:t>
      </w:r>
    </w:p>
    <w:p w14:paraId="4091E657" w14:textId="77777777" w:rsidR="004334E2" w:rsidRPr="004334E2" w:rsidRDefault="004334E2" w:rsidP="004334E2">
      <w:r>
        <w:t>जब मानवताले परमेश्वरलाई अस्वीकार गर्छ, उहाँले तिनीहरूलाई न्यायको रूपमा तिनीहरूको पापहरूमा सुम्पनुहुन्छ, पापलाई बढ्न र यसको विनाशकारी शक्ति प्रकट गर्न अनुमति दिनुहुन्छ। यो प्रगति तीन चरणहरूमा वर्णन गरिएको छ, जसले मानव हृदय र समाजमा पाप कसरी स्थापित हुन्छ भनेर चित्रण गर्दछ। धर्मशास्त्र: रोमी १:२४ - &amp;quot;त्यसैले परमेश्वरले तिनीहरूलाई तिनीहरूको हृदयको पापी इच्छाहरूमा यौन अशुद्धताको लागि सुम्पनुभयो, जसले गर्दा तिनीहरूको शरीर एकअर्कासँग पतित हुन्छ।&amp;quot; यो पहिलो त्यागले मूर्तिपूजाको प्रतिक्रिया दिन्छ, जसले परमेश्वरको योजना बाहिरका वासनाहरू मार्फत शरीरको अनादर गर्दछ (क्रस-सन्दर्भ: १ कोरिन्थी ६:१६-१९)। धर्मशास्त्र: रोमी १:२६ - &amp;quot;यसैको कारणले गर्दा, परमेश्वरले तिनीहरूलाई लज्जास्पद वासनाहरूको लागि सुम्पनुभयो। तिनीहरूका महिलाहरूले पनि प्राकृतिक यौन सम्बन्धहरूलाई अप्राकृतिक यौन सम्बन्धहरूको लागि साटासाट गरे।&amp;quot; यो दोस्रो चरणमा आत्मिक शून्यता वा रोग जस्ता निहित दण्डहरू सहित, प्रकृतिको विरुद्धमा समलैंगिकताद्वारा उदाहरणित अपमानजनक जोशहरू समावेश छन्। धर्मशास्त्र: रोमी १:२८ - “यसबाहेक, जसरी तिनीहरूले परमेश्वरको ज्ञान कायम राख्नु उचित ठानेनन्, त्यसरी नै परमेश्वरले तिनीहरूलाई भ्रष्ट दिमागमा सुम्पिदिनुभयो, ताकि तिनीहरूले जे गर्नु हुँदैन त्यो गरून्।” अन्तिम त्यागले अनुमोदन नगरिएको दिमागमा परिणाम दिन्छ, जसले गर्दा सही नैतिक निर्णय गर्न असमर्थ हुन्छ, जसले गर्दा दुर्गुणहरूको सूची निम्त्याउँछ। उदाहरण: तलतिर धकेलिएको डुङ्गा वा सुँगुरको चरनको सामना गरिरहेको उडन्ता छोरा जस्तै (लूका १५:११-३२), परमेश्वरको त्याग भनेको निष्क्रिय संयम फिर्ता हो, सक्रिय कारण होइन (क्रस-सन्दर्भ: होशे ४:१७; भजनसंग्रह ८१:१२)। प्रयोग: परमेश्वरको सत्यलाई अस्वीकार गर्दा तपाईंको जीवनमा पाप बढ्दै गएको क्षेत्रहरूमा विचार गर्नुहोस्। सोध्नुहोस्: &amp;quot;के मैले मेरा इच्छाहरूको लागि परमेश्वरको योजना साटेको छु?&amp;quot; यसले पापको दासत्वको प्रकृति र पश्चात्तापको आवश्यकतालाई प्रकाश पार्छ।</w:t>
      </w:r>
    </w:p>
    <w:p w14:paraId="383E76FD" w14:textId="77777777" w:rsidR="004334E2" w:rsidRPr="004334E2" w:rsidRDefault="004334E2" w:rsidP="00F436C0">
      <w:pPr>
        <w:pStyle w:val="Heading1"/>
      </w:pPr>
      <w:r>
        <w:t>३. पापका प्रकारहरू</w:t>
      </w:r>
    </w:p>
    <w:p w14:paraId="4F67AA84" w14:textId="77777777" w:rsidR="004334E2" w:rsidRPr="004334E2" w:rsidRDefault="004334E2" w:rsidP="004334E2">
      <w:r>
        <w:t>पाप दुई प्राथमिक रूपहरूमा प्रकट हुन्छ: काम गर्ने पाप (सक्रिय रूपमा गल्ती गर्ने) र छुटाउने पाप (सही गर्न असफल हुनु)।</w:t>
      </w:r>
    </w:p>
    <w:p w14:paraId="5705654A" w14:textId="77777777" w:rsidR="004334E2" w:rsidRPr="004334E2" w:rsidRDefault="004334E2" w:rsidP="00F436C0">
      <w:pPr>
        <w:pStyle w:val="Heading2"/>
      </w:pPr>
      <w:r>
        <w:t>क. आज्ञाको पाप: परमेश्वरको इच्छा विरुद्धको खुलेआम कार्यहरू</w:t>
      </w:r>
    </w:p>
    <w:p w14:paraId="050BB1D6" w14:textId="77777777" w:rsidR="004334E2" w:rsidRPr="004334E2" w:rsidRDefault="004334E2" w:rsidP="004334E2">
      <w:r>
        <w:t>धर्मशास्त्र: गलाती ५:१९-२१ शरीरका कामहरू स्पष्ट छन् र हामीलाई परमेश्वरको राज्यबाट अयोग्य बनाउँछन्। उदाहरणहरूमा समावेश छन्:</w:t>
      </w:r>
    </w:p>
    <w:p w14:paraId="2CB20C13" w14:textId="77777777" w:rsidR="004334E2" w:rsidRPr="004334E2" w:rsidRDefault="004334E2" w:rsidP="004334E2">
      <w:pPr>
        <w:numPr>
          <w:ilvl w:val="0"/>
          <w:numId w:val="28"/>
        </w:numPr>
      </w:pPr>
      <w:r>
        <w:t>यौन अनैतिकता, अशुद्धता, अश्लीलता</w:t>
      </w:r>
    </w:p>
    <w:p w14:paraId="45860A9F" w14:textId="77777777" w:rsidR="004334E2" w:rsidRPr="004334E2" w:rsidRDefault="004334E2" w:rsidP="004334E2">
      <w:pPr>
        <w:numPr>
          <w:ilvl w:val="0"/>
          <w:numId w:val="28"/>
        </w:numPr>
      </w:pPr>
      <w:r>
        <w:t>मूर्तिपूजा, बोक्सीविद्या</w:t>
      </w:r>
    </w:p>
    <w:p w14:paraId="425247CF" w14:textId="77777777" w:rsidR="004334E2" w:rsidRPr="004334E2" w:rsidRDefault="004334E2" w:rsidP="004334E2">
      <w:pPr>
        <w:numPr>
          <w:ilvl w:val="0"/>
          <w:numId w:val="28"/>
        </w:numPr>
      </w:pPr>
      <w:r>
        <w:t>घृणा, कलह, ईर्ष्या, क्रोधको आवेग, स्वार्थी महत्वाकांक्षा, मतभेद, गुटबन्दी, ईर्ष्या</w:t>
      </w:r>
    </w:p>
    <w:p w14:paraId="6999A611" w14:textId="77777777" w:rsidR="004334E2" w:rsidRPr="004334E2" w:rsidRDefault="004334E2" w:rsidP="004334E2">
      <w:pPr>
        <w:numPr>
          <w:ilvl w:val="0"/>
          <w:numId w:val="28"/>
        </w:numPr>
      </w:pPr>
      <w:r>
        <w:t>मादक पदार्थ सेवन, ओर्गीज, र यस्तै कार्यहरू आवेदन: खुलापन बढाउन यी पापहरूसँग संघर्ष गर्ने व्यक्तिगत उदाहरणहरू साझा गर्नुहोस्। सोध्नुहोस्: &amp;quot;यी मध्ये कुन पापहरूसँग तपाईंले संघर्ष गर्नुभएको छ?&amp;quot; &amp;quot;अनावश्यक भोग&amp;quot; (अत्यधिक भोग) वा &amp;quot;मतभेद&amp;quot; (विभाजन निम्त्याउने) जस्ता शब्दहरू परिभाषित गर्दै, व्यक्तिको सन्दर्भमा छलफलहरू अनुकूल बनाउनुहोस्। प्रश्न: कतिवटा पापहरूले हामीलाई स्वर्गबाट अयोग्य बनाउँछन्? उत्तर: केवल एउटा, एउटा पापको गम्भीरता देखाउँदै। वैकल्पिक अभ्यास: व्यक्तिलाई आफ्नो पापहरू निजी रूपमा प्रतिबिम्बित गर्न आमन्त्रित गर्नुहोस्, यदि सहज छ भने मात्र साझा गर्नुहोस्। धर्मशास्त्र: मर्कूस ७:२१-२२ पाप हृदयमा उत्पन्न हुन्छ, प्रभावित हुन्छ तर पालनपोषण वा वातावरणबाट बहाना हुँदैन। विशिष्ट पापहरूको बारेमा छलफल गर्नुहोस्:</w:t>
      </w:r>
    </w:p>
    <w:p w14:paraId="4684BA29" w14:textId="77777777" w:rsidR="004334E2" w:rsidRPr="004334E2" w:rsidRDefault="004334E2" w:rsidP="004334E2">
      <w:pPr>
        <w:numPr>
          <w:ilvl w:val="0"/>
          <w:numId w:val="28"/>
        </w:numPr>
      </w:pPr>
      <w:r>
        <w:t>यौन अनैतिकता (जस्तै, व्यभिचार, विवाहपूर्व यौनसम्बन्ध, समलैंगिकता, अश्लील साहित्य; १ कोरिन्थी ६:९, १८; मत्ती ५:२८ हेर्नुहोस्)</w:t>
      </w:r>
    </w:p>
    <w:p w14:paraId="6CE68485" w14:textId="77777777" w:rsidR="004334E2" w:rsidRPr="004334E2" w:rsidRDefault="004334E2" w:rsidP="004334E2">
      <w:pPr>
        <w:numPr>
          <w:ilvl w:val="0"/>
          <w:numId w:val="28"/>
        </w:numPr>
      </w:pPr>
      <w:r>
        <w:t>लोभ, द्वेष, छल, कामुकता, ईर्ष्या, निन्दा थप धर्मशास्त्र: कलस्सी ३:५-९ - वासना, लोभ र क्रोध जस्ता पापहरूको सूची दिन्छ, विश्वासीहरूलाई यी कामहरूलाई &amp;quot;मार्न&amp;quot; आग्रह गर्दछ। धर्मशास्त्र: २ तिमोथी ३:१-५ अन्तिम दिनहरूमा, मानिसहरूले परमेश्वरभन्दा आफैं, पैसा र आनन्दलाई प्राथमिकता दिनेछन्, घमण्ड, दुर्व्यवहार, र साँचो विश्वास बिना &amp;quot;भक्तिको रूप&amp;quot; जस्ता गुणहरू प्रदर्शन गर्नेछन्। प्रयोग: सोध्नुहोस्, &amp;quot;तपाईंलाई सबैभन्दा बढी के मन पर्छ - परमेश्वर वा सांसारिक सुख?&amp;quot; यसले धार्मिक व्यक्तिहरूलाई लक्षित गर्दछ जो ईश्वरीय देखिन सक्छन् तर साँचो भक्तिभावको कमी छ। अतिरिक्त धर्मशास्त्र: १ यूहन्ना २:१५-१६ - &amp;quot;संसारलाई वा संसारको कुनै पनि चीजलाई प्रेम नगर्नुहोस् ... किनकि संसारमा भएका सबै कुरा - शरीरको अभिलाषा, आँखाको अभिलाषा, र जीवनको घमण्ड - पिताबाट होइन तर संसारबाट आउँछ।&amp;quot; यसले सांसारिक चीजहरूको लागि प्रेमलाई पापसँग जोड्दछ। धर्मशास्त्र: एफिसी ५:३-७ विश्वासीहरूमा अनैतिकता, लोभ, वा अश्लीलताको एक छनक पनि हुनु हुँदैन। पापमा लागिरहनेहरूलाई परमेश्वरको क्रोध पर्खिरहेको हुन्छ (पद ६)। प्रयोग: अनुपयुक्त व्यवहार (जस्तै, रंगहीन मजाक) प्रति प्रतिक्रियाहरूको बारेमा छलफल गर्नुहोस्। सांसारिक ढाँचाहरूबाट आमूल विच्छेदमा जोड दिनुहोस् (पद ७)। थप धर्मशास्त्र: रोमी १:२१-२३ - &amp;quot;किनकि तिनीहरूले परमेश्वरलाई चिने तापनि, तिनीहरूले उहाँलाई परमेश्वरको रूपमा महिमा गरेनन् न त उहाँलाई धन्यवाद दिए, तर तिनीहरूको सोच व्यर्थ भयो र तिनीहरूको मूर्ख हृदय अँध्यारो भयो। तिनीहरूले बुद्धिमानी भएको दाबी गरे तापनि, तिनीहरू मूर्ख बने र अमर परमेश्वरको महिमालाई नश्वर मानव, चराचुरुङ्गी, जनावर र सरीसृप जस्ता देखिने मूर्तिहरूसँग साटे।&amp;quot; यसले मूर्तिपूजालाई कमिशनको आधारभूत पापको रूपमा प्रकाश पार्छ, जहाँ मानिसहरूले सृष्टिकर्ताको पूजालाई सृष्टि गरिएका चीजहरूको लागि साट्छन्, जसले गर्दा थप भ्रष्टता निम्त्याउँछ र धेरै अन्य पापहरूको मूल कारणको रूपमा सेवा गर्दछ।</w:t>
      </w:r>
    </w:p>
    <w:p w14:paraId="6276C30C" w14:textId="77777777" w:rsidR="004334E2" w:rsidRPr="004334E2" w:rsidRDefault="004334E2" w:rsidP="00F436C0">
      <w:pPr>
        <w:pStyle w:val="Heading3"/>
      </w:pPr>
      <w:r>
        <w:t>आज्ञाको पापमा तीन आदानप्रदान (रोमी १:२३, २५, २६-२७)</w:t>
      </w:r>
    </w:p>
    <w:p w14:paraId="01259062" w14:textId="77777777" w:rsidR="004334E2" w:rsidRPr="004334E2" w:rsidRDefault="004334E2" w:rsidP="004334E2">
      <w:r>
        <w:t>पापमा प्रायः परमेश्वरको सत्यताबाट टाढा भ्रामक &amp;quot;व्यापार&amp;quot; समावेश हुन्छ, जसले गर्दा भ्रष्टता बढ्छ।</w:t>
      </w:r>
    </w:p>
    <w:p w14:paraId="1920BE18" w14:textId="77777777" w:rsidR="004334E2" w:rsidRPr="004334E2" w:rsidRDefault="004334E2" w:rsidP="004334E2">
      <w:pPr>
        <w:numPr>
          <w:ilvl w:val="0"/>
          <w:numId w:val="29"/>
        </w:numPr>
      </w:pPr>
      <w:r>
        <w:t>आदानप्रदान १: भ्रष्टाचारको लागि महिमा (१:२३): सृष्टि गरिएका चीजहरूको प्रतिमाको लागि परमेश्वरको महिमाको व्यापार, जसले मूर्तिपूजा र मानव मर्यादाको क्षति निम्त्याउँछ।</w:t>
      </w:r>
    </w:p>
    <w:p w14:paraId="182964EE" w14:textId="77777777" w:rsidR="004334E2" w:rsidRPr="004334E2" w:rsidRDefault="004334E2" w:rsidP="004334E2">
      <w:pPr>
        <w:numPr>
          <w:ilvl w:val="0"/>
          <w:numId w:val="29"/>
        </w:numPr>
      </w:pPr>
      <w:r>
        <w:t>आदानप्रदान २: सत्यको लागि झूट (१:२५): परमेश्वरको सत्यलाई झूटले प्रतिस्थापन गर्ने, सृष्टिकर्ताको सट्टा सृष्टिको पूजा गर्ने, विवेकलाई मृत बनाउने।</w:t>
      </w:r>
    </w:p>
    <w:p w14:paraId="0711C502" w14:textId="77777777" w:rsidR="004334E2" w:rsidRPr="004334E2" w:rsidRDefault="004334E2" w:rsidP="004334E2">
      <w:pPr>
        <w:numPr>
          <w:ilvl w:val="0"/>
          <w:numId w:val="29"/>
        </w:numPr>
      </w:pPr>
      <w:r>
        <w:t>आदानप्रदान ३: प्राकृतिकको लागि अप्राकृतिक (१:२६-२७): लज्जास्पद अभिलाषाको लागि परमेश्वरले तोक्नुभएको सम्बन्ध त्याग्नु, उचित दण्ड पाउनु। प्रयोग: यी आदानप्रदानहरूको लागि आफ्नो जीवनको जाँच गर्नुहोस्, जस्तै परमेश्वरभन्दा आफूलाई प्राथमिकता दिनु। प्रलोभनको प्रतिरोध गर्न र पश्चात्ताप गर्न धर्मशास्त्र प्रयोग गर्नुहोस्।</w:t>
      </w:r>
    </w:p>
    <w:p w14:paraId="4FBFA4F2" w14:textId="77777777" w:rsidR="004334E2" w:rsidRPr="004334E2" w:rsidRDefault="004334E2" w:rsidP="004334E2">
      <w:r>
        <w:t>थप धर्मशास्त्र: रोमी १:२८-३२ – “यसबाहेक, जसरी तिनीहरूले परमेश्वरको ज्ञान जोगाइराख्न उचित ठानेनन्, त्यसरी नै परमेश्वरले तिनीहरूलाई भ्रष्ट मनको हातमा सुम्पिदिनुभयो, ताकि तिनीहरूले गर्न नहुने काम गरून्। तिनीहरू सबै प्रकारका दुष्टता, दुष्टता, लोभ र दुष्टताले भरिएका छन्। तिनीहरू ईर्ष्या, हत्या, झगडा, छल र द्वेषले भरिएका छन्। तिनीहरू गफ गर्ने, निन्दा गर्ने, परमेश्वरलाई घृणा गर्ने, अहंकारी, अहंकारी र घमण्डी छन्; तिनीहरूले दुष्ट काम गर्ने तरिकाहरू आविष्कार गर्छन्; तिनीहरू आफ्ना आमाबाबुको आज्ञा पालन गर्दैनन्; तिनीहरूसँग कुनै समझ छैन, कुनै निष्ठा छैन, कुनै प्रेम छैन, कुनै दया छैन। यद्यपि तिनीहरूलाई परमेश्वरको धार्मिक आदेश थाहा छ कि यस्ता काम गर्नेहरू मृत्युको योग्य छन्, तिनीहरूले यी कामहरू मात्र गर्दैनन् तर ती अभ्यास गर्नेहरूलाई पनि अनुमोदन गर्छन्।” यो सूचीले परमेश्वरलाई अस्वीकार गर्ने परिणामहरूमा विस्तार गर्दछ, पापहरूले भरिएको भ्रष्ट मनलाई चित्रण गर्दछ जसले दुष्टतालाई जोड्दछ, अरूमा दुष्टतालाई अनुमोदन गर्ने सहित, र त्यस्ता कार्यहरूले मृत्युमा पुर्‍याउँछ भन्ने कुरालाई बलियो बनाउँछ।</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रोमी १:२८-३२ बाट पापको वर्गीकरण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उदाहरणहरू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विवरण</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नैतिक भ्रष्टता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दुष्टता, दुष्टता, लोभ, दुष्टता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जानाजानी भ्रष्टाचार, अरूको खर्चमा बढी प्राप्त गर्ने अत्यधिक चाहना, असल गुणहरूको अभाव।</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सम्बन्ध सम्बन्धी पापहरू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ईर्ष्या, हत्या, झगडा, छल, द्वेष, गफ, निन्दा, ईश्वरलाई घृणा गर्ने, अहङ्कारी, अहंकारी, घमण्डी, आमाबाबुको आज्ञा पालन नगर्ने, समझ नभएको, निष्ठा नभएको, प्रेम नभएको, दया नभएको।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अरूको सफलतामा रिस, महत्वाकांक्षाले गर्दा विवाद, फाइदाको लागि भ्रामक कुराहरू, गोप्य द्वेषपूर्ण कथाहरू, खुलेआम दुष्ट बोली, अरूलाई तुच्छ व्यवहार, प्राकृतिक स्नेह वा करुणाको अभाव।</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नवीन दुष्टता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नराम्रो काम गर्ने तरिकाहरू आविष्कार गर्नुहोस्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दुष्टताका नयाँ रूपहरू सिर्जना गर्दै।</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संलग्नता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यस्ता काम गर्नेहरूलाई अनुमोदन गर्नुहोस्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न्याय जान्नु तर पापलाई समर्थन गर्नु।</w:t>
            </w:r>
          </w:p>
        </w:tc>
      </w:tr>
    </w:tbl>
    <w:p w14:paraId="3DE1F8CA" w14:textId="77777777" w:rsidR="004334E2" w:rsidRPr="004334E2" w:rsidRDefault="004334E2" w:rsidP="00F436C0">
      <w:pPr>
        <w:pStyle w:val="Heading2"/>
      </w:pPr>
      <w:r>
        <w:t>ख. छुटाउनुका पापहरू: राम्रो गर्न असफल हुनु</w:t>
      </w:r>
    </w:p>
    <w:p w14:paraId="211223BE" w14:textId="77777777" w:rsidR="004334E2" w:rsidRPr="004334E2" w:rsidRDefault="004334E2" w:rsidP="004334E2">
      <w:r>
        <w:t>धर्मशास्त्र: याकूब ४:१७ हामीले सही छ भनेर जानेको कुरा गर्न असफल हुनु पाप हो। हाम्रो विवेकले हामीलाई जवाफदेही बनाउँछ। थप धर्मशास्त्र: मत्ती २५:४१-४६ - येशूले खाँचोमा परेकाहरूलाई बेवास्ता गर्नेहरूलाई निन्दा गर्नुहुन्छ, निष्क्रियतालाई पापसँग तुलना गर्नुहुन्छ।</w:t>
      </w:r>
    </w:p>
    <w:p w14:paraId="4FF1F901" w14:textId="77777777" w:rsidR="004334E2" w:rsidRPr="004334E2" w:rsidRDefault="004334E2" w:rsidP="00F436C0">
      <w:pPr>
        <w:pStyle w:val="Heading2"/>
      </w:pPr>
      <w:r>
        <w:t>ग. एउटा पापले हामीलाई दोषी बनाउँछ</w:t>
      </w:r>
    </w:p>
    <w:p w14:paraId="10EA720F" w14:textId="77777777" w:rsidR="004334E2" w:rsidRPr="004334E2" w:rsidRDefault="004334E2" w:rsidP="004334E2">
      <w:r>
        <w:t>धर्मशास्त्र: याकूब २:८-११ परमेश्वरको व्यवस्थाको एउटा भाग तोड्दा हामी सबैको दोषी हुन्छौं, किनकि सबै पाप परमेश्वरको अनाज्ञाकारिता हो। थप धर्मशास्त्र: रोमी ३:१०-१२ - &amp;quot;धर्मी कोही छैन, एक जना पनि छैन... सबै जना पछि हटेका छन्।&amp;quot; यसले बलियो बनाउँछ कि कुनै पनि पापले हामीलाई परमेश्वरको सामु पापी बनाउँछ।</w:t>
      </w:r>
    </w:p>
    <w:p w14:paraId="0D2662FF" w14:textId="77777777" w:rsidR="004334E2" w:rsidRPr="004334E2" w:rsidRDefault="004334E2" w:rsidP="00F436C0">
      <w:pPr>
        <w:pStyle w:val="Heading1"/>
      </w:pPr>
      <w:r>
        <w:t>४. विशिष्ट पापहरू र बाइबलीय मार्गदर्शन</w:t>
      </w:r>
    </w:p>
    <w:p w14:paraId="14B0974C" w14:textId="77777777" w:rsidR="004334E2" w:rsidRPr="004334E2" w:rsidRDefault="004334E2" w:rsidP="00F436C0">
      <w:pPr>
        <w:pStyle w:val="Heading2"/>
      </w:pPr>
      <w:r>
        <w:t>A. रक्सी</w:t>
      </w:r>
    </w:p>
    <w:p w14:paraId="55A8FD19" w14:textId="77777777" w:rsidR="004334E2" w:rsidRPr="004334E2" w:rsidRDefault="004334E2" w:rsidP="004334E2">
      <w:r>
        <w:t>धर्मशास्त्र: यशैया ५:११; हितोपदेश २३:२९-३५; गलाती ५:२१ मादक पदार्थ सेवन गर्नु, आफैंमा नपिउनु पाप हो। मदिरा स्वाभाविक रूपमा खराब होइन तर खतरनाक हो। धर्मशास्त्र: १ कोरिन्थी ८:९; रोमी १४:२१ मदिरा सेवन गरेर अरूलाई ठेस नपुर्‍याउनुहोस्। संघर्ष गरिरहेकाहरूका लागि, त्याग उत्तम हुन सक्छ। थप धर्मशास्त्र: १ पत्रुस ४:३-४ - विश्वासीहरूले त्याग्नुपर्ने मूर्तिपूजक अभ्यासहरूमा मादक पदार्थ सेवनलाई सूचीबद्ध गर्दछ।</w:t>
      </w:r>
    </w:p>
    <w:p w14:paraId="4F0294A7" w14:textId="77777777" w:rsidR="004334E2" w:rsidRPr="004334E2" w:rsidRDefault="004334E2" w:rsidP="00F436C0">
      <w:pPr>
        <w:pStyle w:val="Heading2"/>
      </w:pPr>
      <w:r>
        <w:t>ख. डिस्को, लागूपदार्थ, जुवा</w:t>
      </w:r>
    </w:p>
    <w:p w14:paraId="310DAC13" w14:textId="77777777" w:rsidR="004334E2" w:rsidRPr="004334E2" w:rsidRDefault="004334E2" w:rsidP="004334E2">
      <w:r>
        <w:t>धर्मशास्त्र: तीतस २:५, ७-८, १० विश्वासलाई गलत रूपमा प्रस्तुत गर्ने व्यवहारहरूबाट टाढा रहँदै सुसमाचारलाई आकर्षक बनाउन बाँच्नुहोस्। धर्मशास्त्र: एफिसी ५:३ डिस्को वा क्लब जस्ता ठाउँहरूमा दुष्टताको उपस्थितिबाट पनि बच्नुहोस्। धर्मशास्त्र: १ कोरिन्थी ६:२० लागूपदार्थले शरीर, परमेश्वरको मन्दिरलाई हानि पुर्‍याउँछ। धर्मशास्त्र: मत्ती २५:२१; हितोपदेश ३:९ जुवाले प्रायः कमजोरहरूको शोषण गर्छ र कमजोर भण्डारेपनलाई प्रतिबिम्बित गर्दछ। थप धर्मशास्त्र: १ तिमोथी ६:१० - &amp;quot;पैसाको प्रेम सबै प्रकारका दुष्टताको जरा हो,&amp;quot; जुवाको लोभलाई पापसँग जोड्दै।</w:t>
      </w:r>
    </w:p>
    <w:p w14:paraId="748F33D5" w14:textId="77777777" w:rsidR="004334E2" w:rsidRPr="004334E2" w:rsidRDefault="004334E2" w:rsidP="00F436C0">
      <w:pPr>
        <w:pStyle w:val="Heading2"/>
      </w:pPr>
      <w:r>
        <w:t>ग. धूम्रपान</w:t>
      </w:r>
    </w:p>
    <w:p w14:paraId="34C477E7" w14:textId="77777777" w:rsidR="004334E2" w:rsidRPr="004334E2" w:rsidRDefault="004334E2" w:rsidP="004334E2">
      <w:r>
        <w:t>धर्मशास्त्र: रोमी ६:१२; २ पत्रुस २:१९; लूका १७:१-३क; तीतस २:६-१०; रोमी १४:२३; १ पत्रुस २:१२; मत्ती ७:१२; फिलिप्पी २:४; रोमी १२:१; १ कोरिन्थी ६:२०; २ कोरिन्थी ७:१; १ थेसलोनिकी ५:२३; एफिसी ५:१६; मत्ती २५:२१; फिलिप्पी ४:६; १ पत्रुस ५:७ धूम्रपानले दास बनाउँछ, खराब उदाहरण बसाल्छ, शरीरलाई हानि पुर्‍याउँछ, र स्रोतसाधन खेर फाल्छ। चिन्ता सम्हाल्न यो प्रार्थनाको लागि खराब विकल्प हो। थप धर्मशास्त्र: १ कोरिन्थी १०:३१ - &amp;quot;सबै कुरा परमेश्वरको महिमाको लागि गर,&amp;quot; उहाँलाई अनादर गर्ने धूम्रपान जस्ता बानीहरूलाई चुनौती दिँदै।</w:t>
      </w:r>
    </w:p>
    <w:p w14:paraId="7038A6C4" w14:textId="77777777" w:rsidR="004334E2" w:rsidRPr="004334E2" w:rsidRDefault="004334E2" w:rsidP="00F436C0">
      <w:pPr>
        <w:pStyle w:val="Heading2"/>
      </w:pPr>
      <w:r>
        <w:t>घ. तन्त्रमन्त्र</w:t>
      </w:r>
    </w:p>
    <w:p w14:paraId="4862A2D7" w14:textId="77777777" w:rsidR="004334E2" w:rsidRPr="004334E2" w:rsidRDefault="004334E2" w:rsidP="004334E2">
      <w:r>
        <w:t>पुरानो नियमका धर्मशास्त्रहरू: लेवी १९:३१; १ शमूएल २८; १ इतिहास १०:१३; यशैया ८:१९ तन्त्रमन्त्र निषेध गरिएको छ, किनकि यसले परमेश्वरबाट अलग रहेर शक्ति खोज्छ। नयाँ नियमका धर्मशास्त्रहरू: प्रेरित १९:१९; गलाती ५:२०; २ थेस्सलोनिकी २:९; प्रकाश २१:८ बोक्सीविद्या र जादूटुना गम्भीर पाप हुन्, जसले अनन्त परिणामहरू निम्त्याउँछ। थप धर्मशास्त्र: व्यवस्था १८:१०-१२ - तन्त्रमन्त्र अभ्यासहरूलाई परमेश्वरको लागि &amp;quot;घृणित&amp;quot; को रूपमा सूचीबद्ध गर्दछ।</w:t>
      </w:r>
    </w:p>
    <w:p w14:paraId="0B0DF2D7" w14:textId="77777777" w:rsidR="004334E2" w:rsidRPr="004334E2" w:rsidRDefault="004334E2" w:rsidP="00F436C0">
      <w:pPr>
        <w:pStyle w:val="Heading2"/>
      </w:pPr>
      <w:r>
        <w:t>E. यौन पाप</w:t>
      </w:r>
    </w:p>
    <w:p w14:paraId="3129E8B0" w14:textId="77777777" w:rsidR="004334E2" w:rsidRPr="004334E2" w:rsidRDefault="004334E2" w:rsidP="004334E2">
      <w:r>
        <w:t>धर्मशास्त्रहरू: उत्पत्ति २:२४; एफिसी ५:३; उत्पत्ति ३४; उत्पत्ति २९; मत्ती ५:२८; १ कोरिन्थी ६:९, १८; रोमी १:२६-२७; लेवी १८:२२; उत्पत्ति १९:१-११; उत्पत्ति ३९:९; हबकूक २:१५; हिब्रू १३:४; प्रस्थान २२:१६; २ कोरिन्थी १२:२१; २ पत्रुस २:१४; लेवी १८; रोमी ६:१९-२१; १ थेसलोनिकी ४:३; प्रकाश २:२१; व्यवस्था २२:२०-२२; रोमी १३:१४; १ तिमोथी ५:२; प्रकाश २१:२७; अय्यूब ३१:१; १ कोरिन्थी ५:९-११; २ तिमोथी २:२२; प्रकाश २२:१५ यौन पापहरू—विवाहपूर्व यौनसम्बन्ध, व्यभिचार, समलैंगिकता, अश्लील साहित्य, हस्तमैथुन—कामुक हृदयबाट उत्पन्न हुन्छन् र सम्बन्धको लागि परमेश्वरको डिजाइनको उल्लङ्घन गर्छन्। प्रयोग: विचार ढाँचाहरू (जस्तै, हस्तमैथुनको समयमा कामवासना) र सामाजिक दबाबहरूलाई सम्बोधन गर्दै खुलेर छलफल गर्नुहोस्। थप धर्मशास्त्र: १ कोरिन्थी ७:२-३ – विवाह यौन अभिव्यक्तिको लागि परमेश्वरको सन्दर्भ हो, अनैतिकताबाट बचाउँछ।</w:t>
      </w:r>
    </w:p>
    <w:p w14:paraId="2FD085D3" w14:textId="77777777" w:rsidR="004334E2" w:rsidRPr="004334E2" w:rsidRDefault="004334E2" w:rsidP="00F436C0">
      <w:pPr>
        <w:pStyle w:val="Heading2"/>
      </w:pPr>
      <w:r>
        <w:t>च. भौतिकवाद</w:t>
      </w:r>
    </w:p>
    <w:p w14:paraId="6DAAB9FB" w14:textId="77777777" w:rsidR="004334E2" w:rsidRPr="004334E2" w:rsidRDefault="004334E2" w:rsidP="004334E2">
      <w:r>
        <w:t>धर्मशास्त्र: हितोपदेश ३०:७-९; एफिसी ५:५; लूका (३० भन्दा बढी पदहरू) लोभ र भौतिकवादले परमेश्वरभन्दा आफूलाई प्राथमिकता दिन्छ, जसले हामीलाई अरूको आवश्यकताहरू पूरा गर्न बाध्य बनाउँछ। सिफारिस गरिएको पठन: आरजे साइडरद्वारा भोकमरीको युगमा धनी ख्रीष्टियनहरू। थप धर्मशास्त्र: मत्ती ६:२४ - &amp;quot;तिमीहरूले परमेश्वर र पैसा दुवैको सेवा गर्न सक्दैनौ&amp;quot;; १ तिमोथी ६:१७-१८ - धनी विश्वासीहरू उदार हुनुपर्छ।</w:t>
      </w:r>
    </w:p>
    <w:p w14:paraId="49ADB337" w14:textId="77777777" w:rsidR="004334E2" w:rsidRPr="004334E2" w:rsidRDefault="004334E2" w:rsidP="00F436C0">
      <w:pPr>
        <w:pStyle w:val="Heading1"/>
      </w:pPr>
      <w:r>
        <w:t>५. धर्मशास्त्रीय प्रश्नहरू</w:t>
      </w:r>
    </w:p>
    <w:p w14:paraId="27C12783" w14:textId="77777777" w:rsidR="004334E2" w:rsidRPr="004334E2" w:rsidRDefault="004334E2" w:rsidP="00937462">
      <w:pPr>
        <w:pStyle w:val="Heading2"/>
      </w:pPr>
      <w:r>
        <w:t>क. अक्षम्य पाप</w:t>
      </w:r>
    </w:p>
    <w:p w14:paraId="3815A0F6" w14:textId="77777777" w:rsidR="004334E2" w:rsidRPr="004334E2" w:rsidRDefault="004334E2" w:rsidP="004334E2">
      <w:r>
        <w:t>धर्मशास्त्र: मत्ती १२:२२-३७ अक्षम्य पाप भनेको परमेश्वरको स्पष्ट कामलाई अस्वीकार गर्ने निरन्तर कठोर हृदय हो (जस्तै, येशूका चमत्कारहरू शैतानलाई श्रेय दिनु)। थप धर्मशास्त्र: हिब्रू ६:४-६ - ज्ञान प्राप्त गरेपछि पनि पतन हुनबाट जोगाउन चेतावनी दिन्छ, पश्चात्तापी अस्वीकृतिको खतरालाई चित्रण गर्दछ।</w:t>
      </w:r>
    </w:p>
    <w:p w14:paraId="30CCC513" w14:textId="77777777" w:rsidR="004334E2" w:rsidRPr="004334E2" w:rsidRDefault="004334E2" w:rsidP="00937462">
      <w:pPr>
        <w:pStyle w:val="Heading2"/>
      </w:pPr>
      <w:r>
        <w:t>ख. मौलिक पाप</w:t>
      </w:r>
    </w:p>
    <w:p w14:paraId="3AB13D39" w14:textId="77777777" w:rsidR="004334E2" w:rsidRPr="004334E2" w:rsidRDefault="004334E2" w:rsidP="004334E2">
      <w:r>
        <w:t>धर्मशास्त्र: भजनसंग्रह ५१:५ यो पद लाक्षणिक हो, शाब्दिक होइन, भजनसंग्रह २२:९, ५८:३, ७१:६ ले देखाएको छ। यसले वंशानुगत दोष सिकाउँदैन। धर्मशास्त्र: रोमी ५:१२ आदमको पापले गर्दा सबै पाप गर्छन् र मर्छन्, तर दोष व्यक्तिगत हो, वंशानुगत होइन (इजकिएल १८:२०)। ख्रीष्टको बलिदानले सबैलाई सम्भावित मुक्ति प्रदान गर्दछ, विश्वासमा निर्भर गर्दछ। धर्मशास्त्र: मत्ती १८:३, १९:१४ येशूले बच्चाहरूलाई विश्वासको नमुनाको रूपमा समर्थन गर्नुहुन्छ, तिनीहरूको अन्तर्निहित दोषको विचारको विरोधाभास गर्दै। थप धर्मशास्त्र: व्यवस्था २४:१६ - &amp;quot;आमाबाबुलाई आफ्ना छोराछोरीहरूको लागि मृत्युदण्ड दिइनु हुँदैन, न त आफ्ना आमाबाबुको लागि छोराछोरीहरूलाई,&amp;quot; व्यक्तिगत जवाफदेहितालाई बलियो बनाउँछ।</w:t>
      </w:r>
    </w:p>
    <w:p w14:paraId="3C868CF2" w14:textId="77777777" w:rsidR="004334E2" w:rsidRPr="004334E2" w:rsidRDefault="004334E2" w:rsidP="00937462">
      <w:pPr>
        <w:pStyle w:val="Heading2"/>
      </w:pPr>
      <w:r>
        <w:t>ग. पापीहरूको प्रार्थना</w:t>
      </w:r>
    </w:p>
    <w:p w14:paraId="10DA0692" w14:textId="77777777" w:rsidR="004334E2" w:rsidRPr="004334E2" w:rsidRDefault="004334E2" w:rsidP="004334E2">
      <w:r>
        <w:t>धर्मशास्त्र: यूहन्ना ९:३१; भजनसंग्रह ६६:१८; मत्ती ७:७; प्रेरित १०:४; हिब्रू ४:१३ पापले प्रार्थनामा बाधा पुर्‍याउँछ, तर परमेश्वरले उहाँलाई खोज्नेहरूलाई सुन्नुहुन्छ। ख्रीष्टियनहरूको परमेश्वरमा गैर-ख्रीष्टियनहरूको भन्दा बढी पहुँच छ, जस्तै छोराहरू बनाम नोकरहरू। थप धर्मशास्त्र: १ पत्रुस ३:१२ - &amp;quot;प्रभुको नजर धर्मीहरूमाथि हुन्छ, र उहाँका कान तिनीहरूको प्रार्थनामा ध्यान दिन्छन्।&amp;quot;</w:t>
      </w:r>
    </w:p>
    <w:p w14:paraId="173ABCAC" w14:textId="77777777" w:rsidR="004334E2" w:rsidRPr="004334E2" w:rsidRDefault="004334E2" w:rsidP="00937462">
      <w:pPr>
        <w:pStyle w:val="Heading2"/>
      </w:pPr>
      <w:r>
        <w:t>घ. बहिष्कार/बहिष्कार</w:t>
      </w:r>
    </w:p>
    <w:p w14:paraId="4364DDB6" w14:textId="77777777" w:rsidR="004334E2" w:rsidRPr="004334E2" w:rsidRDefault="004334E2" w:rsidP="004334E2">
      <w:r>
        <w:t>धर्मशास्त्र: मत्ती १८:१५-१८; तीतस ३:१०; रोमी १६:१७; १ कोरिन्थी ५:११; २ थेसलोनिकी ३:६-१५ बहिष्कारले पश्चात्ताप नगरेका गम्भीर पापहरू (जस्तै, अनैतिकता, लोभ) वा विभाजनलाई सम्बोधन गर्दछ, स्पष्ट कदमहरू पछ्याउँदै। आलस्यले बहिष्कार होइन, चेतावनीको वारेन्टी दिन्छ। थप धर्मशास्त्र: २ कोरिन्थी २:६-८ - पुनर्स्थापना अनुशासनको लक्ष्य हो, पश्चात्ताप पछि प्रेम र क्षमालाई आग्रह गर्दछ।</w:t>
      </w:r>
    </w:p>
    <w:p w14:paraId="0F9A770C" w14:textId="77777777" w:rsidR="004334E2" w:rsidRPr="004334E2" w:rsidRDefault="004334E2" w:rsidP="00937462">
      <w:pPr>
        <w:pStyle w:val="Heading1"/>
      </w:pPr>
      <w:r>
        <w:t>गरिबहरूको सेवा गर्नु: बाइबलीय आज्ञा</w:t>
      </w:r>
    </w:p>
    <w:p w14:paraId="33D5B85D" w14:textId="77777777" w:rsidR="004334E2" w:rsidRPr="004334E2" w:rsidRDefault="004334E2" w:rsidP="004334E2">
      <w:r>
        <w:t>जसरी चेलाहरूलाई सुसमाचार बाँड्न बोलाइएको छ (मत्ती २८:१९-२०), हामीलाई गरिबहरूको सेवा गर्न आज्ञा दिइएको छ (मत्ती २५:३५-४०)। यो दोहोरो मिशनले सम्पूर्ण व्यक्तिको लागि परमेश्वरको हृदयलाई प्रतिबिम्बित गर्दछ - आत्मा, आत्मा, र शरीर (१ थेसलोनिकी ५:२३)।</w:t>
      </w:r>
    </w:p>
    <w:p w14:paraId="290E99AF" w14:textId="77777777" w:rsidR="004334E2" w:rsidRPr="004334E2" w:rsidRDefault="004334E2" w:rsidP="00937462">
      <w:pPr>
        <w:pStyle w:val="Heading2"/>
      </w:pPr>
      <w:r>
        <w:t>A. बाइबलीय आदेशहरू</w:t>
      </w:r>
    </w:p>
    <w:p w14:paraId="302A9682" w14:textId="77777777" w:rsidR="004334E2" w:rsidRPr="004334E2" w:rsidRDefault="004334E2" w:rsidP="004334E2">
      <w:r>
        <w:t>धर्मशास्त्र: भजनसंग्रह ८२:३-४ कमजोर र दरिद्रहरूको रक्षा गर्नुहोस्, किनकि परमेश्वरले तिनीहरूको गहिरो ख्याल राख्नुहुन्छ (प्रस्थान ३४:६; भजनसंग्रह ११३:७-८)। धर्मशास्त्र: २ कोरिन्थी ८:९ येशू हामीलाई समृद्ध बनाउन गरिब हुनुभयो, पक्षपात बिना सबै सामाजिक तहहरूमा पहुँचको नमुना बनाउनुभयो (याकूब २:१-१३)। धर्मशास्त्र: लूका १०:२९ असल सामरी दृष्टान्तले &amp;quot;छिमेकी&amp;quot; लाई आवश्यकतामा परेको व्यक्तिको रूपमा पुन: परिभाषित गर्दछ, निष्क्रियताको बहाना हटाउँछ। धर्मशास्त्र: याकूब १:२७ साँचो धर्मले अनाथ, विधवा र उत्पीडितहरूको हेरचाह गर्दछ। धर्मशास्त्र: गलाती २:१० सुसमाचार प्रचारको लागि पावलको जोशमा गरिबहरूलाई सम्झनु समावेश थियो। थप धर्मशास्त्र:</w:t>
      </w:r>
    </w:p>
    <w:p w14:paraId="6CDCBB16" w14:textId="77777777" w:rsidR="004334E2" w:rsidRPr="004334E2" w:rsidRDefault="004334E2" w:rsidP="004334E2">
      <w:pPr>
        <w:numPr>
          <w:ilvl w:val="0"/>
          <w:numId w:val="30"/>
        </w:numPr>
      </w:pPr>
      <w:r>
        <w:t>यशैया ५८:६-७ - साँचो उपवासमा भोकाहरूसँग बाँड्नु र गरिबहरूलाई आश्रय दिनु समावेश छ।</w:t>
      </w:r>
    </w:p>
    <w:p w14:paraId="6B022E3B" w14:textId="77777777" w:rsidR="004334E2" w:rsidRPr="004334E2" w:rsidRDefault="004334E2" w:rsidP="004334E2">
      <w:pPr>
        <w:numPr>
          <w:ilvl w:val="0"/>
          <w:numId w:val="30"/>
        </w:numPr>
      </w:pPr>
      <w:r>
        <w:t>प्रेरित २:४४-४५ - प्रारम्भिक ख्रीष्टियनहरूले एकअर्काको आवश्यकताहरू पूरा गर्दै सम्पत्ति बाँड्थे।</w:t>
      </w:r>
    </w:p>
    <w:p w14:paraId="4DB4755C" w14:textId="77777777" w:rsidR="004334E2" w:rsidRPr="004334E2" w:rsidRDefault="004334E2" w:rsidP="00937462">
      <w:pPr>
        <w:pStyle w:val="Heading2"/>
      </w:pPr>
      <w:r>
        <w:t>ख. बहानाहरूको सामना गर्नु</w:t>
      </w:r>
    </w:p>
    <w:p w14:paraId="1F0721DE" w14:textId="77777777" w:rsidR="004334E2" w:rsidRPr="004334E2" w:rsidRDefault="004334E2" w:rsidP="004334E2">
      <w:r>
        <w:t>भौतिकवाद र व्यस्तताले हामीलाई प्रायः गरिबहरूबाट टाढा राख्छ। सेवा केवल दान मार्फत बाहिरबाट गर्न सकिँदैन (मत्ती १५:३-६)। व्यक्तिगत संलग्नताले येशूको उदाहरणलाई प्रतिबिम्बित गर्दछ। थप धर्मशास्त्र: लूका १६:१९-३१ - धनी मानिसले लाजरसलाई बेवास्ता गर्दा अनन्त परिणामहरू निम्त्यायो, उदासीनता विरुद्ध चेतावनी।</w:t>
      </w:r>
    </w:p>
    <w:p w14:paraId="6FAAF426" w14:textId="77777777" w:rsidR="004334E2" w:rsidRPr="004334E2" w:rsidRDefault="004334E2" w:rsidP="00937462">
      <w:pPr>
        <w:pStyle w:val="Heading2"/>
      </w:pPr>
      <w:r>
        <w:t>C. व्यावहारिक अनुप्रयोगहरू</w:t>
      </w:r>
    </w:p>
    <w:p w14:paraId="0C653FFB" w14:textId="77777777" w:rsidR="004334E2" w:rsidRPr="004334E2" w:rsidRDefault="004334E2" w:rsidP="004334E2">
      <w:pPr>
        <w:numPr>
          <w:ilvl w:val="0"/>
          <w:numId w:val="31"/>
        </w:numPr>
      </w:pPr>
      <w:r>
        <w:t>भोकाहरूलाई खाना खुवाउनुहोस्, नाङ्गोहरूलाई लुगा लगाइदिनुहोस्, कैदीहरूलाई भेट्नुहोस्, बालबालिकाहरूलाई धर्मपुत्र ग्रहण गर्नुहोस्, वा विपद् राहतमा सहयोग गर्नुहोस्।</w:t>
      </w:r>
    </w:p>
    <w:p w14:paraId="2354427F" w14:textId="77777777" w:rsidR="004334E2" w:rsidRPr="004334E2" w:rsidRDefault="004334E2" w:rsidP="004334E2">
      <w:pPr>
        <w:numPr>
          <w:ilvl w:val="0"/>
          <w:numId w:val="31"/>
        </w:numPr>
      </w:pPr>
      <w:r>
        <w:t>गरिबहरूलाई आफ्नो घरमा बोलाउनुहोस्, उपवास बस्नुहोस् र उनीहरूको लागि प्रार्थना गर्नुहोस्, वा चिकित्सा सेवा प्रदान गर्नुहोस्। थप धर्मशास्त्र: मत्ती १०:८ - &amp;quot;तिमीहरूले सित्तैंमा पाएका छौ; सित्तैंमा देऊ।&amp;quot;</w:t>
      </w:r>
    </w:p>
    <w:p w14:paraId="7287D275" w14:textId="77777777" w:rsidR="004334E2" w:rsidRPr="004334E2" w:rsidRDefault="004334E2" w:rsidP="00937462">
      <w:pPr>
        <w:pStyle w:val="Heading2"/>
      </w:pPr>
      <w:r>
        <w:t>घ. समापन प्रश्नहरू</w:t>
      </w:r>
    </w:p>
    <w:p w14:paraId="5FA1C7EA" w14:textId="77777777" w:rsidR="004334E2" w:rsidRPr="004334E2" w:rsidRDefault="004334E2" w:rsidP="004334E2">
      <w:pPr>
        <w:numPr>
          <w:ilvl w:val="0"/>
          <w:numId w:val="32"/>
        </w:numPr>
      </w:pPr>
      <w:r>
        <w:t>के पैसा दान गर्नाले गरिबहरूसँगको व्यक्तिगत संलग्नतालाई प्रतिस्थापन गर्छ?</w:t>
      </w:r>
    </w:p>
    <w:p w14:paraId="5C7F4E1F" w14:textId="77777777" w:rsidR="004334E2" w:rsidRPr="004334E2" w:rsidRDefault="004334E2" w:rsidP="004334E2">
      <w:pPr>
        <w:numPr>
          <w:ilvl w:val="0"/>
          <w:numId w:val="32"/>
        </w:numPr>
      </w:pPr>
      <w:r>
        <w:t>के तपाईं &amp;quot;मानिसहरूलाई तपाईंले कति वास्ता गर्नुहुन्छ भन्ने कुरा थाहा नभएसम्म तपाईंले कति जान्नुहुन्छ भन्ने कुराको वास्ता हुँदैन&amp;quot; भन्ने कुरामा सहमत हुनुहुन्छ?</w:t>
      </w:r>
    </w:p>
    <w:p w14:paraId="1AE4ED9B" w14:textId="77777777" w:rsidR="004334E2" w:rsidRPr="004334E2" w:rsidRDefault="004334E2" w:rsidP="004334E2">
      <w:pPr>
        <w:numPr>
          <w:ilvl w:val="0"/>
          <w:numId w:val="32"/>
        </w:numPr>
      </w:pPr>
      <w:r>
        <w:t>तपाईंले अन्तिम पटक कहिले विपन्न व्यक्तिसँग व्यक्तिगत रूपमा कुराकानी गर्नुभएको थियो?</w:t>
      </w:r>
    </w:p>
    <w:p w14:paraId="5B7C0DD4" w14:textId="77777777" w:rsidR="004334E2" w:rsidRPr="004334E2" w:rsidRDefault="004334E2" w:rsidP="004334E2">
      <w:pPr>
        <w:numPr>
          <w:ilvl w:val="0"/>
          <w:numId w:val="32"/>
        </w:numPr>
      </w:pPr>
      <w:r>
        <w:t>के तपाईं गरिबहरूको सेवा गर्ने बारेमा बाइबलीय शिक्षाहरू (जस्तै, लूका, प्रेरित, हितोपदेश) अध्ययन गर्न तयार हुनुहुन्छ?</w:t>
      </w:r>
    </w:p>
    <w:p w14:paraId="412B5289" w14:textId="77777777" w:rsidR="004334E2" w:rsidRPr="004334E2" w:rsidRDefault="004334E2" w:rsidP="004334E2">
      <w:pPr>
        <w:numPr>
          <w:ilvl w:val="0"/>
          <w:numId w:val="32"/>
        </w:numPr>
      </w:pPr>
      <w:r>
        <w:t>तपाईंले कस्तो जीवनशैली परिवर्तन गर्नुपर्ने हुन सक्छ? नोट: केही चर्चहरूले सदस्यहरूलाई गरिबहरूको सक्रिय रूपमा सेवा गर्न आवश्यक पर्दछ, चाहे तिनीहरू गरिब नै किन नहोस्। यसले बाइबलीय प्राथमिकताहरूलाई प्रतिबिम्बित गर्दछ र सुसमाचारको आकर्षण बढाउँछ (प्रेरित २:४४-४५; गलाती ६:१०)। धर्मशास्त्र अध्ययन गर्नुहोस्, प्रार्थना गर्नुहोस्, र आफ्नो विश्वासमा कार्य गर्नुहोस्।</w:t>
      </w:r>
    </w:p>
    <w:p w14:paraId="360A276A" w14:textId="77777777" w:rsidR="004334E2" w:rsidRPr="004334E2" w:rsidRDefault="004334E2" w:rsidP="00937462">
      <w:pPr>
        <w:pStyle w:val="Heading1"/>
      </w:pPr>
      <w:r>
        <w:t>निष्कर्ष</w:t>
      </w:r>
    </w:p>
    <w:p w14:paraId="3E96D896" w14:textId="77777777" w:rsidR="004334E2" w:rsidRPr="004334E2" w:rsidRDefault="004334E2" w:rsidP="004334E2">
      <w:r>
        <w:t>पापले हामीलाई परमेश्वरबाट अलग गर्छ, तर ख्रीष्टद्वारा उहाँको क्षमाले पुनर्स्थापना प्रदान गर्दछ। क्षमाको पहिलो चरण, पश्चात्ताप, अर्को अध्ययन गरिनेछ। गरिबहरूको सेवा गर्नु चेलापनबाट अविभाज्य छ, सुसमाचारको समग्र सन्देशलाई मूर्त रूप दिन्छ। गृहकार्य: यो अध्ययनको समीक्षा गर्नुहोस्, भजनसंग्रह ५१ पढ्नुहोस्, र यूहन्नाको सुसमाचार पढ्नुहोस्। व्यक्तिगत पापहरू र खाँचोमा परेकाहरूको सेवा गर्ने अवसरहरूमा चिन्तन गर्नुहोस्।</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