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&amp;quot;ဘုရားသခင်၏ နှုတ်ကပတ်တော်&amp;quot; အကြောင်း ပြည့်စုံသော သမ္မာကျမ်းစာ လေ့လာခြင်း</w:t>
      </w:r>
    </w:p>
    <w:p w14:paraId="48572E4E" w14:textId="77777777" w:rsidR="00BF4129" w:rsidRPr="00BF4129" w:rsidRDefault="00BF4129" w:rsidP="00A74835">
      <w:pPr>
        <w:pStyle w:val="Heading1"/>
      </w:pPr>
      <w:r>
        <w:t>မိတ်ဆက်- ဘုရားသခင်၏ နှုတ်ကပတ်တော်၏ အခြေခံအရေးပါမှု</w:t>
      </w:r>
    </w:p>
    <w:p w14:paraId="539854DB" w14:textId="77777777" w:rsidR="00BF4129" w:rsidRPr="00BF4129" w:rsidRDefault="00BF4129" w:rsidP="00BF4129">
      <w:r>
        <w:t>“ဘုရားသခင်၏ နှုတ်ကပတ်တော်” သည် ယုံကြည်ခြင်း၏ အဓိကအချက်ဖြစ်ပြီး လူသားများအတွက် ဘုရားသခင်၏ ဗျာဒိတ်တော်အဖြစ် ဆောင်ရွက်ပါသည်။ ၎င်းကို လက်ခံခြင်းသည် သမ္မာကျမ်းစာ၏ ပြီးပြည့်စုံမှုနှင့် အခွင့်အာဏာအပေါ် ယုံကြည်မှုကို တည်ဆောက်ပေးသည့်အပြင် နာခံမှုကို မြှင့်တင်ပေးပြီး ခရစ်ယာန်တစ်ဦးဖြစ်လာရန် အခြေခံအုတ်မြစ်ဖြစ်စေသည်။ ၎င်းတွင် ဘုရားသခင်၏ မိန့်မှာချက်များ၊ ပရောဖက်ပြုချက်များ၊ ယေရှုခရစ်၏ ပုဂ္ဂိုလ်တော်နှင့် ဓမ္မဟောင်းနှင့် ဓမ္မသစ် နှစ်မျိုးလုံးတွင် ပါဝင်သော ရေးသားထားသော ကျမ်းစာများ ပါဝင်သည်။</w:t>
      </w:r>
    </w:p>
    <w:p w14:paraId="15FC2C54" w14:textId="77777777" w:rsidR="00BF4129" w:rsidRPr="00BF4129" w:rsidRDefault="00BF4129" w:rsidP="00BF4129">
      <w:pPr>
        <w:numPr>
          <w:ilvl w:val="0"/>
          <w:numId w:val="13"/>
        </w:numPr>
      </w:pPr>
      <w:r>
        <w:t>ဟေဗြဲ ၄:၁၂–၁၃ (NIV): &amp;quot;ဘုရားသခင်၏ နှုတ်ကပတ်တော်သည် အသက်ရှင်၍ တန်ခိုးနှင့်ပြည့်စုံ၏။ နှစ်ဖက်သွားရှိသော ထားထက်ထက်၍ အသက်နှင့်ဝိညာဉ်ကို၎င်း၊ အရိုးဆစ်နှင့် ခြင်ဆီကို၎င်း ပိုင်းခြား၍ ထိုးဖောက်တတ်၏။ စိတ်နှလုံးအကြံအစည်များနှင့် သဘောထားများကို၎င်း ပိုင်းခြားတတ်၏။ ဖန်ဆင်းခြင်းအရာခပ်သိမ်း၌ အဘယ်အရာမျှ ဘုရားသခင်ရှေ့တော်၌ ဝှက်ထားခြင်းမရှိရ။ ငါတို့သည် စာရင်းရှင်းရမည့်သူ၏ရှေ့တော်၌ အရာခပ်သိမ်းသည် ဖုံးကွယ်၍ ထင်ရှားလျက်ရှိ၏။&amp;quot;</w:t>
      </w:r>
    </w:p>
    <w:p w14:paraId="063D5308" w14:textId="77777777" w:rsidR="00BF4129" w:rsidRPr="00BF4129" w:rsidRDefault="00BF4129" w:rsidP="00BF4129">
      <w:pPr>
        <w:numPr>
          <w:ilvl w:val="1"/>
          <w:numId w:val="13"/>
        </w:numPr>
      </w:pPr>
      <w:r>
        <w:t>ရှင်းလင်းချက်- နှုတ်ကပတ်တော် (ဂရိ: logos, divine expression) သည် အသက်ရှင်သော (သက်ဆိုင်သော) နှင့် တက်ကြွသော (တက်ကြွသော) ဖြစ်ပြီး၊ အပြစ်နှင့် အမှန်တရားကို ဖော်ထုတ်သည့် ဝိညာဉ်ရေးရာ ခွဲစိတ်မှုကို လုပ်ဆောင်ပြီး၊ ၎င်းသည် &amp;quot;နာကျင်စေ&amp;quot; နိုင်သော်လည်း ပျောက်ကင်းစေနိုင်သည်။ ၎င်းသည် ဖုံးကွယ်ထားသော အတွေးများကို ဖော်ထုတ်ပြီး အားလုံးတာဝန်ခံစေပြီး ယုံကြည်သူများအား ၎င်း၏စိန်ခေါ်မှုများကို ရှောင်လွှဲမရန် တိုက်တွန်းသည်။</w:t>
      </w:r>
    </w:p>
    <w:p w14:paraId="79A71C70" w14:textId="77777777" w:rsidR="00BF4129" w:rsidRPr="00BF4129" w:rsidRDefault="00BF4129" w:rsidP="00BF4129">
      <w:pPr>
        <w:numPr>
          <w:ilvl w:val="0"/>
          <w:numId w:val="13"/>
        </w:numPr>
      </w:pPr>
      <w:r>
        <w:t>၁ တိမောသေ ၄:၁၆ (NIV): &amp;quot;ကိုယ့်ဘဝနှင့် အယူဝါဒကို ဂရုတစိုက် သတိပြုလော့။ ထိုအရာများကို စွဲကိုင်လော့။ ထိုသို့ပြုလျှင် ကိုယ့်ကိုယ်ကိုယ်နှင့် နားထောင်သူများကိုပါ ကယ်တင်လိမ့်မည်။&amp;quot;</w:t>
      </w:r>
    </w:p>
    <w:p w14:paraId="1AFB0048" w14:textId="77777777" w:rsidR="00BF4129" w:rsidRPr="00BF4129" w:rsidRDefault="00BF4129" w:rsidP="00BF4129">
      <w:pPr>
        <w:numPr>
          <w:ilvl w:val="1"/>
          <w:numId w:val="13"/>
        </w:numPr>
      </w:pPr>
      <w:r>
        <w:t>ရှင်းလင်းချက်- ဘဝ (အပြုအမူ) နှင့် အယူဝါဒ (သွန်သင်ချက်) တို့သည် ကယ်တင်ခြင်းအတွက် အလွန်အရေးကြီးပါသည်။ အဓိပ္ပာယ်ဖွင့်ဆိုချက် အမျိုးမျိုးကြောင့် မေးခွန်းထုတ်စရာ ပေါ်လာပါသည်- အဘယ်ကြောင့် ထင်မြင်ယူဆချက်များစွာ ရှိရသနည်း။ အမှားများကို ရှောင်ရှားရန်အတွက် ကောင်းမွန်သော သွန်သင်ချက်တွင် ဇွဲလုံ့လရှိခြင်းသည် မရှိမဖြစ် လိုအပ်ပါသည်။</w:t>
      </w:r>
    </w:p>
    <w:p w14:paraId="2A468CEB" w14:textId="77777777" w:rsidR="00BF4129" w:rsidRPr="00BF4129" w:rsidRDefault="00BF4129" w:rsidP="00BF4129">
      <w:pPr>
        <w:numPr>
          <w:ilvl w:val="0"/>
          <w:numId w:val="13"/>
        </w:numPr>
      </w:pPr>
      <w:r>
        <w:t>၂ တိမောသေ ၃:၁၆-၁၇ (NIV): &amp;quot;ကျမ်းစာရှိသမျှသည် ဘုရားသခင်မှုတ်သွင်းတော်မူသောအားဖြင့်ဖြစ်၍ ဘုရားသခင်၏ကျွန်သည် ကောင်းသောအမှုအမျိုးမျိုးအတွက် ပြည့်စုံစွာပြင်ဆင်ခံရမည်အကြောင်း သွန်သင်ခြင်း၊ အပြစ်ဖော်ပြခြင်း၊ ပြုပြင်ခြင်းနှင့် ဖြောင့်မတ်ခြင်း၌ လေ့ကျင့်ခြင်းအတွက် အသုံးဝင်၏။&amp;quot;</w:t>
      </w:r>
    </w:p>
    <w:p w14:paraId="6F98E723" w14:textId="77777777" w:rsidR="00BF4129" w:rsidRPr="00BF4129" w:rsidRDefault="00BF4129" w:rsidP="00BF4129">
      <w:pPr>
        <w:numPr>
          <w:ilvl w:val="1"/>
          <w:numId w:val="13"/>
        </w:numPr>
      </w:pPr>
      <w:r>
        <w:t>ရှင်းလင်းချက်- ကျမ်းစာသည် မှုတ်သွင်းခံရပြီး (ဂရိ- theopneustos၊ &amp;quot;ဘုရားသခင်မှုတ်သွင်း&amp;quot;) လက်တွေ့ကျပြီး ယုံကြည်သူများအား ကောင်းသောအမှုတိုင်းအတွက် ပြင်ဆင်ပေးသည်။ အားလုံးလက်ခံမည်မဟုတ်သော်လည်း ဝိညာဉ်ရေးအရ ရင့်ကျက်ရန် လိုအပ်သမျှကို ပေးစွမ်းသည်။</w:t>
      </w:r>
    </w:p>
    <w:p w14:paraId="57E82CC3" w14:textId="77777777" w:rsidR="00BF4129" w:rsidRPr="00BF4129" w:rsidRDefault="00BF4129" w:rsidP="00BF4129">
      <w:pPr>
        <w:numPr>
          <w:ilvl w:val="0"/>
          <w:numId w:val="13"/>
        </w:numPr>
      </w:pPr>
      <w:r>
        <w:t>ယောဟန် ၁၂:၄၇–၄၈ (NIV): &amp;quot;အကြင်သူသည် ငါ့စကားကိုကြား၍ မလိုက်နာလျှင် ထိုသူကို ငါသည် မစီရင်။ အကြောင်းမူကား၊ ငါသည် လောကကို စီရင်ရန် လာသည်မဟုတ်၊ လောကကို ကယ်တင်ရန် လာ၏။ ငါ့ကိုငြင်းပယ်၍ ငါ့စကားကို လက်မခံသောသူအတွက် တရားသူကြီးရှိ၏။ ငါဟောပြောသော စကားပင် နောက်ဆုံးသောနေ့၌ ထိုသူကို စီရင်လိမ့်မည်။&amp;quot;</w:t>
      </w:r>
    </w:p>
    <w:p w14:paraId="010A2935" w14:textId="77777777" w:rsidR="00BF4129" w:rsidRPr="00BF4129" w:rsidRDefault="00BF4129" w:rsidP="00BF4129">
      <w:pPr>
        <w:numPr>
          <w:ilvl w:val="1"/>
          <w:numId w:val="13"/>
        </w:numPr>
      </w:pPr>
      <w:r>
        <w:t>ရှင်းလင်းချက်- ယေရှု၏ နှုတ်ကပတ်တော်များကို ငြင်းပယ်ခြင်း (ဂရိ- rhema၊ ပြောသောစကား) သည် ကိုယ်တော်နှင့် ကယ်တင်ခြင်းကို ငြင်းပယ်ခြင်းဖြစ်သည်။ ဘုရားသခင်သည် ကြိုတင်ပေးထားသော စာမေးပွဲတစ်ခုကဲ့သို့ တရားစီရင်ခြင်းစံနှုန်းကို ရက်ရောစွာ ဖော်ပြပြီး ကျရှုံးမှုအတွက် ဆင်ခြေတစ်စုံတစ်ရာ မချန်ထားပါ။</w:t>
      </w:r>
    </w:p>
    <w:p w14:paraId="7DDB8D19" w14:textId="77777777" w:rsidR="00BF4129" w:rsidRPr="00BF4129" w:rsidRDefault="00BF4129" w:rsidP="00BF4129">
      <w:pPr>
        <w:numPr>
          <w:ilvl w:val="0"/>
          <w:numId w:val="13"/>
        </w:numPr>
      </w:pPr>
      <w:r>
        <w:t>တမန်တော်ဝတ္ထု ၁၇:၁၀–၁၁ (NIV): &amp;quot;ညအချိန်ရောက်လျှင် တပည့်တော်တို့သည် ပေါလုနှင့် သိလကို ဗေရိမြို့သို့ စေလွှတ်ကြ၏။ ထိုမြို့သို့ရောက်လျှင် ယုဒတရားဇရပ်သို့ သွားကြ၏။ ဗေရိမြို့သားတို့သည် သက်သာလောနိတ်မြို့သားတို့ထက် သာ၍ မြင့်မြတ်ကြ၏။ အကြောင်းမူကား၊ သူတို့သည် အလွန်စိတ်အားထက်သန်သော စိတ်နှင့် နှုတ်ကပတ်တော်ကို ခံယူ၍ ပေါလုဟောပြောသောအရာများ မှန်မမှန် သိခြင်းငှာ ကျမ်းစာကို နေ့တိုင်း စေ့စေ့ကြည့်ရှုကြ၏။&amp;quot;</w:t>
      </w:r>
    </w:p>
    <w:p w14:paraId="6AC0F6C9" w14:textId="77777777" w:rsidR="00BF4129" w:rsidRPr="00BF4129" w:rsidRDefault="00BF4129" w:rsidP="00BF4129">
      <w:pPr>
        <w:numPr>
          <w:ilvl w:val="1"/>
          <w:numId w:val="13"/>
        </w:numPr>
      </w:pPr>
      <w:r>
        <w:t>ရှင်းလင်းချက်- ဗေရိမြို့သားများ၏ မြင့်မြတ်သောတုံ့ပြန်မှု—ကျမ်းစာကို စိတ်အားထက်သန်စွာ လက်ခံရယူပြီး နေ့စဉ် ဆန်းစစ်ခြင်း—သည် စံနမူနာတစ်ခုကို ချမှတ်ပေးသည်- စိတ်အားထက်သန်စွာ ဖတ်ရှုခြင်း၊ မေးခွန်းများမေးခြင်းနှင့် သမ္မာကျမ်းစာနှင့် ဆန့်ကျင်ဘက်ဖြစ်သော သွန်သင်ချက်များကို အတည်ပြုခြင်း။</w:t>
      </w:r>
    </w:p>
    <w:p w14:paraId="07C86865" w14:textId="77777777" w:rsidR="00BF4129" w:rsidRPr="00BF4129" w:rsidRDefault="00BF4129" w:rsidP="001E364A">
      <w:pPr>
        <w:pStyle w:val="Heading1"/>
      </w:pPr>
      <w:r>
        <w:t>ဖန်ဆင်းခြင်း၊ သမိုင်းနှင့် ပရောဖက်ပြုချက်တို့တွင် ဘုရားသခင်၏ နှုတ်ကပတ်တော် (ဓမ္မဟောင်းကျမ်း အဓိကထားချက်)</w:t>
      </w:r>
    </w:p>
    <w:p w14:paraId="2E59A955" w14:textId="77777777" w:rsidR="00BF4129" w:rsidRPr="00BF4129" w:rsidRDefault="00BF4129" w:rsidP="00BF4129">
      <w:r>
        <w:t>ဓမ္မဟောင်းကျမ်းတွင် &amp;quot;နှုတ်ကပတ်တော်&amp;quot; (ဟေဗြဲဘာသာစကား- dabar၊ မိန့်ခွန်းနှင့် လုပ်ရပ်) သည် ဘုရားသခင်၏ တိုက်ရိုက် မိန့်မှာချက် သို့မဟုတ် အမိန့်တော်ဖြစ်ပြီး၊ ဖန်ဆင်းခြင်း၊ လမ်းညွှန်ခြင်း၊ တရားစီရင်ခြင်းနှင့် ပရောဖက်ပြုခြင်း ဖြစ်သည်။ ၎င်းသည် တက်ကြွသော၊ အာဏာရှိသော၊ အသက်ကို ထောက်ပံ့ပေးသော အရာဖြစ်သည်။</w:t>
      </w:r>
    </w:p>
    <w:p w14:paraId="40C1F606" w14:textId="77777777" w:rsidR="00BF4129" w:rsidRPr="00BF4129" w:rsidRDefault="00BF4129" w:rsidP="00BF4129">
      <w:pPr>
        <w:numPr>
          <w:ilvl w:val="0"/>
          <w:numId w:val="14"/>
        </w:numPr>
      </w:pPr>
      <w:r>
        <w:t>ကမ္ဘာဦး ၁:၃ (NIV): &amp;quot;ဘုရားသခင်က &amp;#39;အလင်းဖြစ်စေ&amp;#39; ဟု မိန့်တော်မူ၍ အလင်းဖြစ်လေ၏။&amp;quot; (ကမ္ဘာဦး ၁:၆၊ ၉၊ ၁၁ စသည်ဖြင့် ထပ်ခါတလဲလဲ ဖော်ပြထားသည်)</w:t>
      </w:r>
    </w:p>
    <w:p w14:paraId="6C081D58" w14:textId="77777777" w:rsidR="00BF4129" w:rsidRPr="00BF4129" w:rsidRDefault="00BF4129" w:rsidP="00BF4129">
      <w:pPr>
        <w:numPr>
          <w:ilvl w:val="1"/>
          <w:numId w:val="14"/>
        </w:numPr>
      </w:pPr>
      <w:r>
        <w:t>ရှင်းလင်းချက်- ဘုရားသခင့်နှုတ်ကပတ်တော်သည် ချက်ချင်းဖန်ဆင်းတော်မူပြီး ၎င်း၏ဖန်ဆင်းနိုင်စွမ်းကို ပြသသည်။</w:t>
      </w:r>
    </w:p>
    <w:p w14:paraId="0E5A98A8" w14:textId="77777777" w:rsidR="00BF4129" w:rsidRPr="00BF4129" w:rsidRDefault="00BF4129" w:rsidP="00BF4129">
      <w:pPr>
        <w:numPr>
          <w:ilvl w:val="0"/>
          <w:numId w:val="14"/>
        </w:numPr>
      </w:pPr>
      <w:r>
        <w:t>ဆာလံ ၃၃:၆ (NIV): &amp;quot;ထာဝရဘုရား၏ နှုတ်ကပတ်တော်အားဖြင့် မိုးကောင်းကင်ကို၎င်း၊ နှုတ်တော်ထွက်အသက်အားဖြင့် ကြယ်တာရာဗိုလ်ခြေတို့ကို၎င်း ဖန်ဆင်းတော်မူ၏။&amp;quot;</w:t>
      </w:r>
    </w:p>
    <w:p w14:paraId="449F16DC" w14:textId="77777777" w:rsidR="00BF4129" w:rsidRPr="00BF4129" w:rsidRDefault="00BF4129" w:rsidP="00BF4129">
      <w:pPr>
        <w:numPr>
          <w:ilvl w:val="1"/>
          <w:numId w:val="14"/>
        </w:numPr>
      </w:pPr>
      <w:r>
        <w:t>ရှင်းလင်းချက်- ဘုရားသခင်၏ ထွက်သက်ဝင်သက်နှင့် ဆက်စပ်နေသော နှုတ်ကပတ်တော်သည် စကြဝဠာကို ဖွဲ့စည်းသည်။</w:t>
      </w:r>
    </w:p>
    <w:p w14:paraId="263CC7BF" w14:textId="77777777" w:rsidR="00BF4129" w:rsidRPr="00BF4129" w:rsidRDefault="00BF4129" w:rsidP="00BF4129">
      <w:pPr>
        <w:numPr>
          <w:ilvl w:val="0"/>
          <w:numId w:val="14"/>
        </w:numPr>
      </w:pPr>
      <w:r>
        <w:t>ဆာလံ ၁၄၈:၅ (NIV): &amp;quot;ထာဝရဘုရား၏ အမိန့်တော်အတိုင်း ဖန်ဆင်းတော်မူသောကြောင့် သူတို့သည် ထာဝရဘုရား၏ နာမတော်ကို ချီးမွမ်းကြပါစေ။&amp;quot;</w:t>
      </w:r>
    </w:p>
    <w:p w14:paraId="04C7AB5A" w14:textId="77777777" w:rsidR="00BF4129" w:rsidRPr="00BF4129" w:rsidRDefault="00BF4129" w:rsidP="00BF4129">
      <w:pPr>
        <w:numPr>
          <w:ilvl w:val="1"/>
          <w:numId w:val="14"/>
        </w:numPr>
      </w:pPr>
      <w:r>
        <w:t>ရှင်းလင်းချက်- ဖန်ဆင်းခြင်းများသည် ဘုရားသခင်ကို ချီးမွမ်းကြသည်၊ အဘယ်ကြောင့်ဆိုသော် ကိုယ်တော်၏နှုတ်ကပတ်တော်က ၎င်းကို ဖြစ်ပေါ်စေခဲ့သောကြောင့်ဖြစ်သည်။</w:t>
      </w:r>
    </w:p>
    <w:p w14:paraId="7B0561AD" w14:textId="77777777" w:rsidR="00BF4129" w:rsidRPr="00BF4129" w:rsidRDefault="00BF4129" w:rsidP="00BF4129">
      <w:pPr>
        <w:numPr>
          <w:ilvl w:val="0"/>
          <w:numId w:val="14"/>
        </w:numPr>
      </w:pPr>
      <w:r>
        <w:t>ဟေရှာယ ၅၅:၁၁ (NIV): “ထိုနည်းတူ၊ ငါ့နှုတ်မှထွက်သော ငါ၏စကားသည် အကျိုးမရှိဘဲ ငါ့ထံသို့ မပြန်ရ။ ငါအလိုရှိသောအရာကို ပြီးမြောက်စေ၍ ငါစေလွှတ်သော ရည်ရွယ်ချက်ကို ပြီးမြောက်လိမ့်မည်။”</w:t>
      </w:r>
    </w:p>
    <w:p w14:paraId="18811CB7" w14:textId="77777777" w:rsidR="00BF4129" w:rsidRPr="00BF4129" w:rsidRDefault="00BF4129" w:rsidP="00BF4129">
      <w:pPr>
        <w:numPr>
          <w:ilvl w:val="1"/>
          <w:numId w:val="14"/>
        </w:numPr>
      </w:pPr>
      <w:r>
        <w:t>ရှင်းလင်းချက်- ဖန်ဆင်းခြင်း၊ လမ်းညွှန်ခြင်း သို့မဟုတ် တရားစီရင်ခြင်းဖြစ်စေ ဘုရားသခင်၏ နှုတ်ကပတ်တော်သည် ၎င်း၏ ရည်ရွယ်ချက်ကို အမြဲပြည့်စုံစေသည်။</w:t>
      </w:r>
    </w:p>
    <w:p w14:paraId="2C375D7E" w14:textId="77777777" w:rsidR="00BF4129" w:rsidRPr="00BF4129" w:rsidRDefault="00BF4129" w:rsidP="00BF4129">
      <w:pPr>
        <w:numPr>
          <w:ilvl w:val="0"/>
          <w:numId w:val="14"/>
        </w:numPr>
      </w:pPr>
      <w:r>
        <w:t>ထွက်မြောက်ရာ ၂၀:၁ (NIV): &amp;quot;ဘုရားသခင်သည် ဤစကားအလုံးစုံတို့ကို မိန့်တော်မူ၏။&amp;quot;</w:t>
      </w:r>
    </w:p>
    <w:p w14:paraId="630A6969" w14:textId="77777777" w:rsidR="00BF4129" w:rsidRPr="00BF4129" w:rsidRDefault="00BF4129" w:rsidP="00BF4129">
      <w:pPr>
        <w:numPr>
          <w:ilvl w:val="1"/>
          <w:numId w:val="14"/>
        </w:numPr>
      </w:pPr>
      <w:r>
        <w:t>ရှင်းလင်းချက်- ပညတ်တော်ဆယ်ပါးကို မိတ်ဆက်ပြီး နှုတ်ကပတ်တော်ကို ပဋိညာဉ်လမ်းညွှန်အဖြစ် ပြသသည်။</w:t>
      </w:r>
    </w:p>
    <w:p w14:paraId="217ADBA8" w14:textId="77777777" w:rsidR="00BF4129" w:rsidRPr="00BF4129" w:rsidRDefault="00BF4129" w:rsidP="00BF4129">
      <w:pPr>
        <w:numPr>
          <w:ilvl w:val="0"/>
          <w:numId w:val="14"/>
        </w:numPr>
      </w:pPr>
      <w:r>
        <w:t>တရားဟောရာ ၈:၃ (NIV): &amp;quot;လူသည် မုန့်အားဖြင့်သာ အသက်ရှင်သည်မဟုတ်၊ ထာဝရဘုရား၏ နှုတ်တော်ထွက်စကားရှိသမျှအားဖြင့် အသက်ရှင်သည်ကို သွန်သင်ခြင်းငှာ၊ သင့်ကို နှိမ့်ချ၍ ငတ်မွတ်စေတော်မူ၏။&amp;quot;</w:t>
      </w:r>
    </w:p>
    <w:p w14:paraId="01496ED6" w14:textId="77777777" w:rsidR="00BF4129" w:rsidRPr="00BF4129" w:rsidRDefault="00BF4129" w:rsidP="00BF4129">
      <w:pPr>
        <w:numPr>
          <w:ilvl w:val="1"/>
          <w:numId w:val="14"/>
        </w:numPr>
      </w:pPr>
      <w:r>
        <w:t>ရှင်းလင်းချက်- နှုတ်ကပတ်တော်သည် ရုပ်ပိုင်းဆိုင်ရာ လိုအပ်ချက်များထက် ကျော်လွန်၍ ဝိညာဉ်ရေးရာအသက်ကို ထောက်ပံ့ပေးသည်။</w:t>
      </w:r>
    </w:p>
    <w:p w14:paraId="792DC10F" w14:textId="77777777" w:rsidR="00BF4129" w:rsidRPr="00BF4129" w:rsidRDefault="00BF4129" w:rsidP="00BF4129">
      <w:pPr>
        <w:numPr>
          <w:ilvl w:val="0"/>
          <w:numId w:val="14"/>
        </w:numPr>
      </w:pPr>
      <w:r>
        <w:t>ယောရှု ၁:၈ (NIV): &amp;quot;ဤပညတ်တရားကျမ်းစာကို သင်၏နှုတ်၌ အမြဲစွဲကိုင်ထားလော့။ ထိုကျမ်းစာ၌ ရေးထားသမျှအတိုင်း ကျင့်ကြံအားထုတ်မည်အကြောင်း နေ့ညမပြတ် ဆင်ခြင်သုံးသပ်လော့။ သို့ပြုလျှင် သင်သည် ကြီးပွားတိုးတက်၍ အောင်မြင်လိမ့်မည်။&amp;quot;</w:t>
      </w:r>
    </w:p>
    <w:p w14:paraId="6B545AED" w14:textId="77777777" w:rsidR="00BF4129" w:rsidRPr="00BF4129" w:rsidRDefault="00BF4129" w:rsidP="00BF4129">
      <w:pPr>
        <w:numPr>
          <w:ilvl w:val="1"/>
          <w:numId w:val="14"/>
        </w:numPr>
      </w:pPr>
      <w:r>
        <w:t>ရှင်းလင်းချက်- ရေးသားထားသော နှုတ်ကပတ်တော်ကို ဆင်ခြင်တွေးတောခြင်းသည် နာခံမှုနှင့် အောင်မြင်မှုကို သေချာစေသည်။</w:t>
      </w:r>
    </w:p>
    <w:p w14:paraId="1E3132DB" w14:textId="77777777" w:rsidR="00BF4129" w:rsidRPr="00BF4129" w:rsidRDefault="00BF4129" w:rsidP="00BF4129">
      <w:pPr>
        <w:numPr>
          <w:ilvl w:val="0"/>
          <w:numId w:val="14"/>
        </w:numPr>
      </w:pPr>
      <w:r>
        <w:t>ယေရမိ ၁:၄ (NIV): “ထာဝရဘုရား၏ နှုတ်ကပတ်တော်သည် ငါ့ဆီသို့ ရောက်လာ၏။”</w:t>
      </w:r>
    </w:p>
    <w:p w14:paraId="6078BFAB" w14:textId="77777777" w:rsidR="00BF4129" w:rsidRPr="00BF4129" w:rsidRDefault="00BF4129" w:rsidP="00BF4129">
      <w:pPr>
        <w:numPr>
          <w:ilvl w:val="1"/>
          <w:numId w:val="14"/>
        </w:numPr>
      </w:pPr>
      <w:r>
        <w:t>ရှင်းလင်းချက်- ပရောဖက်ပြုချက်ဆိုင်ရာ ဗျာဒိတ်တော်သည် ဘုရားသခင်၏ သတင်းစကားကို ပို့ဆောင်ပေးသည်။</w:t>
      </w:r>
    </w:p>
    <w:p w14:paraId="135DE13C" w14:textId="77777777" w:rsidR="00BF4129" w:rsidRPr="00BF4129" w:rsidRDefault="00BF4129" w:rsidP="00BF4129">
      <w:pPr>
        <w:numPr>
          <w:ilvl w:val="0"/>
          <w:numId w:val="14"/>
        </w:numPr>
      </w:pPr>
      <w:r>
        <w:t>ယေဇကျေလ ၁:၃ (NIV): “ထာဝရဘုရား၏ နှုတ်ကပတ်တော်သည် ဗာဗုလုန်ပြည်၊ ကေဗာမြစ်နားမှာ ဗုဇိ၏သား ယဇ်ပုရောဟိတ် ယေဇကျေလထံသို့ ရောက်လာ၏။ ထိုအရပ်၌ ထာဝရဘုရား၏ လက်တော်သည် သူ့အပေါ်မှာ ရှိတော်မူ၏။”</w:t>
      </w:r>
    </w:p>
    <w:p w14:paraId="139673AC" w14:textId="77777777" w:rsidR="00BF4129" w:rsidRPr="00BF4129" w:rsidRDefault="00BF4129" w:rsidP="00BF4129">
      <w:pPr>
        <w:numPr>
          <w:ilvl w:val="1"/>
          <w:numId w:val="14"/>
        </w:numPr>
      </w:pPr>
      <w:r>
        <w:t>ရှင်းလင်းချက်- နှုတ်ကပတ်တော်သည် ပရောဖက်များကို ဟောပြောခြင်းအတွက် ညွှန်ကြားသည်။</w:t>
      </w:r>
    </w:p>
    <w:p w14:paraId="0DE03BCB" w14:textId="77777777" w:rsidR="00BF4129" w:rsidRPr="00BF4129" w:rsidRDefault="00BF4129" w:rsidP="00BF4129">
      <w:pPr>
        <w:numPr>
          <w:ilvl w:val="0"/>
          <w:numId w:val="14"/>
        </w:numPr>
      </w:pPr>
      <w:r>
        <w:t>၁ ရှမွေလ ၃:၁ (NIV): &amp;quot;သူငယ်ရှမွေလသည် ဧလိလက်အောက်တွင် ထာဝရဘုရားရှေ့တော်၌ အမှုတော်ကို ဆောင်ရွက်လေ၏။ ထိုကာလ၌ ထာဝရဘုရား၏ နှုတ်ကပတ်တော်သည် ရှားပါး၏။ ဗျာဒိတ်တော်များစွာလည်း မရှိ။&amp;quot;</w:t>
      </w:r>
    </w:p>
    <w:p w14:paraId="6E6297F6" w14:textId="77777777" w:rsidR="00BF4129" w:rsidRPr="00BF4129" w:rsidRDefault="00BF4129" w:rsidP="00BF4129">
      <w:pPr>
        <w:numPr>
          <w:ilvl w:val="1"/>
          <w:numId w:val="14"/>
        </w:numPr>
      </w:pPr>
      <w:r>
        <w:t>ရှင်းလင်းချက်- နှုတ်ကပတ်တော်၏ ရှားပါးမှုကြောင့် ၎င်းကို အဖိုးတန်စေသည်။</w:t>
      </w:r>
    </w:p>
    <w:p w14:paraId="576CA191" w14:textId="77777777" w:rsidR="00BF4129" w:rsidRPr="00BF4129" w:rsidRDefault="00BF4129" w:rsidP="00BF4129">
      <w:pPr>
        <w:numPr>
          <w:ilvl w:val="0"/>
          <w:numId w:val="14"/>
        </w:numPr>
      </w:pPr>
      <w:r>
        <w:t>၃ ရာဇဝင်ချုပ် ၁၇:၂ (NIV): “ထိုအခါ ထာဝရဘုရား၏ နှုတ်ကပတ်တော်သည် ဧလိယထံသို့ ရောက်လာ၏။”</w:t>
      </w:r>
    </w:p>
    <w:p w14:paraId="7D7F1269" w14:textId="77777777" w:rsidR="00BF4129" w:rsidRPr="00BF4129" w:rsidRDefault="00BF4129" w:rsidP="00BF4129">
      <w:pPr>
        <w:numPr>
          <w:ilvl w:val="1"/>
          <w:numId w:val="14"/>
        </w:numPr>
      </w:pPr>
      <w:r>
        <w:t>ရှင်းလင်းချက်- ၎င်းသည် ပရောဖက်ပြုဓမ္မအမှုတော်ကို လမ်းညွှန်ပေးသည်။</w:t>
      </w:r>
    </w:p>
    <w:p w14:paraId="0EF24514" w14:textId="77777777" w:rsidR="00BF4129" w:rsidRPr="00BF4129" w:rsidRDefault="00BF4129" w:rsidP="00BF4129">
      <w:pPr>
        <w:numPr>
          <w:ilvl w:val="0"/>
          <w:numId w:val="14"/>
        </w:numPr>
      </w:pPr>
      <w:r>
        <w:t>ဟေရှာယ ၄၀:၈ (NIV): &amp;quot;မြက်ပင်သည် ညှိုးနွမ်းတတ်၏။ ပန်းများလည်း ကြွေတတ်၏။ သို့သော် ငါတို့ဘုရားသခင်၏ နှုတ်ကပတ်တော်မူကား အစဉ်အမြဲတည်၏။&amp;quot;</w:t>
      </w:r>
    </w:p>
    <w:p w14:paraId="7F50B859" w14:textId="77777777" w:rsidR="00BF4129" w:rsidRPr="00BF4129" w:rsidRDefault="00BF4129" w:rsidP="00BF4129">
      <w:pPr>
        <w:numPr>
          <w:ilvl w:val="1"/>
          <w:numId w:val="14"/>
        </w:numPr>
      </w:pPr>
      <w:r>
        <w:t>ရှင်းလင်းချက်- နှုတ်ကပတ်တော်သည် ထာဝရ၊ တည်မြဲသော ဖန်ဆင်းခြင်းဖြစ်၏။</w:t>
      </w:r>
    </w:p>
    <w:p w14:paraId="56BD355A" w14:textId="77777777" w:rsidR="00BF4129" w:rsidRPr="00BF4129" w:rsidRDefault="00BF4129" w:rsidP="00BF4129">
      <w:pPr>
        <w:numPr>
          <w:ilvl w:val="0"/>
          <w:numId w:val="14"/>
        </w:numPr>
      </w:pPr>
      <w:r>
        <w:t>အာမုတ် ၃:၁ (NIV): “ဣသရေလအမျိုးသားတို့၊ ထာဝရဘုရားသည် သင်တို့အား မိန့်တော်မူသော စကားတော်ကို နားထောင်ကြလော့။ အဲဂုတ္တုပြည်မှ ငါခေါ်ဆောင်လာသော မိသားစုတစ်ခုလုံးကို မိန့်တော်မူ၏။”</w:t>
      </w:r>
    </w:p>
    <w:p w14:paraId="33B4A3D3" w14:textId="77777777" w:rsidR="00BF4129" w:rsidRPr="00BF4129" w:rsidRDefault="00BF4129" w:rsidP="00BF4129">
      <w:pPr>
        <w:numPr>
          <w:ilvl w:val="1"/>
          <w:numId w:val="14"/>
        </w:numPr>
      </w:pPr>
      <w:r>
        <w:t>ရှင်းလင်းချက်- ၎င်းသည် တရားစီရင်ခြင်းကို ယူဆောင်လာပြီး အာရုံစိုက်မှုကို တောင်းဆိုသည်။</w:t>
      </w:r>
    </w:p>
    <w:p w14:paraId="33FD9F3C" w14:textId="77777777" w:rsidR="00BF4129" w:rsidRPr="00BF4129" w:rsidRDefault="00BF4129" w:rsidP="00BF4129">
      <w:pPr>
        <w:numPr>
          <w:ilvl w:val="0"/>
          <w:numId w:val="14"/>
        </w:numPr>
      </w:pPr>
      <w:r>
        <w:t>ဆာလံ ၁၀၇:၂၀ (NIV): &amp;quot;ကိုယ်တော်သည် နှုတ်ကပတ်တော်ကို စေလွှတ်၍ သူတို့ကို ပျောက်ကင်းစေတော်မူ၏။ သင်္ချိုင်းတွင်းမှ သူတို့ကို ကယ်တင်တော်မူ၏။&amp;quot;</w:t>
      </w:r>
    </w:p>
    <w:p w14:paraId="23D28283" w14:textId="77777777" w:rsidR="00BF4129" w:rsidRPr="00BF4129" w:rsidRDefault="00BF4129" w:rsidP="00BF4129">
      <w:pPr>
        <w:numPr>
          <w:ilvl w:val="1"/>
          <w:numId w:val="14"/>
        </w:numPr>
      </w:pPr>
      <w:r>
        <w:t>ရှင်းလင်းချက်- နှုတ်ကပတ်တော်သည် ကုစားပေးပြီး ကယ်တင်တော်မူ၏။</w:t>
      </w:r>
    </w:p>
    <w:p w14:paraId="5DE59A87" w14:textId="77777777" w:rsidR="00BF4129" w:rsidRPr="00BF4129" w:rsidRDefault="00BF4129" w:rsidP="00BF4129">
      <w:r>
        <w:t>သမိုင်းဝင်နောက်ခံ (တမန်တော်ဝတ္ထု ၇:၁-၃၈): တမန်တော်ဝတ္ထု ၇ သည် သမိုင်းတစ်လျှောက် ဘုရားသခင်၏ နှုတ်ကပတ်တော်ကို ဖော်ပြသည်- ဘုရားသခင်သည် အာဗြဟံကို ခေါ်တော်မူသည် (အခန်းငယ် ၁-၈)၊ ယာကုပ်ကို အီဂျစ်သို့ ခေါ်ဆောင်သွားသည် (အခန်းငယ် ၉-၁၆)၊ ကျွန်ဘဝမှ ဣသရေလလူမျိုးကို ကယ်တင်ရန် မောရှေကို ပေါ်ထွန်းစေသည် (အခန်းငယ် ၁၇-၂၉)၊ နှင့် မောရှေမှတစ်ဆင့် “အသက်ရှင်သော နှုတ်ကပတ်တော်များ” (အခန်းငယ် ၃၈) ကို ပေးတော်မူ၏။ ၎င်းတို့သည် ဟေဗြဲ/အာရမိတ်ဘာသာဖြင့် ရေးသားထားသော ပထမငါးကျမ်း (ကမ္ဘာဦး၊ ထွက်မြောက်ရာ၊ ဝတ်ပြုရာ၊ တောလည်ရာ၊ တရားဟောရာ) ကို ဖွဲ့စည်းထားပြီး ဂျူးဘာသာ၏ ကျမ်းစာများအဖြစ် လက်ခံထားသည်။ ရာစုနှစ်များစွာကြာပြီးနောက် ပရောဖက်များသည် မှုတ်သွင်းခံစာပေများကို ထည့်သွင်းခဲ့ပြီး ပညတ်တရားနှင့် ပရောဖက်များကို ဖွဲ့စည်းခဲ့သည်။</w:t>
      </w:r>
    </w:p>
    <w:p w14:paraId="4C661D0F" w14:textId="77777777" w:rsidR="00BF4129" w:rsidRPr="00BF4129" w:rsidRDefault="00BF4129" w:rsidP="001E364A">
      <w:pPr>
        <w:pStyle w:val="Heading1"/>
      </w:pPr>
      <w:r>
        <w:t>လူ့ဇာတိခံယူသော ယေရှုခရစ်တော်အဖြစ် ဘုရားသခင်၏ နှုတ်ကပတ်တော် (ဓမ္မသစ်ကျမ်းပြည့်စုံခြင်း)</w:t>
      </w:r>
    </w:p>
    <w:p w14:paraId="0475B77F" w14:textId="77777777" w:rsidR="00BF4129" w:rsidRPr="00BF4129" w:rsidRDefault="00BF4129" w:rsidP="00BF4129">
      <w:r>
        <w:t>ဓမ္မသစ်ကျမ်းတွင်၊ နှုတ်ကပတ်တော် (လိုဂိုများ၊ ဘုရားသခင့်ဖော်ပြချက်) ကို ယေရှု၌ ပုဂ္ဂိုလ်အဖြစ် ပုံဖော်ထားပြီး၊ ဓမ္မဟောင်းကျမ်း၏ ကတိတော်များကို ပြည့်စုံစေပြီး ဘုရားသခင်၏ ဗျာဒိတ်တော်ကို ပုံဖော်ထားသည်။</w:t>
      </w:r>
    </w:p>
    <w:p w14:paraId="330D3DF5" w14:textId="77777777" w:rsidR="00BF4129" w:rsidRPr="00BF4129" w:rsidRDefault="00BF4129" w:rsidP="00BF4129">
      <w:pPr>
        <w:numPr>
          <w:ilvl w:val="0"/>
          <w:numId w:val="15"/>
        </w:numPr>
      </w:pPr>
      <w:r>
        <w:t>ယောဟန် ၁:၁-၃၊ ၁၄ (NIV): &amp;quot;အစအဦး၌ နှုတ်ကပတ်တော်ရှိ၏။ နှုတ်ကပတ်တော်သည် ဘုရားသခင်နှင့်အတူရှိ၏။ နှုတ်ကပတ်တော်သည်လည်း ဘုရားသခင်ဖြစ်၏။ ကိုယ်တော်သည် အစအဦး၌ ဘုရားသခင်နှင့်အတူရှိ၏။ ခပ်သိမ်းသောအရာတို့သည် ကိုယ်တော်အားဖြင့် ဖန်ဆင်းခံရကြ၏။ ကိုယ်တော်မပါဘဲ ဖန်ဆင်းသောအရာတစ်စုံတစ်ခုမျှမရှိ။ နှုတ်ကပတ်တော်သည် လူဇာတိအဖြစ်ကို ခံယူ၍ ငါတို့အလယ်တွင် ကျိန်းဝပ်တော်မူ၏။ ကျေးဇူးတော်နှင့် သစ္စာတရားနှင့်ပြည့်စုံသော ခမည်းတော်ထံမှ ဆင်းသက်လာသော တစ်ပါးတည်းသောသားတော်၏ ဘုန်းတော်ကို ငါတို့သည် မြင်ရကြပြီ။&amp;quot;</w:t>
      </w:r>
    </w:p>
    <w:p w14:paraId="1E0EAA09" w14:textId="77777777" w:rsidR="00BF4129" w:rsidRPr="00BF4129" w:rsidRDefault="00BF4129" w:rsidP="00BF4129">
      <w:pPr>
        <w:numPr>
          <w:ilvl w:val="1"/>
          <w:numId w:val="15"/>
        </w:numPr>
      </w:pPr>
      <w:r>
        <w:t>ရှင်းလင်းချက်- ယေရှုသည် ကမ္ဘာဦးကျမ်း၏ဖန်ဆင်းခြင်းနှင့် ချိတ်ဆက်ပြီး ဘုရားသခင်ကို ဖော်ပြသော ဘုရားသခင်၏ နှုတ်ကပတ်တော် (လိုဂို) ဖြစ်သည် (ယောဟန် ၁:၁၈: “ဘယ်သူမှ ဘုရားသခင်ကို မမြင်ဖူးသော်လည်း ဘုရားသခင်ကိုယ်တိုင်ဖြစ်ပြီး ခမည်းတော်နှင့် အရင်းနှီးဆုံးဆက်ဆံရေးရှိသော တစ်ပါးတည်းသောသားတော်သည် ကိုယ်တော်ကို ထင်ရှားစေတော်မူပြီ”)။</w:t>
      </w:r>
    </w:p>
    <w:p w14:paraId="339DE06E" w14:textId="77777777" w:rsidR="00BF4129" w:rsidRPr="00BF4129" w:rsidRDefault="00BF4129" w:rsidP="00BF4129">
      <w:pPr>
        <w:numPr>
          <w:ilvl w:val="0"/>
          <w:numId w:val="15"/>
        </w:numPr>
      </w:pPr>
      <w:r>
        <w:t>ယောဟန် ၅:၃၉-၄၀ (NIV): &amp;quot;သင်တို့သည် ကျမ်းစာအားဖြင့် ထာဝရအသက်ကိုရသည်ဟု ထင်မြင်သောကြောင့် ကျမ်းစာကို ကြိုးစားအားထုတ်၍ လေ့လာကြ၏။ ထိုကျမ်းစာများသည် ငါ့အကြောင်းကို သက်သေခံသော်လည်း၊ အသက်ရရန် ငါ့ထံသို့ လာရန် သင်တို့သည် ငြင်းဆန်ကြ၏။&amp;quot;</w:t>
      </w:r>
    </w:p>
    <w:p w14:paraId="4AB7A88A" w14:textId="77777777" w:rsidR="00BF4129" w:rsidRPr="00BF4129" w:rsidRDefault="00BF4129" w:rsidP="00BF4129">
      <w:pPr>
        <w:numPr>
          <w:ilvl w:val="1"/>
          <w:numId w:val="15"/>
        </w:numPr>
      </w:pPr>
      <w:r>
        <w:t>ရှင်းလင်းချက်- ကျမ်းစာများက ထာဝရအသက်အတွက် ယေရှုကို ညွှန်ပြသည်။</w:t>
      </w:r>
    </w:p>
    <w:p w14:paraId="02C9820A" w14:textId="77777777" w:rsidR="00BF4129" w:rsidRPr="00BF4129" w:rsidRDefault="00BF4129" w:rsidP="00BF4129">
      <w:pPr>
        <w:numPr>
          <w:ilvl w:val="0"/>
          <w:numId w:val="15"/>
        </w:numPr>
      </w:pPr>
      <w:r>
        <w:t>ဗျာဒိတ် ၁၉:၁၃ (NIV): &amp;quot;ကိုယ်တော်သည် သွေး၌နှစ်ထားသောဝတ်လုံကို ဝတ်ဆင်ထားပြီး ကိုယ်တော်၏နာမတော်ကား ဘုရားသခင်၏နှုတ်ကပတ်တော်ဖြစ်တော်မူ၏။&amp;quot;</w:t>
      </w:r>
    </w:p>
    <w:p w14:paraId="078E6D30" w14:textId="77777777" w:rsidR="00BF4129" w:rsidRPr="00BF4129" w:rsidRDefault="00BF4129" w:rsidP="00BF4129">
      <w:pPr>
        <w:numPr>
          <w:ilvl w:val="1"/>
          <w:numId w:val="15"/>
        </w:numPr>
      </w:pPr>
      <w:r>
        <w:t>ရှင်းလင်းချက်- နှုတ်ကပတ်တော်အဖြစ် ယေရှု၏နာမတော်သည် တရားစီရင်ခြင်းတွင် ကိုယ်တော်၏အခွင့်အာဏာကို ကိုယ်စားပြုသည်။</w:t>
      </w:r>
    </w:p>
    <w:p w14:paraId="7DFF7CB7" w14:textId="77777777" w:rsidR="00BF4129" w:rsidRPr="00BF4129" w:rsidRDefault="00BF4129" w:rsidP="00BF4129">
      <w:pPr>
        <w:numPr>
          <w:ilvl w:val="0"/>
          <w:numId w:val="15"/>
        </w:numPr>
      </w:pPr>
      <w:r>
        <w:t>လုကာ ၂၄:၂၇၊ ၄၄-၄၉ (NIV): &amp;quot;မောရှေမှစ၍ ပရောဖက်အပေါင်းတို့မှစ၍ ကျမ်းစာ၌ ကိုယ်တော်အကြောင်း ရေးထားသမျှကို သူတို့အား ရှင်းပြတော်မူ၏။ ... ကိုယ်တော်က၊ ငါသည် သင်တို့နှင့်အတူရှိစဉ်အခါ ဤသို့ပြောခဲ့၏။ မောရှေ၏ပညတ်တရား၊ ပရောဖက်တို့၏ကျမ်းနှင့် ဆာလံကျမ်းတို့၌ ငါ့အကြောင်းရေးထားသမျှသည် ပြည့်စုံရမည်။&amp;quot; ထိုအခါ ကျမ်းစာကို နားလည်နိုင်စေရန် သူတို့၏စိတ်ကို ဖွင့်တော်မူ၏။ ... အပြစ်လွှတ်ခြင်းအလို့ငှာ နောင်တရခြင်းအကြောင်းကို လူမျိုးအပေါင်းတို့အား ကိုယ်တော်၏နာမတော်အားဖြင့် ဟောပြောရလိမ့်မည်။&amp;quot;</w:t>
      </w:r>
    </w:p>
    <w:p w14:paraId="4D6064BE" w14:textId="77777777" w:rsidR="00BF4129" w:rsidRPr="00BF4129" w:rsidRDefault="00BF4129" w:rsidP="00BF4129">
      <w:pPr>
        <w:numPr>
          <w:ilvl w:val="1"/>
          <w:numId w:val="15"/>
        </w:numPr>
      </w:pPr>
      <w:r>
        <w:t>ရှင်းလင်းချက်- ယေရှုသည် ဓမ္မဟောင်းကျမ်းကို ပြည့်စုံစေပြီး တမန်တော်များအား ကိုယ်တော်၏သတင်းစကားကို ဟောပြောရန် ပြင်ဆင်ပေးကာ ၎င်းတို့၏စိတ်ကို ၎င်း၏အဓိပ္ပာယ်ကို ဖွင့်ပေးသည်။</w:t>
      </w:r>
    </w:p>
    <w:p w14:paraId="0605A9B7" w14:textId="77777777" w:rsidR="00BF4129" w:rsidRPr="00BF4129" w:rsidRDefault="00BF4129" w:rsidP="00BF4129">
      <w:pPr>
        <w:numPr>
          <w:ilvl w:val="0"/>
          <w:numId w:val="15"/>
        </w:numPr>
      </w:pPr>
      <w:r>
        <w:t>ယောဟန် ၈:၃၁-၃၂ (NIV): &amp;quot;ယေရှုက ကိုယ်တော်ကို ယုံကြည်သော ယုဒလူတို့အား၊ သင်တို့သည် ငါ၏ဒေသနာကို တည်ကြည်လျှင် ငါ့တပည့်အစစ်ဖြစ်ကြ၏။ ထိုအခါ သင်တို့သည် သမ္မာတရားကို သိကြလိမ့်မည်။ ထိုတရားသည် သင်တို့ကို လွှတ်လိမ့်မည်&amp;quot; ဟု မိန့်တော်မူ၏။</w:t>
      </w:r>
    </w:p>
    <w:p w14:paraId="224C790B" w14:textId="77777777" w:rsidR="00BF4129" w:rsidRPr="00BF4129" w:rsidRDefault="00BF4129" w:rsidP="00BF4129">
      <w:pPr>
        <w:numPr>
          <w:ilvl w:val="1"/>
          <w:numId w:val="15"/>
        </w:numPr>
      </w:pPr>
      <w:r>
        <w:t>ရှင်းလင်းချက်- ယေရှု၏ နှုတ်ကပတ်တော် (လိုဂိုစ်) ၌ တည်နေခြင်းသည် တပည့်ဖြစ်ခြင်းနှင့် လွတ်လပ်ခြင်းကို ယူဆောင်လာပေးသည်။</w:t>
      </w:r>
    </w:p>
    <w:p w14:paraId="6ACC713C" w14:textId="77777777" w:rsidR="00BF4129" w:rsidRPr="00BF4129" w:rsidRDefault="00BF4129" w:rsidP="00BF4129">
      <w:pPr>
        <w:numPr>
          <w:ilvl w:val="0"/>
          <w:numId w:val="15"/>
        </w:numPr>
      </w:pPr>
      <w:r>
        <w:t>ယောဟန် ၁၅:၃ (NIV): “ငါဟောပြောသော နှုတ်ကပတ်တော်ကြောင့် သင်တို့သည် ယခုပင် သန့်ရှင်းကြ၏။”</w:t>
      </w:r>
    </w:p>
    <w:p w14:paraId="40210D9F" w14:textId="77777777" w:rsidR="00BF4129" w:rsidRPr="00BF4129" w:rsidRDefault="00BF4129" w:rsidP="00BF4129">
      <w:pPr>
        <w:numPr>
          <w:ilvl w:val="1"/>
          <w:numId w:val="15"/>
        </w:numPr>
      </w:pPr>
      <w:r>
        <w:t>ရှင်းလင်းချက်- ယေရှု၏ နှုတ်ကပတ်တော် (လိုဂိုစ်) သည် ယုံကြည်သူများကို သန့်စင်ပေးသည်။</w:t>
      </w:r>
    </w:p>
    <w:p w14:paraId="4F146C4B" w14:textId="77777777" w:rsidR="00BF4129" w:rsidRPr="00BF4129" w:rsidRDefault="00BF4129" w:rsidP="00BF4129">
      <w:pPr>
        <w:numPr>
          <w:ilvl w:val="0"/>
          <w:numId w:val="15"/>
        </w:numPr>
      </w:pPr>
      <w:r>
        <w:t>ဟေဗြဲ ၁:၁-၃ (NIV): &amp;quot;ရှေးကာလ၌ ဘုရားသခင်သည် ငါတို့၏ဘိုးဘေးများအား ပရောဖက်များမှတစ်ဆင့် အကြိမ်ပေါင်းများစွာ၊ နည်းအမျိုးမျိုးဖြင့် မိန့်တော်မူ၏။ သို့သော် ဤနောက်ဆုံးသောကာလ၌ သားတော်အားဖြင့် ငါတို့အား မိန့်တော်မူ၏။ ထိုသားတော်သည် ခပ်သိမ်းသောအရာတို့၏ အမွေခံအဖြစ် ခန့်အပ်တော်မူ၏။ သားတော်အားဖြင့်လည်း စကြဝဠာကို ဖန်ဆင်းတော်မူ၏။ သားတော်သည် ဘုရားသခင်၏ ဘုန်းတော်ရောင်ခြည်နှင့် ကိုယ်တော်၏ဖြစ်တည်မှု၏ တိကျသောပုံသဏ္ဌာန်ဖြစ်တော်မူ၏။ တန်ခိုးရှိသော နှုတ်ကပတ်တော်အားဖြင့် အရာခပ်သိမ်းကို စောင့်ရှောက်တော်မူ၏။&amp;quot;</w:t>
      </w:r>
    </w:p>
    <w:p w14:paraId="5D8B69C9" w14:textId="77777777" w:rsidR="00BF4129" w:rsidRPr="00BF4129" w:rsidRDefault="00BF4129" w:rsidP="00BF4129">
      <w:pPr>
        <w:numPr>
          <w:ilvl w:val="1"/>
          <w:numId w:val="15"/>
        </w:numPr>
      </w:pPr>
      <w:r>
        <w:t>ရှင်းလင်းချက်- ဘုရားသခင်သည် ဖန်ဆင်းခြင်းကို ထောက်ပံ့ပေးသော သားတော်မှတစ်ဆင့် မိန့်တော်မူ၏၊ သူသည် ကိုယ်တော်၏ နှုတ်ကပတ်တော် (rhema, spoken command) ဖြင့် မိန့်တော်မူသည်။</w:t>
      </w:r>
    </w:p>
    <w:p w14:paraId="48663D7A" w14:textId="77777777" w:rsidR="00BF4129" w:rsidRPr="00BF4129" w:rsidRDefault="00BF4129" w:rsidP="00BF4129">
      <w:r>
        <w:t>ပေါင်းစပ်ထားသော အကြောင်းအရာများ- ယေရှုသည် ပညတ်တရားနှင့် ပရောဖက်ပြုချက်များကို ပြည့်စုံစေသည် (မာကု ၁၂:၂၈-၃၄: “သင်၏ဘုရားသခင် ထာဝရဘုရားကို ချစ်လော့... ‘ကိုယ်နှင့်စပ်ဆိုင်သောသူကို ကိုယ်နှင့်အမျှ ချစ်လော့’”)၊ အခမ်းအနားဆိုင်ရာ ပညတ်တရားများကို အစားထိုးသည် (ကောလောသဲ ၂:၁၆-၁၇: “ဤအရာတို့သည် နောင်လာမည့်အရာများ၏ အရိပ်မျှသာဖြစ်၏။ သို့သော် လက်တွေ့ကျသောအရာသည် ခရစ်တော်၌ ရှိသည်”)။ (မှတ်ချက်- မူရင်းစာရွက်စာတမ်းတွင် မြင်သာထင်သာရှိစေရန်အတွက် သရုပ်ဖော်ပုံများ၊ ပြည့်စုံခြင်း သို့မဟုတ် ပညတ်တော်များ၏ ပုံကြမ်းများ ပါဝင်သည်။)</w:t>
      </w:r>
    </w:p>
    <w:p w14:paraId="15515C05" w14:textId="77777777" w:rsidR="00BF4129" w:rsidRPr="00BF4129" w:rsidRDefault="00BF4129" w:rsidP="001E364A">
      <w:pPr>
        <w:pStyle w:val="Heading1"/>
      </w:pPr>
      <w:r>
        <w:t>ရေးသားထားသော နှုတ်ကပတ်တော်- လှုံ့ဆော်မှု၊ အခွင့်အာဏာနှင့် လက်တွေ့အသုံးပြုမှု</w:t>
      </w:r>
    </w:p>
    <w:p w14:paraId="6D43F877" w14:textId="77777777" w:rsidR="00BF4129" w:rsidRPr="00BF4129" w:rsidRDefault="00BF4129" w:rsidP="00BF4129">
      <w:r>
        <w:t>သမ္မာကျမ်းစာသည် မှုတ်သွင်းခံရပြီး၊ အခွင့်အာဏာရှိပြီး ပြောင်းလဲပေးသည်၊ ယုံကြည်သူများကို လမ်းညွှန်ပေးပြီး အယူဝါဒကို ပုံဖော်ပေးသည်။</w:t>
      </w:r>
    </w:p>
    <w:p w14:paraId="639FE676" w14:textId="77777777" w:rsidR="00BF4129" w:rsidRPr="00BF4129" w:rsidRDefault="00BF4129" w:rsidP="00BF4129">
      <w:pPr>
        <w:numPr>
          <w:ilvl w:val="0"/>
          <w:numId w:val="16"/>
        </w:numPr>
      </w:pPr>
      <w:r>
        <w:t>၂ ပေတရု ၁:၂၀-၂၁ (NIV): &amp;quot;အထူးသဖြင့်၊ ကျမ်းစာပရောဖက်ပြုချက်သည် ပရောဖက်၏ကိုယ်ပိုင်အနက်ဖွင့်ဆိုချက်အားဖြင့် ဖြစ်ပေါ်လာသည်ကို သင်တို့နားလည်ရမည်။ အကြောင်းမူကား၊ ပရောဖက်ပြုချက်သည် လူ့ဆန္ဒ၌ မူလအစမရှိ၊ ပရောဖက်တို့သည် လူသားဖြစ်သော်လည်း သန့်ရှင်းသောဝိညာဉ်တော်၏ တိုက်တွန်းတော်မူခြင်းကို ခံရသည်အတိုင်း ဘုရားသခင်ထံမှ ဟောပြောကြ၏။&amp;quot;</w:t>
      </w:r>
    </w:p>
    <w:p w14:paraId="0859392D" w14:textId="77777777" w:rsidR="00BF4129" w:rsidRPr="00BF4129" w:rsidRDefault="00BF4129" w:rsidP="00BF4129">
      <w:pPr>
        <w:numPr>
          <w:ilvl w:val="1"/>
          <w:numId w:val="16"/>
        </w:numPr>
      </w:pPr>
      <w:r>
        <w:t>ရှင်းလင်းချက်- သမ္မာကျမ်းစာသည် လူ့ဆန္ဒမှ မဟုတ်ဘဲ သန့်ရှင်းသောဝိညာဉ်တော်ထံမှ ဆင်းသက်လာသည်။</w:t>
      </w:r>
    </w:p>
    <w:p w14:paraId="61F333EF" w14:textId="77777777" w:rsidR="00BF4129" w:rsidRPr="00BF4129" w:rsidRDefault="00BF4129" w:rsidP="00BF4129">
      <w:pPr>
        <w:numPr>
          <w:ilvl w:val="0"/>
          <w:numId w:val="16"/>
        </w:numPr>
      </w:pPr>
      <w:r>
        <w:t>ဆာလံ ၁၁၉:၁၀၅ (NIV): &amp;quot;ကိုယ်တော်၏နှုတ်ကပတ်တော်သည် အကျွန်ုပ်ခြေအတွက် မီးခွက်ဖြစ်ပါ၏။ အကျွန်ုပ်လမ်းခရီးကို လင်းစေပါ၏။&amp;quot;</w:t>
      </w:r>
    </w:p>
    <w:p w14:paraId="4A1C47B1" w14:textId="77777777" w:rsidR="00BF4129" w:rsidRPr="00BF4129" w:rsidRDefault="00BF4129" w:rsidP="00BF4129">
      <w:pPr>
        <w:numPr>
          <w:ilvl w:val="1"/>
          <w:numId w:val="16"/>
        </w:numPr>
      </w:pPr>
      <w:r>
        <w:t>ရှင်းလင်းချက်- နှုတ်ကပတ်တော် (dabar) သည် နေ့စဉ်ဘဝကို လမ်းညွှန်ပေးသည် (ဆာလံ ၁၁၉ တွင် ၎င်းကို ဥပဒေ၊ ဥပဒေပြဋ္ဌာန်းချက်များ စသည်တို့အဖြစ် အခန်းငယ် ၁၇၀ ကျော်ဖြင့် ချီးမြှောက်ထားသည်)။</w:t>
      </w:r>
    </w:p>
    <w:p w14:paraId="39F73269" w14:textId="77777777" w:rsidR="00BF4129" w:rsidRPr="00BF4129" w:rsidRDefault="00BF4129" w:rsidP="00BF4129">
      <w:pPr>
        <w:numPr>
          <w:ilvl w:val="0"/>
          <w:numId w:val="16"/>
        </w:numPr>
      </w:pPr>
      <w:r>
        <w:t>ရောမ ၁၅:၄ (NIV): “ကျမ်းစာ၌ သွန်သင်ထားသော ခံနိုင်ရည်နှင့် အားပေးမှုများအားဖြင့် မျှော်လင့်ချက်ရှိစေရန် ရေးထားသမျှသည် ငါတို့အား သွန်သင်ရန် ရေးထားခြင်းဖြစ်သည်။”</w:t>
      </w:r>
    </w:p>
    <w:p w14:paraId="5B55A934" w14:textId="77777777" w:rsidR="00BF4129" w:rsidRPr="00BF4129" w:rsidRDefault="00BF4129" w:rsidP="00BF4129">
      <w:pPr>
        <w:numPr>
          <w:ilvl w:val="1"/>
          <w:numId w:val="16"/>
        </w:numPr>
      </w:pPr>
      <w:r>
        <w:t>ရှင်းလင်းချက်- ဓမ္မဟောင်းကျမ်းသည် သွန်သင်ပေးပြီး မျှော်လင့်ချက်ကိုပေးသည်။</w:t>
      </w:r>
    </w:p>
    <w:p w14:paraId="00491F8A" w14:textId="77777777" w:rsidR="00BF4129" w:rsidRPr="00BF4129" w:rsidRDefault="00BF4129" w:rsidP="00BF4129">
      <w:pPr>
        <w:numPr>
          <w:ilvl w:val="0"/>
          <w:numId w:val="16"/>
        </w:numPr>
      </w:pPr>
      <w:r>
        <w:t>ဂလာတိ ၃:၈ (NIV): &amp;quot;ဘုရားသခင်သည် ယုံကြည်ခြင်းအားဖြင့် တစ်ပါးအမျိုးသားတို့ကို ဖြောင့်မတ်စေတော်မူမည်ဟု ကျမ်းစာ၌ ကြိုတင်သိမြင်တော်မူပြီး အာဗြဟံအား ဧဝံဂေလိတရားကို ကြိုတင်ကြေညာခဲ့သည်မှာ ‘လူမျိုးအပေါင်းတို့သည် သင့်အားဖြင့် ကောင်းချီးမင်္ဂလာကို ခံရကြလိမ့်မည်’ ဟု မိန့်တော်မူ၏။&amp;quot;</w:t>
      </w:r>
    </w:p>
    <w:p w14:paraId="104B96FA" w14:textId="77777777" w:rsidR="00BF4129" w:rsidRPr="00BF4129" w:rsidRDefault="00BF4129" w:rsidP="00BF4129">
      <w:pPr>
        <w:numPr>
          <w:ilvl w:val="1"/>
          <w:numId w:val="16"/>
        </w:numPr>
      </w:pPr>
      <w:r>
        <w:t>ရှင်းလင်းချက်- ကျမ်းစာက ယုံကြည်ခြင်းအားဖြင့် ကယ်တင်ခြင်းရမည်ဟု ကြိုဟောထားသည်။</w:t>
      </w:r>
    </w:p>
    <w:p w14:paraId="3EEB9DE2" w14:textId="77777777" w:rsidR="00BF4129" w:rsidRPr="00BF4129" w:rsidRDefault="00BF4129" w:rsidP="00BF4129">
      <w:pPr>
        <w:numPr>
          <w:ilvl w:val="0"/>
          <w:numId w:val="16"/>
        </w:numPr>
      </w:pPr>
      <w:r>
        <w:t>၁ သက်သာလောနိတ် ၂:၁၃ (NIV): &amp;quot;သင်တို့သည် ငါတို့ထံမှ ကြားနာရသော ဘုရားသခင်၏ နှုတ်ကပတ်တော်ကို ခံယူကြသောအခါ၊ လူ၏နှုတ်ကပတ်ကဲ့သို့ မခံမယူဘဲ၊ ယုံကြည်သော သင်တို့အထဲ၌ ပြုပြင်တော်မူသော ဘုရားသခင်၏ နှုတ်ကပတ်တော်ကို အမှန်ပင် ခံယူကြသောကြောင့် ငါတို့သည် ဘုရားသခင်ကို အစဉ်ကျေးဇူးတင်ပါ၏။&amp;quot;</w:t>
      </w:r>
    </w:p>
    <w:p w14:paraId="7014BD9F" w14:textId="77777777" w:rsidR="00BF4129" w:rsidRPr="00BF4129" w:rsidRDefault="00BF4129" w:rsidP="00BF4129">
      <w:pPr>
        <w:numPr>
          <w:ilvl w:val="1"/>
          <w:numId w:val="16"/>
        </w:numPr>
      </w:pPr>
      <w:r>
        <w:t>ရှင်းလင်းချက်- ဟောပြောသော နှုတ်ကပတ်တော် (လိုဂိုစ်) သည် ယုံကြည်သူများကို ပြောင်းလဲစေသည်။</w:t>
      </w:r>
    </w:p>
    <w:p w14:paraId="66BB7CF6" w14:textId="77777777" w:rsidR="00BF4129" w:rsidRPr="00BF4129" w:rsidRDefault="00BF4129" w:rsidP="00BF4129">
      <w:pPr>
        <w:numPr>
          <w:ilvl w:val="0"/>
          <w:numId w:val="16"/>
        </w:numPr>
      </w:pPr>
      <w:r>
        <w:t>ယာကုပ် ၁:၂၁ (NIV): &amp;quot;ထို့ကြောင့်၊ ကိုယ်ကျင့်တရားညစ်ညူးခြင်းနှင့် ပျံ့နှံ့နေသော မကောင်းမှုအားလုံးကို ဖယ်ရှားပြီး သင်တို့ကို ကယ်တင်နိုင်သော သင်တို့အထဲတွင် စိုက်ပျိုးထားသော နှုတ်ကပတ်တော်ကို နှိမ့်ချစွာ လက်ခံကြလော့။&amp;quot;</w:t>
      </w:r>
    </w:p>
    <w:p w14:paraId="41B5E17A" w14:textId="77777777" w:rsidR="00BF4129" w:rsidRPr="00BF4129" w:rsidRDefault="00BF4129" w:rsidP="00BF4129">
      <w:pPr>
        <w:numPr>
          <w:ilvl w:val="1"/>
          <w:numId w:val="16"/>
        </w:numPr>
      </w:pPr>
      <w:r>
        <w:t>ရှင်းလင်းချက်- ထည့်သွင်းထားသော နှုတ်ကပတ်တော် (လိုဂိုများ) သည် နှိမ့်ချစွာ လက်ခံရရှိသောအခါ ကယ်တင်ခြင်းပေးသည်။</w:t>
      </w:r>
    </w:p>
    <w:p w14:paraId="7997E5AD" w14:textId="77777777" w:rsidR="00BF4129" w:rsidRPr="00BF4129" w:rsidRDefault="00BF4129" w:rsidP="00BF4129">
      <w:pPr>
        <w:numPr>
          <w:ilvl w:val="0"/>
          <w:numId w:val="16"/>
        </w:numPr>
      </w:pPr>
      <w:r>
        <w:t>၂ တိမောသေ ၃:၁၆-၁၇ (NIV) (အလေးပေးဖော်ပြရန် ထပ်ခါတလဲလဲဖော်ပြထားသည်): &amp;quot;ကျမ်းစာရှိသမျှသည် ဘုရားသခင်မှုတ်သွင်းတော်မူသောအားဖြင့်ဖြစ်၍ ဘုရားသခင်၏ကျွန်သည် ကောင်းသောအမှုအမျိုးမျိုးအတွက် ပြည့်စုံစွာပြင်ဆင်ခံရမည်အကြောင်း သွန်သင်ခြင်း၊ အပြစ်ဖော်ပြခြင်း၊ ပြုပြင်ခြင်းနှင့် ဖြောင့်မတ်ခြင်း၌ လေ့ကျင့်ခြင်းအတွက် အသုံးဝင်၏။&amp;quot;</w:t>
      </w:r>
    </w:p>
    <w:p w14:paraId="53530E50" w14:textId="77777777" w:rsidR="00BF4129" w:rsidRPr="00BF4129" w:rsidRDefault="00BF4129" w:rsidP="00BF4129">
      <w:pPr>
        <w:numPr>
          <w:ilvl w:val="1"/>
          <w:numId w:val="16"/>
        </w:numPr>
      </w:pPr>
      <w:r>
        <w:t>ရှင်းလင်းချက်- ကျမ်းစာသည် မိဘတစ်ဦးကဲ့သို့ လေ့ကျင့်ပေးသည်၊ သွန်သင်ခြင်း၊ ပြုပြင်ခြင်းနှင့် ဖြောင့်မတ်ခြင်းတရားအားဖြင့် ရင့်ကျက်မှုကို မွေးမြူပေးသည်။</w:t>
      </w:r>
    </w:p>
    <w:p w14:paraId="345905A1" w14:textId="77777777" w:rsidR="00BF4129" w:rsidRPr="00BF4129" w:rsidRDefault="00BF4129" w:rsidP="00D7104C">
      <w:pPr>
        <w:pStyle w:val="Heading1"/>
      </w:pPr>
      <w:r>
        <w:t xml:space="preserve">အဓိပ္ပာယ်ဖွင့်ဆိုချက် ကွဲပြားရခြင်း၏ အကြောင်းရင်းများ- </w:t>
      </w:r>
    </w:p>
    <w:p w14:paraId="5639C0E9" w14:textId="77777777" w:rsidR="00BF4129" w:rsidRPr="00BF4129" w:rsidRDefault="00BF4129" w:rsidP="00BF4129">
      <w:pPr>
        <w:numPr>
          <w:ilvl w:val="0"/>
          <w:numId w:val="17"/>
        </w:numPr>
      </w:pPr>
      <w:r>
        <w:t>မသိနားမလည်ခြင်း (မဿဲ ၂၂:၂၉: “သင်တို့သည် ကျမ်းစာကို၎င်း၊ ဘုရားသခင်၏ တန်ခိုးတော်ကို၎င်း မသိသောကြောင့် မှားယွင်းကြ၏”။ ဟောရှေ ၄:၆: “ငါ့လူတို့သည် ပညာမရှိသောကြောင့် ဖျက်ဆီးခံရကြ၏”)။</w:t>
      </w:r>
    </w:p>
    <w:p w14:paraId="00AA992B" w14:textId="77777777" w:rsidR="00BF4129" w:rsidRPr="00BF4129" w:rsidRDefault="00BF4129" w:rsidP="00BF4129">
      <w:pPr>
        <w:numPr>
          <w:ilvl w:val="0"/>
          <w:numId w:val="17"/>
        </w:numPr>
      </w:pPr>
      <w:r>
        <w:t>ပုဂ္ဂိုလ်ရေးအယူဝါဒများ (၁ ကောရိန္သု ၁:၁၂: “သင်တို့တွင် တစ်ယောက်က ‘ငါသည် ပေါလုနောက်သို့ လိုက်၏’ ဟုဆို၏။ နောက်တစ်ယောက်က ‘ငါသည် အာပေါလုနောက်သို့ လိုက်၏’ ဟုဆို၏…”; တမန်တော်ဝတ္ထု ၂၀:၃၀: “လူတို့သည် ထ၍ အမှန်တရားကို မှားယွင်းစေကြလိမ့်မည်”)။</w:t>
      </w:r>
    </w:p>
    <w:p w14:paraId="2BC2B707" w14:textId="77777777" w:rsidR="00BF4129" w:rsidRPr="00BF4129" w:rsidRDefault="00BF4129" w:rsidP="00BF4129">
      <w:pPr>
        <w:numPr>
          <w:ilvl w:val="0"/>
          <w:numId w:val="17"/>
        </w:numPr>
      </w:pPr>
      <w:r>
        <w:t>ကျမ်းစာများကို လှည့်စားခြင်း (၂ ပေတရု ၃:၁၆: &amp;quot;မသိနားမလည်သောသူ၊ မတည်မငြိမ်သောသူတို့သည် အခြားသောကျမ်းစာကို ပြုသကဲ့သို့ လှည့်စားတတ်ကြ၏။&amp;quot;; ကမ္ဘာဦး ၃:၁: &amp;quot;ဘုရားသခင်သည် အမှန်တကယ် မိန့်တော်မူသလော...&amp;quot;)။</w:t>
      </w:r>
    </w:p>
    <w:p w14:paraId="67F4480E" w14:textId="77777777" w:rsidR="00BF4129" w:rsidRPr="00BF4129" w:rsidRDefault="00BF4129" w:rsidP="00BF4129">
      <w:pPr>
        <w:numPr>
          <w:ilvl w:val="0"/>
          <w:numId w:val="17"/>
        </w:numPr>
      </w:pPr>
      <w:r>
        <w:t>ကိုယ်ရေးကိုယ်တာ အဆင်ပြေမှု (၂ တိမောသေ ၄:၃: “သူတို့သည် မိမိတို့၏ တပ်မက်မှုအတိုင်း စင်ကြယ်သော ဩဝါဒကို သည်းမခံကြ”; ဟေရှာယ ၃၀:၁၀-၁၁: ချော့မော့သော စကားကို တောင့်တကြသည်)။</w:t>
      </w:r>
    </w:p>
    <w:p w14:paraId="217D357D" w14:textId="77777777" w:rsidR="00BF4129" w:rsidRPr="00BF4129" w:rsidRDefault="00BF4129" w:rsidP="00BF4129">
      <w:pPr>
        <w:numPr>
          <w:ilvl w:val="0"/>
          <w:numId w:val="17"/>
        </w:numPr>
      </w:pPr>
      <w:r>
        <w:t>လူ့ထုံးတမ်းစဉ်လာများ (မာကု ၇:၆-၉: “သင်တို့သည် သင်တို့၏ထုံးတမ်းစဉ်လာအတွက် ဘုရားသခင်၏နှုတ်ကပတ်တော်ကို ပယ်ရှားကြ၏။”; ကောလောသဲ ၂:၈: “အချည်းနှီးနှင့် လှည့်ဖြားသောအတွေးအခေါ်... လူ့ထုံးတမ်းစဉ်လာ”; မဿဲ ၁၅:၆-၉)။</w:t>
      </w:r>
    </w:p>
    <w:p w14:paraId="5B79C9E2" w14:textId="77777777" w:rsidR="00BF4129" w:rsidRPr="00BF4129" w:rsidRDefault="00BF4129" w:rsidP="00BF4129">
      <w:pPr>
        <w:numPr>
          <w:ilvl w:val="0"/>
          <w:numId w:val="17"/>
        </w:numPr>
      </w:pPr>
      <w:r>
        <w:t>ထပ်လောင်းချက်များ (သုတ္တံ ၃၀:၆: “သူ၏စကား၌ ထပ်မထည့်နှင့်။ သို့မဟုတ် သူသည် သင်တို့ကို ဆုံးမတော်မူလိမ့်မည်”; ဗျာဒိတ် ၂၂:၁၈; တရားဟောရာ ၄:၂၊ ၁၂:၃၂; ၁ ကောရိန္သု ၄:၆)။</w:t>
      </w:r>
    </w:p>
    <w:p w14:paraId="6A42DC42" w14:textId="77777777" w:rsidR="00BF4129" w:rsidRPr="00BF4129" w:rsidRDefault="00BF4129" w:rsidP="00BF4129">
      <w:pPr>
        <w:numPr>
          <w:ilvl w:val="0"/>
          <w:numId w:val="17"/>
        </w:numPr>
      </w:pPr>
      <w:r>
        <w:t>နာခံရန် ဆန္ဒမရှိခြင်း (ယောဟန် ၇:၁၇: “ဘုရားသခင်၏အလိုတော်ကို လိုက်လျှောက်ရန် ရွေးချယ်သူမည်သည်ကား ငါ၏တရားသည် ဘုရားသခင်ထံမှ လာခြင်း မလာခြင်းကို သိလိမ့်မည်”; ယောဟန် ၈:၃၁-၃၂)။</w:t>
      </w:r>
    </w:p>
    <w:p w14:paraId="2208C52B" w14:textId="77777777" w:rsidR="00BF4129" w:rsidRPr="00BF4129" w:rsidRDefault="00BF4129" w:rsidP="00BF4129">
      <w:r>
        <w:t>ရှင်းလင်းချက်- အပြစ်သည် ဘုရားသခင်မဟုတ်ဘဲ လူသားများတွင်ရှိသည် - နှုတ်ကပတ်တော်သည် အခြေခံအချက်များတွင် ရှင်းလင်းပါသည်။ မမှန်ကန်သောအယူဝါဒများ (ဥပမာ၊ နိမိတ်လက္ခဏာများ/အံ့ဖွယ်အမှုများ၊ ကျန်းမာရေး/ချမ်းသာကြွယ်ဝမှု၊ နောက်ဆုံးအချိန်ဆိုင်ရာ ထင်ကြေးပေးချက်များ၊ ဂလာတိနှင့်ဆန့်ကျင်သော မေရှိယဂျူးဘာသာ၊ ယုံကြည်ခြင်းကို အလွန်အကျွံတုံ့ပြန်မှုအဖြစ်) သည် ဝိညာဉ်ရေးဆိုင်ရာ အမှိုက်အစားအစာများနှင့်တူပြီး ကောင်းမွန်သောအယူဝါဒ (ကျန်းမာသောသွန်သင်ချက်) နှင့်နှိုင်းယှဉ်ပါက ကျန်းမာရေးနှင့်မညီညွတ်ပါ။ ထွက်ခွာခြင်းအတွက် အတိုကောက်- လွယ်ကူသောလမ်း (၂ တိမောသေ ၄:၂-၃; ဟေရှာယ ၃၀:၁၀-၁၁; ယောဟန် ၈:၃၁-၃၂)၊ အပိုသွန်သင်ချက်များ (သုတ္တံ ၃၀:၆; တရားဟောရာ ၄:၂၊ ၁၂:၃၂; ၁ ကောရိန္သု ၄:၆; ဗျာဒိတ် ၂၂:၁၈-၁၉)၊ မသိနားမလည်ခြင်း (မဿဲ ၂၂:၂၉; ဟောရှေ ၄:၆; ဟေရှာယ ၁:၂: &amp;quot;ငါသည် သားသမီးများကို ပြုစုပျိုးထောင်ခဲ့သော်လည်း သူတို့သည် ပုန်ကန်ကြ၏&amp;quot;; ၂ တိမောသေ ၂:၁၅: &amp;quot;ဘုရားသခင်အား နှစ်သက်တော်မူခြင်းခံရသူအဖြစ် ကိုယ့်ကိုယ်ကိုယ် ဆက်သရန် အကောင်းဆုံးကြိုးစားပါ... သမ္မာတရား၏ နှုတ်ကပတ်တော်ကို မှန်ကန်စွာကိုင်တွယ်တတ်သူ&amp;quot;)၊ ရိုးရာဓလေ့များ (မဿဲ ၁၅:၆-၉; မာကု ၇:၆-၉)။</w:t>
      </w:r>
    </w:p>
    <w:p w14:paraId="4580B965" w14:textId="77777777" w:rsidR="00BF4129" w:rsidRPr="00BF4129" w:rsidRDefault="00BF4129" w:rsidP="00D7104C">
      <w:pPr>
        <w:pStyle w:val="Heading1"/>
      </w:pPr>
      <w:r>
        <w:t>သမိုင်းဝင်ဖွံ့ဖြိုးတိုးတက်မှုနှင့် သမ္မာကျမ်းစာ၏ ကျမ်းဂန်</w:t>
      </w:r>
    </w:p>
    <w:p w14:paraId="7655290F" w14:textId="77777777" w:rsidR="00BF4129" w:rsidRPr="00BF4129" w:rsidRDefault="00BF4129" w:rsidP="00BF4129">
      <w:r>
        <w:t>သမ္မာကျမ်းစာ၏ ဖွဲ့စည်းတည်ဆောက်ပုံသည် ကြိုတင်စီစဉ်ထားခြင်းဖြစ်ပြီး၊ ဓမ္မဟောင်းကျမ်းသည် ပထမရာစုနှောင်းပိုင်းတွင် ပြီးမြောက်ခဲ့ပြီး ဓမ္မသစ်ကျမ်းသည် စတုတ္ထရာစုအစောပိုင်းတွင် ပြီးမြောက်ခဲ့သည်။</w:t>
      </w:r>
    </w:p>
    <w:p w14:paraId="3C152EB1" w14:textId="77777777" w:rsidR="00BF4129" w:rsidRPr="00BF4129" w:rsidRDefault="00BF4129" w:rsidP="00BF4129">
      <w:pPr>
        <w:numPr>
          <w:ilvl w:val="0"/>
          <w:numId w:val="18"/>
        </w:numPr>
      </w:pPr>
      <w:r>
        <w:t>ဓမ္မဟောင်းကျမ်း- ဟီးဘရူး/အာရမိတ် (ဘီစီ ၁၄၀၀-၄၀၀) ဘာသာဖြင့် ရေးသားထားပြီး ဂျူးဘာသာက လက်ခံထားသည်။</w:t>
      </w:r>
    </w:p>
    <w:p w14:paraId="13AD1B17" w14:textId="77777777" w:rsidR="00BF4129" w:rsidRPr="00BF4129" w:rsidRDefault="00BF4129" w:rsidP="00BF4129">
      <w:pPr>
        <w:numPr>
          <w:ilvl w:val="0"/>
          <w:numId w:val="18"/>
        </w:numPr>
      </w:pPr>
      <w:r>
        <w:t>ဓမ္မသစ်ကျမ်း- ဂရိဘာသာဖြင့်ရေးသားထားပြီး (အေဒီပထမရာစု) ယေရှုရှင်ပြန်ထမြောက်ပြီး ၄၅-၆၀ နှစ်အကြာတွင် အပြီးသတ်ခဲ့သည်။ အစပိုင်းတွင် ဂျူးဂိုဏ်းတစ်ခုဖြစ်သော ခရစ်ယာန်ဘာသာသည် တစ်ပါးအမျိုးသားများ ဘာသာပြောင်းလာခြင်းနှင့် ဓမ္မသစ်ကျမ်း၏ မှုတ်သွင်းခံအဖြစ် လက်ခံခြင်းကြောင့် လွတ်လပ်သောဘာသာဖြစ်လာခဲ့သည် (ဥပမာ၊ ၂ ပေတရု ၃:၁၅-၁၆)။</w:t>
      </w:r>
    </w:p>
    <w:p w14:paraId="72F4EC36" w14:textId="77777777" w:rsidR="00BF4129" w:rsidRPr="00BF4129" w:rsidRDefault="00BF4129" w:rsidP="00BF4129">
      <w:pPr>
        <w:numPr>
          <w:ilvl w:val="0"/>
          <w:numId w:val="18"/>
        </w:numPr>
      </w:pPr>
      <w:r>
        <w:t>ကျမ်းဂန်အဖြစ်သတ်မှတ်ခြင်း- ဂရိဘာသာဖြင့် kanon (တိုင်းတာသည့်တုတ်) မှ ဆင်းသက်လာခြင်းဖြစ်ပြီး ၎င်းသည် လှုံ့ဆော်မှုကို ဆုံးဖြတ်ပေးသည်။ Muratorian Canon (အေဒီ ၁၈၀ ခန့်) သည် အစောပိုင်းဖြစ်ပြီး စတုတ္ထရာစုအစောပိုင်းတွင် NT ကျမ်းဂန်အဖြစ် အပြည့်အစုံရောက်ရှိခဲ့သည်။</w:t>
      </w:r>
    </w:p>
    <w:p w14:paraId="3916CFED" w14:textId="77777777" w:rsidR="00BF4129" w:rsidRPr="00BF4129" w:rsidRDefault="00BF4129" w:rsidP="00BF4129">
      <w:pPr>
        <w:numPr>
          <w:ilvl w:val="0"/>
          <w:numId w:val="18"/>
        </w:numPr>
      </w:pPr>
      <w:r>
        <w:t>ပြင်ပရင်းမြစ်များ- Tacitus၊ Suetonius၊ Thallus၊ Pliny (ရောမ)၊ Josephus၊ Rabbinic (ဂျူး)၊ NT Apocrypha၊ Patristics (၃၂၅ AD မတိုင်မီ ကိုးကားချက် ၃၀,၀၀၀ ကျော်)၊ ကိုရမ် (ခုနစ်ရာစု) သည် ခရစ်တော်/ခရစ်ယာန်ဘာသာကို အတည်ပြုပြီး သမ္မာကျမ်းစာသည် တစ်ခုတည်းသော ရင်းမြစ်မဟုတ်ကြောင်း ပြသသည်။</w:t>
      </w:r>
    </w:p>
    <w:p w14:paraId="3B3377C3" w14:textId="77777777" w:rsidR="00BF4129" w:rsidRPr="00BF4129" w:rsidRDefault="00BF4129" w:rsidP="00BF4129">
      <w:pPr>
        <w:numPr>
          <w:ilvl w:val="0"/>
          <w:numId w:val="18"/>
        </w:numPr>
      </w:pPr>
      <w:r>
        <w:t>မပြည့်စုံသော တမန်တော်များ၏ ကျမ်းစာများ- အားလုံး မပါဝင်ပါ (ကောလောသဲ ၄:၁၆: လောဒိကိမြို့သို့ ပျောက်ဆုံးသွားသောစာ၊ ၁ ကောရိန္သု ၅:၉: ယခင်စာ၊ ၂ သက်သာလောနိတ် ၃:၁၇: စစ်မှန်ကြောင်း အတည်ပြုခြင်း)။ ဓမ္မသစ်ကျမ်းသည် လုံလောက်သော်လည်း အပြည့်အစုံမဟုတ်ပါ (ယောဟန် ၂၀:၃၀: &amp;quot;ယေရှုသည် မှတ်တမ်းတင်မထားသော အခြားနိမိတ်လက္ခဏာများစွာကို ပြုတော်မူ၏&amp;quot;၊ ယောဟန် ၂၁:၂၅: &amp;quot;ဤလောကသည် ကျမ်းစာများအတွက် နေရာမရှိပါ&amp;quot;)။</w:t>
      </w:r>
    </w:p>
    <w:p w14:paraId="40864450" w14:textId="77777777" w:rsidR="00BF4129" w:rsidRPr="00BF4129" w:rsidRDefault="00BF4129" w:rsidP="00BF4129">
      <w:pPr>
        <w:numPr>
          <w:ilvl w:val="0"/>
          <w:numId w:val="18"/>
        </w:numPr>
      </w:pPr>
      <w:r>
        <w:t>အပေါကရီဖာ/ဆူဒီပီဂရပ်ဖာ: NT အပေါကရီဖာ (၂-၄ ရာစု ယူဆချက်များ) နှင့် ဆူဒီပီဂရပ်ဖာ (မှားယွင်းစွာ စွပ်စွဲခံရသည်) တို့သည် မှုတ်သွင်းခံရခြင်း မရှိပါ။ OT အပေါကရီဖာ (ဘီစီ ၂၀၀-၁၀၀ အေဒီ၊ လက်တင်ကျမ်းစာတွင် အေဒီ ၄၀၀ ခန့်၊ ကက်သလစ်များ အသုံးပြုခဲ့ပြီး ၁၆ ရာစုနောက်ပိုင်း ပရိုတက်စတင့်များစွာက ငြင်းပယ်ခဲ့ကြသည်) သည် သမိုင်းဝင်တန်ဖိုး ရှိသော်လည်း (ဥပမာ၊ ၁ မက္ကာဘီးစ်) တစ်ကမ္ဘာလုံးတွင် မှုတ်သွင်းခံရခြင်း မရှိပါ။</w:t>
      </w:r>
    </w:p>
    <w:p w14:paraId="79F78E0C" w14:textId="77777777" w:rsidR="00BF4129" w:rsidRPr="00BF4129" w:rsidRDefault="00BF4129" w:rsidP="00BF4129">
      <w:pPr>
        <w:numPr>
          <w:ilvl w:val="0"/>
          <w:numId w:val="18"/>
        </w:numPr>
      </w:pPr>
      <w:r>
        <w:t>ပေါလု၏ လှုံ့ဆော်မှု- ၂ ပေတရု ၃:၁၅-၁၆: “ငါတို့ချစ်သောညီပေါလု...သည် ဘုရားသခင်ပေးတော်မူသော ဉာဏ်ပညာအတိုင်း သင်တို့အား ရေး၍ပေးလိုက်၏။... အခြားသောကျမ်းစာများကဲ့သို့ပင်”။ ၁ တိမောသေ ၅:၁၈ တွင် လုကာ ၁၀:၇ (“အလုပ်သမားသည် သူ၏လုပ်ခကို ခံထိုက်သည်”) ကို ကျမ်းစာအဖြစ် ကိုးကားထားသည်။ ၁ ကောရိန္သု ၇:၁၀၊၁၂ တွင် ပေါလုသည် ယေရှု မဖော်ပြခဲ့သော/မဖော်ပြခဲ့သော အကြောင်းအရာများကို ဖော်ပြထားပြီး ထင်မြင်ချက်နှင့် လှုံ့ဆော်မှုကို ဆန့်ကျင်ဘက် မဟုတ်ဘဲ။</w:t>
      </w:r>
    </w:p>
    <w:p w14:paraId="29114C29" w14:textId="77777777" w:rsidR="00BF4129" w:rsidRPr="00BF4129" w:rsidRDefault="00BF4129" w:rsidP="00BF4129">
      <w:pPr>
        <w:numPr>
          <w:ilvl w:val="0"/>
          <w:numId w:val="18"/>
        </w:numPr>
      </w:pPr>
      <w:r>
        <w:t>အခြားမှုတ်သွင်းခံကျမ်းစာများ မရှိပါ- ဂလာတိ ၁:၆-၉၊၁၂- အခြားဧဝံဂေလိတရား မရှိပါ၊ ယုဒ ၃- “တစ်ချိန်က အပြီးအပိုင် အပ်နှံခံခဲ့ရသော ယုံကြည်ခြင်း”; ၂ ပေတရု ၁:၃- “ဘုရားဝတ်၌ စည်းလုံးညီညွတ်သော အသက်တာအတွက် ကျွန်ုပ်တို့ လိုအပ်သမျှ”; ဧဖက် ၄:၁၃- “ယုံကြည်ခြင်း၌ စည်းလုံးညီညွတ်မှု”; ၁ ကောရိန္သု ၁၃:၁၀-၁၁- “ပြည့်စုံခြင်း ရောက်လာသောအခါ” ထပ်လောင်းခြင်း (ဥပမာ၊ မော်မွန်ကျမ်း၊ ဘုရားသခင့်မူ၊ သိပ္ပံနှင့် ကျန်းမာရေး) ကို တားမြစ်ထားသည် (တရားဟောရာ ၄:၂၊ ၁၂:၃၂; ၁ ကောရိန္သု ၄:၆)။</w:t>
      </w:r>
    </w:p>
    <w:p w14:paraId="17A386A8" w14:textId="77777777" w:rsidR="00BF4129" w:rsidRPr="00BF4129" w:rsidRDefault="00BF4129" w:rsidP="00BF4129">
      <w:r>
        <w:t>တိကျမှု- Dead Sea Scrolls (ဘီစီ ၂၀၀-၆၈၊ ၁၉၄၇ ခုနှစ်တွင် ရှာဖွေတွေ့ရှိခဲ့သည်) တွင် ဧသတာမှလွဲ၍ ကျန်ကျမ်းပိုဒ်အားလုံးပါဝင်ပြီး ထုတ်လွှင့်မှုကို အတည်ပြုသည် (ဥပမာ၊ ဟေရှာယ ၅၃ ကျမ်းလိပ်သည် နောက်ပိုင်း MSS ကိုက်ညီသည်)။ DSS မတိုင်မီ၊ အစောဆုံး OT MSS သည် အေဒီ ၁၀ ရာစုဖြစ်သည်။</w:t>
      </w:r>
    </w:p>
    <w:p w14:paraId="777192A0" w14:textId="77777777" w:rsidR="00BF4129" w:rsidRPr="00BF4129" w:rsidRDefault="00BF4129" w:rsidP="00BF4129">
      <w:r>
        <w:t>ဗားရှင်းများ- KJV (၁၆၁၁) သည် ခေတ်နောက်ကျနေပြီး အမှားများရှိနေကာ ၁၈ ရာစုအထိ Apocrypha ပါဝင်ကာ DSS/papyri မရှိပါ။ လေ့လာမှုအတွက် dynamic equivalence (NIV, ESV, Holman CSB) ကို ဦးစားပေးပြီး တိကျမှုအတွက် ပိုမိုတင်းကျပ်သော ဘာသာပြန်ဆိုချက်များ (NRSV, NASB) ကို ဦးစားပေးပါ။ စကားပြန်ဆိုခြင်း (Living Bible, NLT) ကို ရှောင်ကြဉ်ပြီး အခမဲ့ဘာသာပြန်ဆိုချက်များ (NEB, Jerusalem Bible, TEV) ကို သတိထားအသုံးပြုပါ။</w:t>
      </w:r>
    </w:p>
    <w:p w14:paraId="5B12FBC9" w14:textId="77777777" w:rsidR="00BF4129" w:rsidRPr="00BF4129" w:rsidRDefault="00BF4129" w:rsidP="00D7104C">
      <w:pPr>
        <w:pStyle w:val="Heading1"/>
      </w:pPr>
      <w:r>
        <w:t>ဓမ္မဟောင်းကျမ်း- အသက်ရှင်သော နှုတ်ကပတ်တော်များ၊ ပညတ်တရားနှင့် ခရစ်တော်၌ ပြည့်စုံခြင်း</w:t>
      </w:r>
    </w:p>
    <w:p w14:paraId="02522B02" w14:textId="77777777" w:rsidR="00BF4129" w:rsidRPr="00BF4129" w:rsidRDefault="00BF4129" w:rsidP="00BF4129">
      <w:r>
        <w:t>ဓမ္မဟောင်းကျမ်းတွင် “အသက်ရှင်သော နှုတ်ကပတ်တော်များ” (dabar) ပါဝင်ပြီး ခရစ်တော်၌ အမျိုးအစားခွဲခြားပြီး ပြည့်စုံစေသည်။</w:t>
      </w:r>
    </w:p>
    <w:p w14:paraId="2548AF2A" w14:textId="77777777" w:rsidR="00BF4129" w:rsidRPr="00BF4129" w:rsidRDefault="00BF4129" w:rsidP="00BF4129">
      <w:pPr>
        <w:numPr>
          <w:ilvl w:val="0"/>
          <w:numId w:val="19"/>
        </w:numPr>
      </w:pPr>
      <w:r>
        <w:t>ထွက်မြောက်ရာ ၁၉:၃-၆ (NIV): &amp;quot;ငါသည် အဲဂုတ္တုပြည်၌ အဘယ်သို့ပြုခဲ့သည်ကို၎င်း၊ ငါသည် သင်တို့ကို ရွှေလင်းတအတောင်ဖြင့် သယ်ဆောင်၍ ငါ့ထံသို့ ဆောင်ခဲ့သည်ကို၎င်း၊ သင်တို့သည် ကိုယ်တိုင်မြင်ကြပြီ။ ယခု သင်တို့သည် ငါ့ကို အပြည့်အဝနာခံပြီး ငါ့ပဋိညာဉ်ကို စောင့်ထိန်းလျှင် လူမျိုးတကာတို့ထက် သင်တို့သည် ငါ၏ဘဏ္ဍာတော်ဖြစ်လိမ့်မည်... ယဇ်ပုရောဟိတ်နိုင်ငံနှင့် သန့်ရှင်းသောလူမျိုးဖြစ်လိမ့်မည်။&amp;quot;</w:t>
      </w:r>
    </w:p>
    <w:p w14:paraId="7074A404" w14:textId="77777777" w:rsidR="00BF4129" w:rsidRPr="00BF4129" w:rsidRDefault="00BF4129" w:rsidP="00BF4129">
      <w:pPr>
        <w:numPr>
          <w:ilvl w:val="1"/>
          <w:numId w:val="19"/>
        </w:numPr>
      </w:pPr>
      <w:r>
        <w:t>ရှင်းလင်းချက်- ပညတ်တရားများသည် အစ္စရေးလူမျိုးကို ယဇ်ပုရောဟိတ်များနှင့် သက်သေများအဖြစ် ခွဲခြားသတ်မှတ်သည်။</w:t>
      </w:r>
    </w:p>
    <w:p w14:paraId="45C5226B" w14:textId="77777777" w:rsidR="00BF4129" w:rsidRPr="00BF4129" w:rsidRDefault="00BF4129" w:rsidP="00BF4129">
      <w:pPr>
        <w:numPr>
          <w:ilvl w:val="0"/>
          <w:numId w:val="19"/>
        </w:numPr>
      </w:pPr>
      <w:r>
        <w:t>ထွက်မြောက်ရာ ၂၀:၁-၆ (NIV): &amp;quot;ဘုရားသခင်သည် ဤစကားအလုံးစုံတို့ကို မိန့်တော်မူ၏။ ငါသည် သင်၏ဘုရားသခင် ထာဝရဘုရားဖြစ်၏။ ငါမှတပါး အခြားသောဘုရားတို့ကို မကိုးကွယ်ရ။ ရုပ်တုဆင်းတုကို မပြုလုပ်ရ။&amp;quot;</w:t>
      </w:r>
    </w:p>
    <w:p w14:paraId="36C62B2E" w14:textId="77777777" w:rsidR="00BF4129" w:rsidRPr="00BF4129" w:rsidRDefault="00BF4129" w:rsidP="00BF4129">
      <w:pPr>
        <w:numPr>
          <w:ilvl w:val="1"/>
          <w:numId w:val="19"/>
        </w:numPr>
      </w:pPr>
      <w:r>
        <w:t>ရှင်းလင်းချက်- တစ်ဆူတည်းသောဘုရားဝါဒသည် အစ္စရေးကို ထင်ရှားစေခဲ့သည်။</w:t>
      </w:r>
    </w:p>
    <w:p w14:paraId="6B73420D" w14:textId="77777777" w:rsidR="00BF4129" w:rsidRPr="00BF4129" w:rsidRDefault="00BF4129" w:rsidP="00BF4129">
      <w:pPr>
        <w:numPr>
          <w:ilvl w:val="0"/>
          <w:numId w:val="19"/>
        </w:numPr>
      </w:pPr>
      <w:r>
        <w:t>တရားဟောရာ ၄:၅-၈ (NIV): &amp;quot;၎င်းတို့ကို ဂရုတစိုက်လိုက်နာလော့။ အကြောင်းမူကား၊ ဤအရာသည် ဤအမိန့်တော်အားလုံးကို ကြားနာ၍ ‘ဤကြီးမြတ်သောလူမျိုးသည် ဉာဏ်ပညာနှင့် နားလည်မှုရှိသောလူမျိုးဖြစ်၏’ ဟု ပြောဆိုမည့် လူမျိုးတို့အား သင်၏ဉာဏ်ပညာနှင့် နားလည်မှုကို ပြသလိမ့်မည်။&amp;quot;</w:t>
      </w:r>
    </w:p>
    <w:p w14:paraId="3FB9CB5C" w14:textId="77777777" w:rsidR="00BF4129" w:rsidRPr="00BF4129" w:rsidRDefault="00BF4129" w:rsidP="00BF4129">
      <w:pPr>
        <w:numPr>
          <w:ilvl w:val="1"/>
          <w:numId w:val="19"/>
        </w:numPr>
      </w:pPr>
      <w:r>
        <w:t>ရှင်းလင်းချက်- ပညတ်တရားများသည် ဘုရားသခင်၏ အစ္စရေးနှင့် ဆက်ဆံရေးကို သက်သေခံသည်။</w:t>
      </w:r>
    </w:p>
    <w:p w14:paraId="55BB4BC8" w14:textId="77777777" w:rsidR="00BF4129" w:rsidRPr="00BF4129" w:rsidRDefault="00BF4129" w:rsidP="00BF4129">
      <w:pPr>
        <w:numPr>
          <w:ilvl w:val="0"/>
          <w:numId w:val="19"/>
        </w:numPr>
      </w:pPr>
      <w:r>
        <w:t>၁ ကောရိန္သု ၁၀:၁၁ (NIV): “ဤအရာများသည် ပုံသက်သေအဖြစ် သူတို့၌ ဖြစ်ပျက်ခဲ့ပြီး ကာလအထွတ်အထိပ်သို့ ရောက်သော ငါတို့အတွက် သတိပေးချက်အဖြစ် ရေးသားထားခြင်းဖြစ်သည်။”</w:t>
      </w:r>
    </w:p>
    <w:p w14:paraId="0D571CD0" w14:textId="77777777" w:rsidR="00BF4129" w:rsidRPr="00BF4129" w:rsidRDefault="00BF4129" w:rsidP="00BF4129">
      <w:pPr>
        <w:numPr>
          <w:ilvl w:val="1"/>
          <w:numId w:val="19"/>
        </w:numPr>
      </w:pPr>
      <w:r>
        <w:t>ရှင်းလင်းချက်- အစ္စရေးလူမျိုးများ၏ အတွေ့အကြုံများသည် ခရစ်ယာန်များကို ယဇ်ပုရောဟိတ်များ၊ ဝတ်ပြုသူများနှင့် သက်သေများအဖြစ် လမ်းညွှန်ပေးသည်။</w:t>
      </w:r>
    </w:p>
    <w:p w14:paraId="61F91347" w14:textId="77777777" w:rsidR="00BF4129" w:rsidRPr="00BF4129" w:rsidRDefault="00BF4129" w:rsidP="00BF4129">
      <w:r>
        <w:t>ဥပဒေအမျိုးအစားများ-</w:t>
      </w:r>
    </w:p>
    <w:p w14:paraId="2B658215" w14:textId="77777777" w:rsidR="00BF4129" w:rsidRPr="00BF4129" w:rsidRDefault="00BF4129" w:rsidP="00BF4129">
      <w:pPr>
        <w:numPr>
          <w:ilvl w:val="0"/>
          <w:numId w:val="20"/>
        </w:numPr>
      </w:pPr>
      <w:r>
        <w:t>အခမ်းအနား (ဝတ်ပြုခြင်း၊ ယဇ်ပူဇော်ခြင်း): ခရစ်တော်၏အရိပ် (ဟေဗြဲ ၁၀:၁-၄: &amp;quot;ပညတ်တရားသည် အရိပ်မျှသာဖြစ်သည်... ဘယ်တော့မှ... စုံလင်ခြင်းကို မဖြစ်စေနိုင်&amp;quot;; ဝတ်ပြုရာ ၁၇:၁၁: &amp;quot;အပြစ်ဖြေခြင်းကို ဖြစ်စေသောအရာမှာ အသွေးတော်ဖြစ်သည်&amp;quot;; ဟေဗြဲ ၉:၁-၁၀: ဗိမာန်တော်ဒီဇိုင်းက ဗျာဒိတ်တော်လိုအပ်ကြောင်း ပြသသည်)။</w:t>
      </w:r>
    </w:p>
    <w:p w14:paraId="703C19B2" w14:textId="77777777" w:rsidR="00BF4129" w:rsidRPr="00BF4129" w:rsidRDefault="00BF4129" w:rsidP="00BF4129">
      <w:pPr>
        <w:numPr>
          <w:ilvl w:val="0"/>
          <w:numId w:val="20"/>
        </w:numPr>
      </w:pPr>
      <w:r>
        <w:t>နိုင်ငံသား (လူမှုရေးစနစ်)။</w:t>
      </w:r>
    </w:p>
    <w:p w14:paraId="4CB2B919" w14:textId="77777777" w:rsidR="00BF4129" w:rsidRPr="00BF4129" w:rsidRDefault="00BF4129" w:rsidP="00BF4129">
      <w:pPr>
        <w:numPr>
          <w:ilvl w:val="0"/>
          <w:numId w:val="20"/>
        </w:numPr>
      </w:pPr>
      <w:r>
        <w:t>ကိုယ်ကျင့်တရား (စိတ်နှလုံးဖြောင့်မတ်ခြင်း)။</w:t>
      </w:r>
    </w:p>
    <w:p w14:paraId="7F73E299" w14:textId="77777777" w:rsidR="00BF4129" w:rsidRPr="00BF4129" w:rsidRDefault="00BF4129" w:rsidP="00BF4129">
      <w:r>
        <w:t>ပြည့်စုံခြင်း- ကောလောသဲ ၂:၁၆-၁၇: အခမ်းအနားဆိုင်ရာပညတ်များသည် အရိပ်များဖြစ်သည်။ ခရစ်တော်သည် အမှန်တရားဖြစ်သည်။ မာကု ၁၂:၂၈-၃၄: ယေရှုသည် ဘုရားသခင်နှင့် အိမ်နီးချင်းကို ချစ်သောသူအဖြစ် ပညတ်တရားကို အကျဉ်းချုပ်ဖော်ပြသည်။</w:t>
      </w:r>
    </w:p>
    <w:p w14:paraId="1BC904B7" w14:textId="77777777" w:rsidR="00BF4129" w:rsidRPr="00BF4129" w:rsidRDefault="00BF4129" w:rsidP="00F623DF">
      <w:pPr>
        <w:pStyle w:val="Heading1"/>
      </w:pPr>
      <w:r>
        <w:t>ဓမ္မသစ်ကျမ်း- တမန်တော်များနှင့် ပရောဖက်များမှတစ်ဆင့် အသက်ရှင်သော နှုတ်ကပတ်တော်များ</w:t>
      </w:r>
    </w:p>
    <w:p w14:paraId="09C6A126" w14:textId="77777777" w:rsidR="00BF4129" w:rsidRPr="00BF4129" w:rsidRDefault="00BF4129" w:rsidP="00BF4129">
      <w:r>
        <w:t>ဘုရားသခင်သည် တမန်တော်များနှင့် ပရောဖက်များမှတစ်ဆင့် ဓမ္မဟောင်းကျမ်းကို အနက်ဖွင့်ရန်၊ ယေရှု၏ဘဝနှင့် သွန်သင်ချက်များကို မှတ်တမ်းတင်ရန်နှင့် ခရစ်ယာန်အယူဝါဒကို တည်ထောင်ရန် “အသက်ရှင်သောစကားများ” ကို မိန့်တော်မူခဲ့သည်။</w:t>
      </w:r>
    </w:p>
    <w:p w14:paraId="2420D8EB" w14:textId="77777777" w:rsidR="00BF4129" w:rsidRPr="00BF4129" w:rsidRDefault="00BF4129" w:rsidP="00BF4129">
      <w:pPr>
        <w:numPr>
          <w:ilvl w:val="0"/>
          <w:numId w:val="21"/>
        </w:numPr>
      </w:pPr>
      <w:r>
        <w:t>လုကာ ၂၄:၄၄-၄၉ (NIV): ယေရှုသည် တမန်တော်များ၏စိတ်ကို ကျမ်းစာကို နားလည်စေရန် ဖွင့်ပေးခဲ့ပြီး နောင်တရခြင်းနှင့် ခွင့်လွှတ်ခြင်းကို ဟောပြောရန် တာဝန်ပေးခဲ့သည်။</w:t>
      </w:r>
    </w:p>
    <w:p w14:paraId="1B2E65FF" w14:textId="77777777" w:rsidR="00BF4129" w:rsidRPr="00BF4129" w:rsidRDefault="00BF4129" w:rsidP="00BF4129">
      <w:pPr>
        <w:numPr>
          <w:ilvl w:val="0"/>
          <w:numId w:val="21"/>
        </w:numPr>
      </w:pPr>
      <w:r>
        <w:t>တမန်တော်ဝတ္ထု ၂:၂၂-၃၂ (NIV): ပေတရုသည် ဆာလံ ၁၆:၈-၁၁ (ဒါဝိဒ်၊ ဘီစီ ၁၀၀၀ ခန့်) ကို ကိုးကားသည်- &amp;quot;ကိုယ်တော်သည် အကျွန်ုပ်ကို မရဏာနိုင်ငံသို့ စွန့်ပစ်တော်မမူ။ အသက်လမ်းတို့ကို အကျွန်ုပ်အား သိစေတော်မူပြီ။&amp;quot; ယေရှု၏ ရှင်ပြန်ထမြောက်ခြင်းကို သက်သေပြသည်။</w:t>
      </w:r>
    </w:p>
    <w:p w14:paraId="5E0BAB12" w14:textId="77777777" w:rsidR="00BF4129" w:rsidRPr="00BF4129" w:rsidRDefault="00BF4129" w:rsidP="00BF4129">
      <w:pPr>
        <w:numPr>
          <w:ilvl w:val="0"/>
          <w:numId w:val="21"/>
        </w:numPr>
      </w:pPr>
      <w:r>
        <w:t>တမန်တော်ဝတ္ထု ၃:၁၇-၂၃ (NIV): ပေတရုသည် တရားဟောရာ ၁၈:၁၈-၁၉ (မောရှေ၊ ဘီစီ ၁၄၀၀ ခန့်) ကို ကိုးကားသည်- ယေရှုကို ရည်ညွှန်း၍ “သင်နှင့်တူသော ပရောဖက်တစ်ပါးကို သူတို့အတွက် ငါပေါ်ထွန်းစေမည်။”</w:t>
      </w:r>
    </w:p>
    <w:p w14:paraId="00AEBDAA" w14:textId="77777777" w:rsidR="00BF4129" w:rsidRPr="00BF4129" w:rsidRDefault="00BF4129" w:rsidP="00BF4129">
      <w:pPr>
        <w:numPr>
          <w:ilvl w:val="0"/>
          <w:numId w:val="21"/>
        </w:numPr>
      </w:pPr>
      <w:r>
        <w:t>တမန်တော်ဝတ္ထု ၁၇:၁-၄ (NIV): ယေရှုသည် ဆင်းရဲဒုက္ခခံ၍ ထမြောက်ရမည်ဟု ပေါလုက ကျမ်းစာမှ သက်သေပြသည်။</w:t>
      </w:r>
    </w:p>
    <w:p w14:paraId="4AAEDA5B" w14:textId="77777777" w:rsidR="00BF4129" w:rsidRPr="00BF4129" w:rsidRDefault="00BF4129" w:rsidP="00BF4129">
      <w:pPr>
        <w:numPr>
          <w:ilvl w:val="0"/>
          <w:numId w:val="21"/>
        </w:numPr>
      </w:pPr>
      <w:r>
        <w:t>ဧဖက် ၃:၂-၆ (NIV): “ခရစ်တော်၏နက်နဲသောအရာကို ယခုဝိညာဉ်တော်အားဖြင့် ဘုရားသခင်၏သန့်ရှင်းသောတမန်တော်များနှင့်ပရောဖက်တို့အား ဖော်ပြတော်မူပြီ။”</w:t>
      </w:r>
    </w:p>
    <w:p w14:paraId="30FBA65C" w14:textId="77777777" w:rsidR="00BF4129" w:rsidRPr="00BF4129" w:rsidRDefault="00BF4129" w:rsidP="00BF4129">
      <w:pPr>
        <w:numPr>
          <w:ilvl w:val="1"/>
          <w:numId w:val="21"/>
        </w:numPr>
      </w:pPr>
      <w:r>
        <w:t>ရှင်းလင်းချက်- ခရစ်တော်သည် တစ်ပါးအမျိုးသားများပါဝင်မှုကို ဗျာဒိတ်တော်သစ်က ရှင်းလင်းစေသည်။</w:t>
      </w:r>
    </w:p>
    <w:p w14:paraId="4129D96F" w14:textId="77777777" w:rsidR="00BF4129" w:rsidRPr="00BF4129" w:rsidRDefault="00BF4129" w:rsidP="00BF4129">
      <w:pPr>
        <w:numPr>
          <w:ilvl w:val="0"/>
          <w:numId w:val="21"/>
        </w:numPr>
      </w:pPr>
      <w:r>
        <w:t>ရောမ ၁၆:၂၅-၂၇ (NIV): &amp;quot;ရှေးကာလကတည်းက ဖုံးကွယ်ထားခဲ့သော နက်နဲသောအရာသည် ယခု ပရောဖက်ပြုချက်များအားဖြင့် ဖော်ထုတ်ခံရပြီး ထင်ရှားလာပြီ။&amp;quot;</w:t>
      </w:r>
    </w:p>
    <w:p w14:paraId="7D875222" w14:textId="77777777" w:rsidR="00BF4129" w:rsidRPr="00BF4129" w:rsidRDefault="00BF4129" w:rsidP="00BF4129">
      <w:pPr>
        <w:numPr>
          <w:ilvl w:val="1"/>
          <w:numId w:val="21"/>
        </w:numPr>
      </w:pPr>
      <w:r>
        <w:t>ရှင်းလင်းချက်- ပရောဖက်ပြုချက်များသည် လူမျိုးအပေါင်းတို့ကို အကျိုးပြုသည်။</w:t>
      </w:r>
    </w:p>
    <w:p w14:paraId="4B66E840" w14:textId="77777777" w:rsidR="00BF4129" w:rsidRPr="00BF4129" w:rsidRDefault="00BF4129" w:rsidP="00BF4129">
      <w:pPr>
        <w:numPr>
          <w:ilvl w:val="0"/>
          <w:numId w:val="21"/>
        </w:numPr>
      </w:pPr>
      <w:r>
        <w:t>ခရစ်ဝင်ကျမ်းများ-</w:t>
      </w:r>
    </w:p>
    <w:p w14:paraId="45E8A981" w14:textId="77777777" w:rsidR="00BF4129" w:rsidRPr="00BF4129" w:rsidRDefault="00BF4129" w:rsidP="00BF4129">
      <w:pPr>
        <w:numPr>
          <w:ilvl w:val="1"/>
          <w:numId w:val="21"/>
        </w:numPr>
      </w:pPr>
      <w:r>
        <w:t>မဿဲ: ဂျူးခရစ်ယာန်များအတွက်၊ ပရောဖက်ပြုချက်ပြည့်စုံချက်ကို အလေးပေးဖော်ပြသည်။</w:t>
      </w:r>
    </w:p>
    <w:p w14:paraId="09BB93EE" w14:textId="77777777" w:rsidR="00BF4129" w:rsidRPr="00BF4129" w:rsidRDefault="00BF4129" w:rsidP="00BF4129">
      <w:pPr>
        <w:numPr>
          <w:ilvl w:val="1"/>
          <w:numId w:val="21"/>
        </w:numPr>
      </w:pPr>
      <w:r>
        <w:t>မာကု: တစ်ပါးအမျိုးသားများအတွက် (ရောမ)၊ တိုတိုတုတ်တုတ်။</w:t>
      </w:r>
    </w:p>
    <w:p w14:paraId="7C26D1AC" w14:textId="77777777" w:rsidR="00BF4129" w:rsidRPr="00BF4129" w:rsidRDefault="00BF4129" w:rsidP="00BF4129">
      <w:pPr>
        <w:numPr>
          <w:ilvl w:val="1"/>
          <w:numId w:val="21"/>
        </w:numPr>
      </w:pPr>
      <w:r>
        <w:t>လုကာ: ဂရိလူမျိုးများအတွက်၊ သီယိုဖိလုစ်ထံ ရေးစပ်၍ သေချာစေရန် (လုကာ ၁:၁-၄: “ကိုယ်တော်သင်ကြားပြီးသော အရာများ၏ သေချာမှုကို သင်သိစေရန်”)။</w:t>
      </w:r>
    </w:p>
    <w:p w14:paraId="7846A6DF" w14:textId="77777777" w:rsidR="00BF4129" w:rsidRPr="00BF4129" w:rsidRDefault="00BF4129" w:rsidP="00BF4129">
      <w:pPr>
        <w:numPr>
          <w:ilvl w:val="1"/>
          <w:numId w:val="21"/>
        </w:numPr>
      </w:pPr>
      <w:r>
        <w:t>ယောဟန်: ယေဘုယျပရိသတ်၊ ဖြည့်စွက်အသေးစိတ်အချက်အလက်များ (ယောဟန် ၂၀:၃၀-၃၁: “သင်တို့ယုံကြည်စေရန် ဤအရာများကို ရေးထားလျက်ရှိသည်”)</w:t>
      </w:r>
    </w:p>
    <w:p w14:paraId="497CAEB9" w14:textId="77777777" w:rsidR="00BF4129" w:rsidRPr="00BF4129" w:rsidRDefault="00BF4129" w:rsidP="00BF4129">
      <w:pPr>
        <w:numPr>
          <w:ilvl w:val="0"/>
          <w:numId w:val="21"/>
        </w:numPr>
      </w:pPr>
      <w:r>
        <w:t>စာများ- ဖိလိပ္ပိ ၃:၁။ ပေါလုသည် ကာကွယ်စောင့်ရှောက်ရန် ရေးသားခဲ့သည်။ ၂ ပေတရု ၃:၁-၂၊ ၁၅-၁၆။ ပေတရုသည် ပေါလု၏စာများကို ကျမ်းစာနှင့် ညီမျှစေခြင်းဖြင့် ကောင်းကျိုးပြုသော အတွေးအခေါ်ကို လှုံ့ဆော်ရန် သတိပေးသည်။</w:t>
      </w:r>
    </w:p>
    <w:p w14:paraId="4F47D6D5" w14:textId="77777777" w:rsidR="00BF4129" w:rsidRPr="00BF4129" w:rsidRDefault="00BF4129" w:rsidP="00BF4129">
      <w:r>
        <w:t>သမိုင်းဝင်ဖြစ်မှု- ဓမ္မသစ်ကျမ်းသည် တိကျသော လောကီဖြစ်ရပ်များကို မှတ်တမ်းတင်ထားပြီး၊ ဇာတ်ကြောင်းအသေးစိတ်အချက်အလက်များသည် ခုနှစ်ကာလကို ထောက်ခံပြီး တမန်တော်များသည် ခရစ်ဝင်ကျမ်းများ/စာများကို ကျမ်းစာအဖြစ် ရှုမြင်ကြသည်။</w:t>
      </w:r>
    </w:p>
    <w:p w14:paraId="12098B3D" w14:textId="77777777" w:rsidR="00BF4129" w:rsidRPr="00BF4129" w:rsidRDefault="00BF4129" w:rsidP="00280DC1">
      <w:pPr>
        <w:pStyle w:val="Heading1"/>
      </w:pPr>
      <w:r>
        <w:t>ဘုရားသခင်၏ နှုတ်ကပတ်တော်၏ ဝိသေသလက္ခဏာများနှင့် အကျိုးသက်ရောက်မှုများ</w:t>
      </w:r>
    </w:p>
    <w:p w14:paraId="132F5F2E" w14:textId="77777777" w:rsidR="00BF4129" w:rsidRPr="00BF4129" w:rsidRDefault="00BF4129" w:rsidP="00BF4129">
      <w:r>
        <w:t>နှုတ်ကပတ်တော်၏ ဂုဏ်ရည်များသည် ကျမ်းစာတစ်လျှောက်တွင် တသမတ်တည်းရှိသည်။</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ဝိသေသလက္ခဏာ</w:t>
            </w:r>
          </w:p>
        </w:tc>
        <w:tc>
          <w:tcPr>
            <w:tcW w:w="0" w:type="auto"/>
            <w:vAlign w:val="center"/>
            <w:hideMark/>
          </w:tcPr>
          <w:p w14:paraId="46EE1164" w14:textId="77777777" w:rsidR="00BF4129" w:rsidRPr="00BF4129" w:rsidRDefault="00BF4129" w:rsidP="00BF4129">
            <w:pPr>
              <w:rPr>
                <w:b/>
                <w:bCs/>
                <w:sz w:val="20"/>
                <w:szCs w:val="20"/>
              </w:rPr>
            </w:pPr>
            <w:r>
              <w:t>အဓိကအခန်းငယ်များ</w:t>
            </w:r>
          </w:p>
        </w:tc>
        <w:tc>
          <w:tcPr>
            <w:tcW w:w="0" w:type="auto"/>
            <w:vAlign w:val="center"/>
            <w:hideMark/>
          </w:tcPr>
          <w:p w14:paraId="361DFBE6" w14:textId="77777777" w:rsidR="00BF4129" w:rsidRPr="00BF4129" w:rsidRDefault="00BF4129" w:rsidP="00BF4129">
            <w:pPr>
              <w:rPr>
                <w:b/>
                <w:bCs/>
                <w:sz w:val="20"/>
                <w:szCs w:val="20"/>
              </w:rPr>
            </w:pPr>
            <w:r>
              <w:t>သမ္မာကျမ်းစာရှင်းလင်းချက်</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ထာဝရ/မပြောင်းလဲသော</w:t>
            </w:r>
          </w:p>
        </w:tc>
        <w:tc>
          <w:tcPr>
            <w:tcW w:w="0" w:type="auto"/>
            <w:vAlign w:val="center"/>
            <w:hideMark/>
          </w:tcPr>
          <w:p w14:paraId="37C37FC6" w14:textId="77777777" w:rsidR="00BF4129" w:rsidRPr="00BF4129" w:rsidRDefault="00BF4129" w:rsidP="00BF4129">
            <w:pPr>
              <w:rPr>
                <w:sz w:val="20"/>
                <w:szCs w:val="20"/>
              </w:rPr>
            </w:pPr>
            <w:r>
              <w:t>ဟေရှာယ ၄၀:၈; မဿဲ ၂၄:၃၅: “ငါ့စကားသည် ဘယ်သောအခါမှ မတည်ရ။”</w:t>
            </w:r>
          </w:p>
        </w:tc>
        <w:tc>
          <w:tcPr>
            <w:tcW w:w="0" w:type="auto"/>
            <w:vAlign w:val="center"/>
            <w:hideMark/>
          </w:tcPr>
          <w:p w14:paraId="62099702" w14:textId="77777777" w:rsidR="00BF4129" w:rsidRPr="00BF4129" w:rsidRDefault="00BF4129" w:rsidP="00BF4129">
            <w:pPr>
              <w:rPr>
                <w:sz w:val="20"/>
                <w:szCs w:val="20"/>
              </w:rPr>
            </w:pPr>
            <w:r>
              <w:t>ဖန်တီးမှုထက် ကျော်လွန်၍</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အစွမ်းထက်/ထိရောက်မှုရှိသော</w:t>
            </w:r>
          </w:p>
        </w:tc>
        <w:tc>
          <w:tcPr>
            <w:tcW w:w="0" w:type="auto"/>
            <w:vAlign w:val="center"/>
            <w:hideMark/>
          </w:tcPr>
          <w:p w14:paraId="14F02F65" w14:textId="77777777" w:rsidR="00BF4129" w:rsidRPr="00BF4129" w:rsidRDefault="00BF4129" w:rsidP="00BF4129">
            <w:pPr>
              <w:rPr>
                <w:sz w:val="20"/>
                <w:szCs w:val="20"/>
              </w:rPr>
            </w:pPr>
            <w:r>
              <w:t>ဟေဗြဲ ၄:၁၂; ဟေရှာယ ၅၅:၁၁; ရောမ ၁၀:၁၇: “ယုံကြည်ခြင်းသည် ခရစ်တော်အကြောင်း နှုတ်ကပတ်တော်အားဖြင့် သတင်းစကားကို ကြားနာခြင်းမှ ဖြစ်ပေါ်လာ၏။”</w:t>
            </w:r>
          </w:p>
        </w:tc>
        <w:tc>
          <w:tcPr>
            <w:tcW w:w="0" w:type="auto"/>
            <w:vAlign w:val="center"/>
            <w:hideMark/>
          </w:tcPr>
          <w:p w14:paraId="5D56F814" w14:textId="77777777" w:rsidR="00BF4129" w:rsidRPr="00BF4129" w:rsidRDefault="00BF4129" w:rsidP="00BF4129">
            <w:pPr>
              <w:rPr>
                <w:sz w:val="20"/>
                <w:szCs w:val="20"/>
              </w:rPr>
            </w:pPr>
            <w:r>
              <w:t>ဘုရားသခင်၏အလိုတော်ကို ပြီးမြောက်စေ၍ ယုံကြည်ခြင်းကို ဖန်တီးသည်။</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ဖြူစင်/ရိုးသားသော</w:t>
            </w:r>
          </w:p>
        </w:tc>
        <w:tc>
          <w:tcPr>
            <w:tcW w:w="0" w:type="auto"/>
            <w:vAlign w:val="center"/>
            <w:hideMark/>
          </w:tcPr>
          <w:p w14:paraId="51CCB9CA" w14:textId="77777777" w:rsidR="00BF4129" w:rsidRPr="00BF4129" w:rsidRDefault="00BF4129" w:rsidP="00BF4129">
            <w:pPr>
              <w:rPr>
                <w:sz w:val="20"/>
                <w:szCs w:val="20"/>
              </w:rPr>
            </w:pPr>
            <w:r>
              <w:t>ဆာလံ ၁၂:၆: “ထာဝရဘုရား၏ နှုတ်ကပတ်တော်တို့သည် အပြစ်အနာအဆာကင်းကြ၏”; ယောဟန် ၁၇:၁၇: “ကိုယ်တော်၏ နှုတ်ကပတ်တော်သည် သစ္စာတရားဖြစ်ပါ၏။”</w:t>
            </w:r>
          </w:p>
        </w:tc>
        <w:tc>
          <w:tcPr>
            <w:tcW w:w="0" w:type="auto"/>
            <w:vAlign w:val="center"/>
            <w:hideMark/>
          </w:tcPr>
          <w:p w14:paraId="3600623C" w14:textId="77777777" w:rsidR="00BF4129" w:rsidRPr="00BF4129" w:rsidRDefault="00BF4129" w:rsidP="00BF4129">
            <w:pPr>
              <w:rPr>
                <w:sz w:val="20"/>
                <w:szCs w:val="20"/>
              </w:rPr>
            </w:pPr>
            <w:r>
              <w:t>သန့်ရှင်းစေသည်။</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အသက်ပေးသော</w:t>
            </w:r>
          </w:p>
        </w:tc>
        <w:tc>
          <w:tcPr>
            <w:tcW w:w="0" w:type="auto"/>
            <w:vAlign w:val="center"/>
            <w:hideMark/>
          </w:tcPr>
          <w:p w14:paraId="25B4FEA2" w14:textId="77777777" w:rsidR="00BF4129" w:rsidRPr="00BF4129" w:rsidRDefault="00BF4129" w:rsidP="00BF4129">
            <w:pPr>
              <w:rPr>
                <w:sz w:val="20"/>
                <w:szCs w:val="20"/>
              </w:rPr>
            </w:pPr>
            <w:r>
              <w:t>တရားဟောရာ ၈:၃; ယောဟန် ၆:၆၃: “ငါဟောပြောသောစကားတို့သည် ဝိညာဉ်တော်နှင့်၎င်း၊ အသက်နှင့်၎င်း ပြည့်စုံ၏”; ယောဟန် ၆:၆၈: “ထာဝရအသက်နှင့်ဆိုင်သော စကားတို့သည် ကိုယ်တော်၌ ရှိကြ၏။”</w:t>
            </w:r>
          </w:p>
        </w:tc>
        <w:tc>
          <w:tcPr>
            <w:tcW w:w="0" w:type="auto"/>
            <w:vAlign w:val="center"/>
            <w:hideMark/>
          </w:tcPr>
          <w:p w14:paraId="2B995250" w14:textId="77777777" w:rsidR="00BF4129" w:rsidRPr="00BF4129" w:rsidRDefault="00BF4129" w:rsidP="00BF4129">
            <w:pPr>
              <w:rPr>
                <w:sz w:val="20"/>
                <w:szCs w:val="20"/>
              </w:rPr>
            </w:pPr>
            <w:r>
              <w:t>ဝိညာဉ်ရေးရာဘဝကို ထောက်ပံ့ပေးသည်။</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နာခံမှုတောင်းဆိုချက်များ</w:t>
            </w:r>
          </w:p>
        </w:tc>
        <w:tc>
          <w:tcPr>
            <w:tcW w:w="0" w:type="auto"/>
            <w:vAlign w:val="center"/>
            <w:hideMark/>
          </w:tcPr>
          <w:p w14:paraId="77344DE7" w14:textId="77777777" w:rsidR="00BF4129" w:rsidRPr="00BF4129" w:rsidRDefault="00BF4129" w:rsidP="00BF4129">
            <w:pPr>
              <w:rPr>
                <w:sz w:val="20"/>
                <w:szCs w:val="20"/>
              </w:rPr>
            </w:pPr>
            <w:r>
              <w:t>ယာကုပ် ၁:၂၂-၂၅: “မိန့်တော်မူသည်အတိုင်း ပြုလော့”; ၁ ရှမွေလ ၁၅:၂၂-၂၃: ယဇ်ပူဇော်ခြင်းထက် နာခံမှု။</w:t>
            </w:r>
          </w:p>
        </w:tc>
        <w:tc>
          <w:tcPr>
            <w:tcW w:w="0" w:type="auto"/>
            <w:vAlign w:val="center"/>
            <w:hideMark/>
          </w:tcPr>
          <w:p w14:paraId="2C9D87D6" w14:textId="77777777" w:rsidR="00BF4129" w:rsidRPr="00BF4129" w:rsidRDefault="00BF4129" w:rsidP="00BF4129">
            <w:pPr>
              <w:rPr>
                <w:sz w:val="20"/>
                <w:szCs w:val="20"/>
              </w:rPr>
            </w:pPr>
            <w:r>
              <w:t>လုပ်ဆောင်မှုကို တောင်းဆိုသည်။ ပုန်ကန်မှုသည် တရားစီရင်ခြင်းကို ယူဆောင်လာသည်။</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ပျံ့နှံ့ခြင်း/ကြေငြာချက်</w:t>
            </w:r>
          </w:p>
        </w:tc>
        <w:tc>
          <w:tcPr>
            <w:tcW w:w="0" w:type="auto"/>
            <w:vAlign w:val="center"/>
            <w:hideMark/>
          </w:tcPr>
          <w:p w14:paraId="2354E7BC" w14:textId="77777777" w:rsidR="00BF4129" w:rsidRPr="00BF4129" w:rsidRDefault="00BF4129" w:rsidP="00BF4129">
            <w:pPr>
              <w:rPr>
                <w:sz w:val="20"/>
                <w:szCs w:val="20"/>
              </w:rPr>
            </w:pPr>
            <w:r>
              <w:t>တမန်တော်ဝတ္ထု ၆:၇: “ဘုရားသခင်၏ နှုတ်ကပတ်တော်သည် ပျံ့နှံ့သွား၏”; တမန်တော်ဝတ္ထု ၁၂:၂၄: “ဆက်လက်ပျံ့နှံ့သွား၏”; မဿဲ ၁၃:၁-၂၃ (မျိုးစေ့ကြဲသူ)။</w:t>
            </w:r>
          </w:p>
        </w:tc>
        <w:tc>
          <w:tcPr>
            <w:tcW w:w="0" w:type="auto"/>
            <w:vAlign w:val="center"/>
            <w:hideMark/>
          </w:tcPr>
          <w:p w14:paraId="0B4AD8F0" w14:textId="77777777" w:rsidR="00BF4129" w:rsidRPr="00BF4129" w:rsidRDefault="00BF4129" w:rsidP="00BF4129">
            <w:pPr>
              <w:rPr>
                <w:sz w:val="20"/>
                <w:szCs w:val="20"/>
              </w:rPr>
            </w:pPr>
            <w:r>
              <w:t>အသင်းတော်ကို ကြီးထွားစေသည်။</w:t>
            </w:r>
          </w:p>
        </w:tc>
      </w:tr>
    </w:tbl>
    <w:p w14:paraId="7CF81DAB" w14:textId="77777777" w:rsidR="00BF4129" w:rsidRPr="00BF4129" w:rsidRDefault="00BF4129" w:rsidP="00BF4129">
      <w:r>
        <w:t>ကယ်တင်ခြင်း/တရားစီရင်ခြင်း- ယောဟန် ၁၂:၄၈ (နှုတ်ကပတ်တော်စီရင်ခြင်း)၊ ရောမ ၁:၁၆: “ဧဝံဂေလိတရားသည်... ကယ်တင်ခြင်းကို ယူဆောင်လာသော ဘုရားသခင်၏ တန်ခိုးတော်ဖြစ်သည်”၊ ဧဖက် ၁:၁၃: “သမ္မာတရားနှင့်ဆိုင်သော သတင်းစကား၊ သင်တို့၏ ကယ်တင်ခြင်းဧဝံဂေလိတရား”၊ ယောဟန် ၁၆:၈: အပြစ်ကို စီရင်သည်။</w:t>
      </w:r>
    </w:p>
    <w:p w14:paraId="559717CA" w14:textId="77777777" w:rsidR="00BF4129" w:rsidRPr="00BF4129" w:rsidRDefault="00BF4129" w:rsidP="00BF4129">
      <w:pPr>
        <w:rPr>
          <w:b/>
          <w:bCs/>
        </w:rPr>
      </w:pPr>
      <w:r>
        <w:t>အဖြစ်များသောမေးခွန်းများ၊ စိန်ခေါ်မှုများနှင့် အသုံးချမှုများ</w:t>
      </w:r>
    </w:p>
    <w:p w14:paraId="2078852A" w14:textId="77777777" w:rsidR="00BF4129" w:rsidRPr="00BF4129" w:rsidRDefault="00BF4129" w:rsidP="00BF4129">
      <w:pPr>
        <w:numPr>
          <w:ilvl w:val="0"/>
          <w:numId w:val="22"/>
        </w:numPr>
      </w:pPr>
      <w:r>
        <w:t>မယုံကြည်သူများ- ဖတ်ရှုခြင်းကို အားပေးပါ (ရောမ ၁၀:၁၇၊ ယောဟန် ၂၀:၃၀-၃၁) နှင့် နာခံမှုကို အားပေးပါ (ယောဟန် ၇:၁၇: “ဘုရားသခင်၏အလိုတော်ကို လိုက်လျှောက်ရန် ရွေးချယ်သူတိုင်းသည် သိမြင်လိမ့်မည်”)။</w:t>
      </w:r>
    </w:p>
    <w:p w14:paraId="4A995B7F" w14:textId="77777777" w:rsidR="00BF4129" w:rsidRPr="00BF4129" w:rsidRDefault="00BF4129" w:rsidP="00BF4129">
      <w:pPr>
        <w:numPr>
          <w:ilvl w:val="0"/>
          <w:numId w:val="22"/>
        </w:numPr>
      </w:pPr>
      <w:r>
        <w:t>စိန်ခေါ်မှုများ- နေ့စဉ် (ဥပမာ၊ ယောဟန်ခရစ်ဝင်ကျမ်း) စိတ်အားထက်သန်စွာ ဖတ်ရှုပါ။ မေးခွန်းများမေးပါ။ နေ့စဉ်လေ့လာပါ (တမန်တော်ဝတ္ထု ၁၇:၁၁)။ ကြိုးစားအားထုတ်လုပ်ဆောင်ပါ (၂ တိမောသေ ၂:၁၅)။</w:t>
      </w:r>
    </w:p>
    <w:p w14:paraId="7857FCA9" w14:textId="77777777" w:rsidR="00BF4129" w:rsidRPr="00BF4129" w:rsidRDefault="00BF4129" w:rsidP="00F623DF">
      <w:pPr>
        <w:pStyle w:val="Heading1"/>
      </w:pPr>
      <w:r>
        <w:t>အနှစ်ချုပ်</w:t>
      </w:r>
    </w:p>
    <w:p w14:paraId="6284E451" w14:textId="77777777" w:rsidR="00BF4129" w:rsidRPr="00BF4129" w:rsidRDefault="00BF4129" w:rsidP="00BF4129">
      <w:r>
        <w:t>နှုတ်ကပတ်တော် (dabar, logos, rhema) သည် ဖန်တီးမှုဆိုင်ရာ ဟောပြောချက်မှ ယေရှု၏ လူ့ဇာတိခံယူခြင်း၊ မှုတ်သွင်းခံကျမ်းစာများအထိ တိုးတက်ပြောင်းလဲလာသည် (၁ ပေတရု ၁:၂၃-၂၅: &amp;quot;အသက်ရှင်၍ တည်မြဲသော ဘုရားသခင်၏ နှုတ်ကပတ်တော်အားဖြင့်&amp;quot;)။ ၎င်းသည် ဘုရားသခင်ကို ဖော်ပြသည်၊ ထောက်ပံ့သည်၊ ပြောင်းလဲသည်၊ နာခံမှုနှင့် ကြေငြာခြင်းကို တောင်းဆိုသည်။</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