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လက်ဝါးကပ်တိုင်၏ သတင်းစကား</w:t>
      </w:r>
    </w:p>
    <w:p w14:paraId="33742C0C" w14:textId="77777777" w:rsidR="004A6EA8" w:rsidRPr="004A6EA8" w:rsidRDefault="004A6EA8" w:rsidP="004A6EA8">
      <w:r>
        <w:t>&amp;quot;ဧဝံဂေလိတရား&amp;quot; ဟူသော ဝေါဟာရသည် &amp;quot;သတင်းကောင်း&amp;quot; ဟု အဓိပ္ပာယ်ရသော ဂရိစကားလုံးမှ ဆင်းသက်လာသည်။ ယေရှု၏ဘဝ၊ သေခြင်းနှင့် ရှင်ပြန်ထမြောက်ခြင်းဇာတ်လမ်းသည် သားတော်၏ယဇ်ပူဇော်ခြင်းအားဖြင့် လူသားမျိုးနွယ်ကို ရွေးနှုတ်ရန် ဘုရားသခင်၏အစီအစဉ်ကို ဖော်ပြသောကြောင့် သတင်းကောင်းဖြစ်သည်။ ဤလေ့လာမှုသည် လက်ဝါးကပ်တိုင်သည် ဧဝံဂေလိတရား၏ အဓိကအချက်အချာကျသော အကြောင်းရင်း၊ ၎င်းသည် ဘုရားသခင်၏ထာဝရအစီအစဉ်ကို မည်သို့ပြည့်စုံစေပုံနှင့် ကျွန်ုပ်တို့၏ဘဝတွင် ၎င်း၏ပြောင်းလဲစေသောတန်ခိုးကို စူးစမ်းလေ့လာသည်။</w:t>
      </w:r>
    </w:p>
    <w:p w14:paraId="0ACA9ED5" w14:textId="77777777" w:rsidR="004A6EA8" w:rsidRPr="004A6EA8" w:rsidRDefault="004A6EA8" w:rsidP="001B2F37">
      <w:pPr>
        <w:pStyle w:val="Heading1"/>
      </w:pPr>
      <w:r>
        <w:t>၁။ ဧဝံဂေလိတရား- ကယ်တင်ခြင်းအတွက် ဘုရားသခင်၏တန်ခိုး</w:t>
      </w:r>
    </w:p>
    <w:p w14:paraId="50CBD35C" w14:textId="77777777" w:rsidR="00EC0EAF" w:rsidRDefault="004A6EA8" w:rsidP="004A6EA8">
      <w:pPr>
        <w:rPr>
          <w:rStyle w:val="Heading2Char"/>
        </w:rPr>
      </w:pPr>
      <w:r>
        <w:t>ဧဝံဂေလိတရားသည် ဇာတ်လမ်းတစ်ပုဒ်မျှသာ မဟုတ်ဘဲ ယုံကြည်သူများကို ကယ်တင်ရန် ဘုရားသခင်၏ တန်ခိုးတော်ပင် ဖြစ်သည်။ (က) ယုံကြည်ခြင်းတစ်ခုတည်းအားဖြင့်သာ ကယ်တင်ခြင်း</w:t>
      </w:r>
    </w:p>
    <w:p w14:paraId="1A3BF605" w14:textId="707B99E5" w:rsidR="004A6EA8" w:rsidRPr="004A6EA8" w:rsidRDefault="004A6EA8" w:rsidP="004A6EA8">
      <w:r>
        <w:t xml:space="preserve">ဘုရားသခင်၏ ဖြောင့်မတ်ခြင်းသည် လူ့ကြိုးစားအားထုတ်မှုဖြင့် မဟုတ်ဘဲ ယေရှုခရစ်တော်ကို ယုံကြည်ခြင်းအားဖြင့် ထင်ရှားသည်။ </w:t>
      </w:r>
    </w:p>
    <w:p w14:paraId="0959F0D7" w14:textId="77777777" w:rsidR="004A6EA8" w:rsidRPr="004A6EA8" w:rsidRDefault="004A6EA8" w:rsidP="004A6EA8">
      <w:pPr>
        <w:numPr>
          <w:ilvl w:val="0"/>
          <w:numId w:val="1"/>
        </w:numPr>
      </w:pPr>
      <w:r>
        <w:t xml:space="preserve">ရောမ ၁:၁၆-၁၇: “ငါသည် ဧဝံဂေလိတရားကြောင့် ရှက်ကြောက်ခြင်းမရှိ။ ယုံကြည်သောသူအပေါင်းတို့အား ကယ်တင်ခြင်းသို့ရောက်စေသော ဘုရားသခင်၏တန်ခိုးတော်ကြောင့်တည်း။ အကြောင်းမူကား၊ ဧဝံဂေလိတရား၌ ဘုရားသခင်၏ဖြောင့်မတ်ခြင်းတရားကို ထင်ရှားစေ၏။ ထိုဖြောင့်မတ်ခြင်းသည် အစအဦးမှစ၍ အဆုံးတိုင်အောင် ယုံကြည်ခြင်းအားဖြင့်ဖြစ်၏။” </w:t>
      </w:r>
    </w:p>
    <w:p w14:paraId="5A792578" w14:textId="77777777" w:rsidR="004A6EA8" w:rsidRPr="004A6EA8" w:rsidRDefault="004A6EA8" w:rsidP="004A6EA8">
      <w:pPr>
        <w:numPr>
          <w:ilvl w:val="0"/>
          <w:numId w:val="1"/>
        </w:numPr>
      </w:pPr>
      <w:r>
        <w:t>နောက်ထပ်အခန်းငယ်- ရောမ ၃:၂၂-၂၄ – “ယေရှုခရစ်ကို ယုံကြည်ခြင်းအားဖြင့် ယုံကြည်သောသူအပေါင်းတို့သည် ဤဖြောင့်မတ်ခြင်းကို ခံရကြ၏။ ... ခရစ်တော်ယေရှုအားဖြင့် ကယ်တင်တော်မူခြင်းအားဖြင့် လူအပေါင်းတို့သည် ကိုယ်တော်၏ကျေးဇူးတော်ကြောင့် အဘိုးအဘွားမပါဘဲ ဖြောင့်မတ်ခြင်းသို့ရောက်ကြ၏။” ဤအချက်က ကယ်တင်ခြင်းသည် အကျင့်အားဖြင့် ရရှိခြင်းမဟုတ်ဘဲ ယုံကြည်ခြင်းအားဖြင့် ရရှိသော ဆုကျေးဇူးဖြစ်ကြောင်း အလေးပေးဖော်ပြသည်။</w:t>
      </w:r>
    </w:p>
    <w:p w14:paraId="7FF579F5" w14:textId="77777777" w:rsidR="00EC0EAF" w:rsidRDefault="004A6EA8" w:rsidP="004A6EA8">
      <w:pPr>
        <w:rPr>
          <w:rStyle w:val="Heading2Char"/>
        </w:rPr>
      </w:pPr>
      <w:r>
        <w:t>ခ။ ဧဝံဂေလိတရား၏ အဓိကအချက်အလက်များ</w:t>
      </w:r>
    </w:p>
    <w:p w14:paraId="749F63BA" w14:textId="4385D2D1" w:rsidR="004A6EA8" w:rsidRPr="004A6EA8" w:rsidRDefault="004A6EA8" w:rsidP="004A6EA8">
      <w:r>
        <w:t xml:space="preserve">ဧဝံဂေလိတရားသည် သမိုင်းဝင်ဖြစ်ရပ်သုံးခုကို အခြေခံထားသည်- ယေရှု၏သေခြင်း၊ သင်္ဂြိုဟ်ခြင်းနှင့် ရှင်ပြန်ထမြောက်ခြင်း။ </w:t>
      </w:r>
    </w:p>
    <w:p w14:paraId="21C1CF6F" w14:textId="77777777" w:rsidR="004A6EA8" w:rsidRPr="004A6EA8" w:rsidRDefault="004A6EA8" w:rsidP="004A6EA8">
      <w:pPr>
        <w:numPr>
          <w:ilvl w:val="0"/>
          <w:numId w:val="2"/>
        </w:numPr>
      </w:pPr>
      <w:r>
        <w:t>၁ ကောရိန္သု ၁၅:၁-၅: “ညီအစ်ကိုတို့၊ ငါသည် သင်တို့အား ဟောပြောသော ဧဝံဂေလိတရားကို သတိပေးလိုပါသည်။ ခရစ်တော်သည် ကျမ်းစာလာသည်အတိုင်း ငါတို့အပြစ်ကြောင့် အသေခံတော်မူခြင်း၊ သင်္ဂြိုဟ်တော်မူခြင်း၊ ကျမ်းစာလာသည်အတိုင်း သုံးရက်မြောက်သောနေ့၌ ထမြောက်တော်မူခြင်း၊ ကေဖထံသို့၎င်း၊ တစ်ဆယ့်နှစ်ပါးထံသို့၎င်း ထင်ရှားတော်မူခြင်းတို့ကို ငါဟောပြော၏။” ဤဖြစ်ရပ်များသည် ကျွန်ုပ်တို့၏ မျှော်လင့်ချက်၏ အုတ်မြစ်ကို ဖွဲ့စည်းပေးပြီး ယေရှု၏ အပြစ်နှင့် သေခြင်းအပေါ် အောင်ပွဲကို သက်သေပြသည်။</w:t>
      </w:r>
    </w:p>
    <w:p w14:paraId="233F885A" w14:textId="77777777" w:rsidR="004A6EA8" w:rsidRPr="004A6EA8" w:rsidRDefault="004A6EA8" w:rsidP="0009361B">
      <w:pPr>
        <w:pStyle w:val="Heading1"/>
      </w:pPr>
      <w:r>
        <w:t>၂။ ဘုရားသခင်၏ ထာဝရအစီအစဉ်</w:t>
      </w:r>
    </w:p>
    <w:p w14:paraId="133CF387" w14:textId="77777777" w:rsidR="00EC0EAF" w:rsidRDefault="004A6EA8" w:rsidP="004A6EA8">
      <w:pPr>
        <w:rPr>
          <w:rStyle w:val="Heading2Char"/>
        </w:rPr>
      </w:pPr>
      <w:r>
        <w:t>လက်ဝါးကပ်တိုင်သည် လူသားအပြစ်အတွက် တုံ့ပြန်မှုမဟုတ်ဘဲ အစအဦးကတည်းက ဘုရားသခင်၏ ရွေးနှုတ်ခြင်းအစီအစဉ်၏ အစိတ်အပိုင်းတစ်ခုဖြစ်သည်။ (က) ယေရှု၊ ရွေးချယ်တော်မူသော သိုးသငယ်</w:t>
      </w:r>
    </w:p>
    <w:p w14:paraId="575EB2EB" w14:textId="5622E1CA" w:rsidR="004A6EA8" w:rsidRPr="004A6EA8" w:rsidRDefault="004A6EA8" w:rsidP="004A6EA8">
      <w:r>
        <w:t xml:space="preserve">ယေရှုသည် လူသားတို့ကို ရွေးနှုတ်ရန် ယဇ်ပူဇော်သော သိုးသငယ်အဖြစ် ကြိုတင်သတ်မှတ်ထားခြင်းခံရသည်။ </w:t>
      </w:r>
    </w:p>
    <w:p w14:paraId="6702D37C" w14:textId="77777777" w:rsidR="004A6EA8" w:rsidRPr="004A6EA8" w:rsidRDefault="004A6EA8" w:rsidP="004A6EA8">
      <w:pPr>
        <w:numPr>
          <w:ilvl w:val="0"/>
          <w:numId w:val="3"/>
        </w:numPr>
      </w:pPr>
      <w:r>
        <w:t xml:space="preserve">၁ ပေတရု ၁:၁၈-၂၁: “အကြောင်းမူကား၊ ပျက်စီးတတ်သောအရာအားဖြင့် သင်တို့ကို ရွေးနှုတ်တော်မူသည်မဟုတ်၊ အပြစ်အနာအဆာမရှိသော သိုးသငယ်တည်းဟူသော ခရစ်တော်၏ အဖိုးတန်အသွေးတော်အားဖြင့် ရွေးနှုတ်တော်မူသည်ကို သင်တို့သိကြ၏။ ဤလောကမဖန်ဆင်းမီ ရွေးကောက်တော်မူခြင်းကို ခံရသော်လည်း၊ ဤနောက်ဆုံးသောကာလ၌ သင်တို့အကျိုးအလိုငှာ ထင်ရှားတော်မူ၏။” </w:t>
      </w:r>
    </w:p>
    <w:p w14:paraId="72782E62" w14:textId="77777777" w:rsidR="004A6EA8" w:rsidRPr="004A6EA8" w:rsidRDefault="004A6EA8" w:rsidP="004A6EA8">
      <w:pPr>
        <w:numPr>
          <w:ilvl w:val="0"/>
          <w:numId w:val="3"/>
        </w:numPr>
      </w:pPr>
      <w:r>
        <w:t>နောက်ထပ်အခန်းငယ်- ဗျာဒိတ် ၁၃:၈ – “ကမ္ဘာဖန်ဆင်းခြင်းမှစ၍ အသေခံတော်မူသော သိုးသငယ်။” ဤအချက်က ဘုရားသခင်၏ ရွေးနှုတ်ခြင်းအစီအစဉ်သည် အချိန်မစတင်မီကတည်းက ချမှတ်ခဲ့ကြောင်း အတည်ပြုသည်။</w:t>
      </w:r>
    </w:p>
    <w:p w14:paraId="731A7FC5" w14:textId="77777777" w:rsidR="00EC0EAF" w:rsidRDefault="004A6EA8" w:rsidP="004A6EA8">
      <w:pPr>
        <w:rPr>
          <w:rStyle w:val="Heading2Char"/>
        </w:rPr>
      </w:pPr>
      <w:r>
        <w:t>ခ။ ရှင်ပြန်ထမြောက်ခြင်းအားဖြင့် မျှော်လင့်ချက်</w:t>
      </w:r>
    </w:p>
    <w:p w14:paraId="07986CDA" w14:textId="42452EA0" w:rsidR="004A6EA8" w:rsidRPr="004A6EA8" w:rsidRDefault="004A6EA8" w:rsidP="004A6EA8">
      <w:r>
        <w:t xml:space="preserve">ယေရှု၏ရှင်ပြန်ထမြောက်ခြင်းသည် ကျွန်ုပ်တို့၏ယုံကြည်ခြင်းကို အတည်ပြုပြီး ထာဝရအသက်အတွက် မျှော်လင့်ချက်ပေးသည်။ </w:t>
      </w:r>
    </w:p>
    <w:p w14:paraId="7D94956C" w14:textId="77777777" w:rsidR="004A6EA8" w:rsidRPr="004A6EA8" w:rsidRDefault="004A6EA8" w:rsidP="004A6EA8">
      <w:pPr>
        <w:numPr>
          <w:ilvl w:val="0"/>
          <w:numId w:val="4"/>
        </w:numPr>
      </w:pPr>
      <w:r>
        <w:t>၁ ပေတရု ၁:၃ – “ယေရှုခရစ်၏ သေခြင်းမှ ထမြောက်ခြင်းအားဖြင့် ကိုယ်တော်၏ ကြီးမားသော ကရုဏာတော်နှင့်အညီ ငါတို့အား အသက်ရှင်သော မျှော်လင့်ချက်ထဲသို့ တစ်ဖန်မွေးဖွားစေတော်မူ၏။” ယေရှု၏ ပူဇော်သက္ကာကို ဘုရားသခင် လက်ခံတော်မူပြီး ကျွန်ုပ်တို့၏ အနာဂတ်ကို လုံခြုံစေကြောင်း ရှင်ပြန်ထမြောက်ခြင်းက ကျွန်ုပ်တို့အား အာမခံပါသည်။</w:t>
      </w:r>
    </w:p>
    <w:p w14:paraId="48355335" w14:textId="77777777" w:rsidR="004A6EA8" w:rsidRPr="004A6EA8" w:rsidRDefault="004A6EA8" w:rsidP="0009361B">
      <w:pPr>
        <w:pStyle w:val="Heading1"/>
      </w:pPr>
      <w:r>
        <w:t>၃။ ယေရှု၏ ပူဇော်သက္ကာ- နှိမ့်ချသောဘဝ</w:t>
      </w:r>
    </w:p>
    <w:p w14:paraId="40C60593" w14:textId="77777777" w:rsidR="004A6EA8" w:rsidRPr="004A6EA8" w:rsidRDefault="004A6EA8" w:rsidP="004A6EA8">
      <w:r>
        <w:t xml:space="preserve">ယေရှု၏ ပူဇော်သက္ကာသည် လက်ဝါးကပ်တိုင်မတိုင်မီ ကြာမြင့်စွာကတည်းက စတင်ခဲ့ပြီး၊ ကျွန်ုပ်တို့အတွက် ဘုရားသခင့်အခွင့်ထူးများကို စွန့်လွှတ်ရန် ဆန္ဒရှိကြောင်း ပြသခဲ့သည်။ </w:t>
      </w:r>
    </w:p>
    <w:p w14:paraId="07D0B2C5" w14:textId="77777777" w:rsidR="004A6EA8" w:rsidRPr="004A6EA8" w:rsidRDefault="004A6EA8" w:rsidP="004A6EA8">
      <w:pPr>
        <w:numPr>
          <w:ilvl w:val="0"/>
          <w:numId w:val="5"/>
        </w:numPr>
      </w:pPr>
      <w:r>
        <w:t xml:space="preserve">ဖိလိပ္ပိ ၂:၅-၈: &amp;quot;ခရစ်တော်ယေရှုသည် ဘုရားသခင်ဖြစ်တော်မူသောကြောင့်၊ ဘုရားသခင်နှင့် တန်းတူညီမျှခြင်းကို မိမိအကျိုးအတွက် အသုံးချရန် မယူမှတ်ဘဲ၊ အစေခံ၏သဘောသဘာဝကို ယူ၍ လူ့ပုံသဏ္ဌာန်၌ ဖန်ဆင်းခြင်းအားဖြင့် မိမိကိုယ်ကို အချည်းနှီးဖြစ်စေတော်မူ၏။ လူသားတစ်ဦးအဖြစ် ထင်ရှားတော်မူပြီးမှ၊ အသေခံခြင်းတိုင်အောင်၊ လက်ဝါးကပ်တိုင်ပေါ်မှာ အသေခံခြင်းတိုင်အောင် နာခံခြင်းဖြင့် ကိုယ်ကိုကိုယ် နှိမ့်ချတော်မူ၏။&amp;quot; </w:t>
      </w:r>
    </w:p>
    <w:p w14:paraId="6C66E54A" w14:textId="77777777" w:rsidR="004A6EA8" w:rsidRPr="004A6EA8" w:rsidRDefault="004A6EA8" w:rsidP="004A6EA8">
      <w:pPr>
        <w:numPr>
          <w:ilvl w:val="0"/>
          <w:numId w:val="5"/>
        </w:numPr>
      </w:pPr>
      <w:r>
        <w:t>နောက်ထပ်အခန်းငယ်- ဟေဗြဲ ၂:၁၇ – “ထိုအကြောင်းကြောင့် ကိုယ်တော်သည် ဘုရားသခင်အား အမှုတော်ဆောင်ရာတွင် ကရုဏာနှင့် သစ္စာရှိသော ယဇ်ပုရောဟိတ်မင်းကြီးဖြစ်လာစေရန်၊ လူတို့၏အပြစ်များကို ဖြေစေရန်အတွက် သူတို့နှင့် တူအောင် လူသားဆန်သော အပြည့်အဝဖြစ်ရန် လိုအပ်ပါသည်။” ယေရှု၏ လူ့ဇာတိခံယူခြင်းနှင့် နှိမ့်ချမှုသည် ကိုယ်တော်၏မေတ္တာ၏ အတိမ်အနက်ကို မီးမောင်းထိုးပြပြီး လက်ဝါးကပ်တိုင်ကို နာခံခြင်းဖြင့် အထွတ်အထိပ်သို့ ရောက်ရှိစေသည်။</w:t>
      </w:r>
    </w:p>
    <w:p w14:paraId="42772ACA" w14:textId="77777777" w:rsidR="004A6EA8" w:rsidRPr="004A6EA8" w:rsidRDefault="004A6EA8" w:rsidP="0009361B">
      <w:pPr>
        <w:pStyle w:val="Heading1"/>
      </w:pPr>
      <w:r>
        <w:t>၄။ ဓမ္မဟောင်းကျမ်း ပရောဖက်ပြုချက်များ ပြည့်စုံခြင်း</w:t>
      </w:r>
    </w:p>
    <w:p w14:paraId="019E9F09" w14:textId="77777777" w:rsidR="00EC0EAF" w:rsidRDefault="004A6EA8" w:rsidP="004A6EA8">
      <w:r>
        <w:t>ဓမ္မဟောင်းကျမ်းတွင် ယေရှု၏ ဆင်းရဲဒုက္ခခံခြင်း၊ သေခြင်း နှင့် ရှင်ပြန်ထမြောက်ခြင်းအကြောင်း အသေးစိတ်ဖော်ပြထားပြီး လက်ဝါးကပ်တိုင်သည် ဘုရားသခင်၏ တမင်တကာအစီအစဉ်ဖြစ်ကြောင်း အတည်ပြုသည်။</w:t>
      </w:r>
    </w:p>
    <w:p w14:paraId="5B8B0997" w14:textId="776BE78A" w:rsidR="00EC0EAF" w:rsidRDefault="004A6EA8" w:rsidP="004A6EA8">
      <w:pPr>
        <w:rPr>
          <w:rStyle w:val="Heading2Char"/>
        </w:rPr>
      </w:pPr>
      <w:r>
        <w:t>က. ဆာလံ ၂၂: ဒါဝိဒ်၏ ပရောဖက်ပြုချက် (ဘီစီ ၁၀၀၀ ခန့်)</w:t>
      </w:r>
    </w:p>
    <w:p w14:paraId="70B1583A" w14:textId="7A66F9D3" w:rsidR="004A6EA8" w:rsidRPr="004A6EA8" w:rsidRDefault="004A6EA8" w:rsidP="004A6EA8">
      <w:r>
        <w:t xml:space="preserve">ဒါဝိဒ်၏စကားများသည် မေရှိယ၏ လက်ဝါးကပ်တိုင်တင်ခြင်းအကြောင်းကို ရာစုနှစ်များစွာမတိုင်မီကပင် ရှင်းလင်းစွာဖော်ပြသည်။ </w:t>
      </w:r>
    </w:p>
    <w:p w14:paraId="5E92A8E5" w14:textId="77777777" w:rsidR="004A6EA8" w:rsidRPr="004A6EA8" w:rsidRDefault="004A6EA8" w:rsidP="004A6EA8">
      <w:pPr>
        <w:numPr>
          <w:ilvl w:val="0"/>
          <w:numId w:val="6"/>
        </w:numPr>
      </w:pPr>
      <w:r>
        <w:t xml:space="preserve">ဆာလံ ၂၂:၁ – “အကျွန်ုပ်၏ဘုရားသခင်၊ အကျွန်ုပ်၏ဘုရားသခင်၊ အဘယ်ကြောင့် အကျွန်ုပ်ကိုစွန့်ပစ်တော်မူသနည်း။” </w:t>
      </w:r>
    </w:p>
    <w:p w14:paraId="3B6654E6" w14:textId="77777777" w:rsidR="004A6EA8" w:rsidRPr="004A6EA8" w:rsidRDefault="004A6EA8" w:rsidP="004A6EA8">
      <w:pPr>
        <w:numPr>
          <w:ilvl w:val="0"/>
          <w:numId w:val="6"/>
        </w:numPr>
      </w:pPr>
      <w:r>
        <w:t xml:space="preserve">ဆာလံ ၂၂:၆ – “ကျွန်ုပ်သည် လူမဟုတ်ဘဲ တီကောင်မျှသာဖြစ်ပြီး လူတိုင်း၏ မထီမဲ့မြင်ပြုခြင်းကို ခံရပြီး လူတို့၏ မထီမဲ့မြင်ပြုခြင်းကို ခံရပါသည်။” </w:t>
      </w:r>
    </w:p>
    <w:p w14:paraId="5FD3D11F" w14:textId="77777777" w:rsidR="004A6EA8" w:rsidRPr="004A6EA8" w:rsidRDefault="004A6EA8" w:rsidP="004A6EA8">
      <w:pPr>
        <w:numPr>
          <w:ilvl w:val="0"/>
          <w:numId w:val="6"/>
        </w:numPr>
      </w:pPr>
      <w:r>
        <w:t xml:space="preserve">ဆာလံ ၂၂:၇-၈ – “ငါ့ကိုမြင်သောသူအပေါင်းတို့သည် ငါ့ကိုပြက်ရယ်ပြုကြ၏။ ခေါင်းခါလျက် ကဲ့ရဲ့ကြ၏။ ‘သူသည် ထာဝရဘုရားကိုကိုးစား၏။ ထာဝရဘုရားသည် သူ့ကိုကယ်တင်တော်မူပါစေဟု ဆိုကြ၏။” </w:t>
      </w:r>
    </w:p>
    <w:p w14:paraId="5C0A7CBC" w14:textId="77777777" w:rsidR="004A6EA8" w:rsidRPr="004A6EA8" w:rsidRDefault="004A6EA8" w:rsidP="004A6EA8">
      <w:pPr>
        <w:numPr>
          <w:ilvl w:val="0"/>
          <w:numId w:val="6"/>
        </w:numPr>
      </w:pPr>
      <w:r>
        <w:t xml:space="preserve">ဆာလံ ၂၂:၁၆ – “သူတို့သည် အကျွန်ုပ်၏လက်နှင့်ခြေတို့ကို ထိုးဖောက်ကြ၏။” </w:t>
      </w:r>
    </w:p>
    <w:p w14:paraId="19601669" w14:textId="77777777" w:rsidR="004A6EA8" w:rsidRPr="004A6EA8" w:rsidRDefault="004A6EA8" w:rsidP="004A6EA8">
      <w:pPr>
        <w:numPr>
          <w:ilvl w:val="0"/>
          <w:numId w:val="6"/>
        </w:numPr>
      </w:pPr>
      <w:r>
        <w:t xml:space="preserve">ဆာလံ ၂၂:၁၈ – “သူတို့သည် အကျွန်ုပ်၏အဝတ်များကို အချင်းချင်းခွဲဝေ၍ အကျွန်ုပ်၏အဝတ်ကို စာရေးတံချကြ၏။” </w:t>
      </w:r>
    </w:p>
    <w:p w14:paraId="16487305" w14:textId="77777777" w:rsidR="004A6EA8" w:rsidRPr="004A6EA8" w:rsidRDefault="004A6EA8" w:rsidP="004A6EA8">
      <w:pPr>
        <w:numPr>
          <w:ilvl w:val="0"/>
          <w:numId w:val="6"/>
        </w:numPr>
      </w:pPr>
      <w:r>
        <w:t>နောက်ထပ်အခန်းငယ်- ဆာလံ ၃၄:၂၀ – “ကိုယ်တော်သည် သူ၏အရိုးရှိသမျှတို့ကို စောင့်ရှောက်တော်မူ၏၊ တစ်ချောင်းမျှ မကျိုးရ။” (ယောဟန် ၁၉:၃၆ တွင် ပြည့်စုံသည်)။ ဤအသေးစိတ်အချက်အလက်များသည် ယေရှု၏အတွေ့အကြုံနှင့် တိကျစွာကိုက်ညီပြီး ဘုရားသခင့်မှုတ်သွင်းခြင်းကို သက်သေပြသည်။</w:t>
      </w:r>
    </w:p>
    <w:p w14:paraId="2EC9A4D0" w14:textId="77777777" w:rsidR="00CF51E6" w:rsidRDefault="004A6EA8" w:rsidP="004A6EA8">
      <w:pPr>
        <w:rPr>
          <w:rStyle w:val="Heading2Char"/>
        </w:rPr>
      </w:pPr>
      <w:r>
        <w:t>ခ. ဟေရှာယ ၅၃: ဒုက္ခဆင်းရဲခံရသော ကျွန် (ဘီစီ ၇၅၀ ခန့်)</w:t>
      </w:r>
    </w:p>
    <w:p w14:paraId="7471351F" w14:textId="152B0774" w:rsidR="004A6EA8" w:rsidRPr="004A6EA8" w:rsidRDefault="004A6EA8" w:rsidP="004A6EA8">
      <w:r>
        <w:t xml:space="preserve">ဟေရှာယသည် မေရှိယ၏ ယဇ်ပူဇော်ခြင်းအခန်းကဏ္ဍနှင့် အောင်ပွဲအကြောင်းကို ပရောဖက်ပြုခဲ့သည်။ </w:t>
      </w:r>
    </w:p>
    <w:p w14:paraId="360FC9D8" w14:textId="77777777" w:rsidR="004A6EA8" w:rsidRPr="004A6EA8" w:rsidRDefault="004A6EA8" w:rsidP="004A6EA8">
      <w:pPr>
        <w:numPr>
          <w:ilvl w:val="0"/>
          <w:numId w:val="7"/>
        </w:numPr>
      </w:pPr>
      <w:r>
        <w:t xml:space="preserve">ဟေရှာယ ၅၂:၁၄ – “သူ၏ပုံပန်းသဏ္ဌာန်သည် မည်သည့်လူသားထက်မဆို အလွန်ပျက်စီးနေသည်။” </w:t>
      </w:r>
    </w:p>
    <w:p w14:paraId="16BF2662" w14:textId="77777777" w:rsidR="004A6EA8" w:rsidRPr="004A6EA8" w:rsidRDefault="004A6EA8" w:rsidP="004A6EA8">
      <w:pPr>
        <w:numPr>
          <w:ilvl w:val="0"/>
          <w:numId w:val="7"/>
        </w:numPr>
      </w:pPr>
      <w:r>
        <w:t xml:space="preserve">ဟေရှာယ ၅၃:၃ – “ထိုသူသည် လူသားတို့၏ မထီမဲ့မြင်ပြုခြင်းကို ခံ၍ ငြင်းပယ်ခြင်းကို ခံရ၏။ ဒုက္ခဝေဒနာကို ခံရသောသူ၊ ဝေဒနာနှင့် ကျွမ်းဝင်သောသူ ဖြစ်၏။” </w:t>
      </w:r>
    </w:p>
    <w:p w14:paraId="3E3038F2" w14:textId="77777777" w:rsidR="004A6EA8" w:rsidRPr="004A6EA8" w:rsidRDefault="004A6EA8" w:rsidP="004A6EA8">
      <w:pPr>
        <w:numPr>
          <w:ilvl w:val="0"/>
          <w:numId w:val="7"/>
        </w:numPr>
      </w:pPr>
      <w:r>
        <w:t xml:space="preserve">ဟေရှာယ ၅၃:၄-၅ – “ကိုယ်တော်သည် ငါတို့၏ ဝေဒနာများကို ယူတင်၍ ငါတို့၏ ဝေဒနာများကို ခံယူတော်မူ၏။ ... သူ၏ ဒဏ်ချက်အားဖြင့် ငါတို့သည် အနာပျောက်ကြ၏။” </w:t>
      </w:r>
    </w:p>
    <w:p w14:paraId="5B05705B" w14:textId="77777777" w:rsidR="004A6EA8" w:rsidRPr="004A6EA8" w:rsidRDefault="004A6EA8" w:rsidP="004A6EA8">
      <w:pPr>
        <w:numPr>
          <w:ilvl w:val="0"/>
          <w:numId w:val="7"/>
        </w:numPr>
      </w:pPr>
      <w:r>
        <w:t xml:space="preserve">ဟေရှာယ ၅၃:၇ – “ထိုသူသည် ညှဉ်းဆဲခြင်းနှင့် နှိပ်စက်ခြင်းကို ခံရသော်လည်း နှုတ်ကို မဖွင့်ဘဲနေ၏။” </w:t>
      </w:r>
    </w:p>
    <w:p w14:paraId="7AB44818" w14:textId="77777777" w:rsidR="004A6EA8" w:rsidRPr="004A6EA8" w:rsidRDefault="004A6EA8" w:rsidP="004A6EA8">
      <w:pPr>
        <w:numPr>
          <w:ilvl w:val="0"/>
          <w:numId w:val="7"/>
        </w:numPr>
      </w:pPr>
      <w:r>
        <w:t xml:space="preserve">ဟေရှာယ ၅၃:၉ – “သူသည် မတရားသောသူတို့နှင့်အတူ သင်္ချိုင်းကို၎င်း၊ သူ၏သေသောအခါ သူဌေးနှင့်အတူ သင်္ချိုင်းကို၎င်း ပေးသနားတော်မူ၏။ သို့သော် သူသည် အဓမ္မအမှုကို မပြုလုပ်၊ သူ၏နှုတ်၌ မုသာမရှိ။” </w:t>
      </w:r>
    </w:p>
    <w:p w14:paraId="713EB647" w14:textId="77777777" w:rsidR="004A6EA8" w:rsidRPr="004A6EA8" w:rsidRDefault="004A6EA8" w:rsidP="004A6EA8">
      <w:pPr>
        <w:numPr>
          <w:ilvl w:val="0"/>
          <w:numId w:val="7"/>
        </w:numPr>
      </w:pPr>
      <w:r>
        <w:t xml:space="preserve">ဟေရှာယ ၅၃:၁၀ – “ထာဝရဘုရားသည် သူ့ကို နှိပ်စက်၍ ဒုက္ခခံစေရန် အလိုတော်ရှိ၏။... ထာဝရဘုရားသည် သူ့အသက်ကို အပြစ်ဖြေရာယဇ်ဖြစ်စေတော်မူ၏။” </w:t>
      </w:r>
    </w:p>
    <w:p w14:paraId="0DE3C1D9" w14:textId="77777777" w:rsidR="004A6EA8" w:rsidRPr="004A6EA8" w:rsidRDefault="004A6EA8" w:rsidP="004A6EA8">
      <w:pPr>
        <w:numPr>
          <w:ilvl w:val="0"/>
          <w:numId w:val="7"/>
        </w:numPr>
      </w:pPr>
      <w:r>
        <w:t xml:space="preserve">ဟေရှာယ ၅၃:၁၁ – “သူသည် ဆင်းရဲဒုက္ခကို ခံပြီးမှ အသက်၏အလင်းကို မြင်၍ ကျေနပ်ရလိမ့်မည်။” </w:t>
      </w:r>
    </w:p>
    <w:p w14:paraId="759065A4" w14:textId="77777777" w:rsidR="004A6EA8" w:rsidRPr="004A6EA8" w:rsidRDefault="004A6EA8" w:rsidP="004A6EA8">
      <w:pPr>
        <w:numPr>
          <w:ilvl w:val="0"/>
          <w:numId w:val="7"/>
        </w:numPr>
      </w:pPr>
      <w:r>
        <w:t xml:space="preserve">ဟေရှာယ ၅၃:၁၂ – “ထိုသူသည် မိမိအသက်ကို သေခြင်းသို့ သွန်းလောင်း၍ မတရားသောသူတို့နှင့် ရေတွက်ဝင်ခြင်းသို့ ရောက်လေ၏။ အကြောင်းမူကား၊ သူသည် လူအများတို့၏ အပြစ်ကို ခံရ၍ မတရားသောသူတို့အဖို့ ကြားဝင်တောင်းပန်၏။” </w:t>
      </w:r>
    </w:p>
    <w:p w14:paraId="3F982D2E" w14:textId="77777777" w:rsidR="004A6EA8" w:rsidRPr="004A6EA8" w:rsidRDefault="004A6EA8" w:rsidP="004A6EA8">
      <w:pPr>
        <w:numPr>
          <w:ilvl w:val="0"/>
          <w:numId w:val="7"/>
        </w:numPr>
      </w:pPr>
      <w:r>
        <w:t>နောက်ထပ်အခန်းငယ်- ဟေရှာယ ၅၀:၆ – “ငါ့ကိုရိုက်သောသူတို့အား ငါ့ကျောကို၎င်း၊ ငါ့မုတ်ဆိတ်ကိုနှုတ်သောသူတို့အား ငါ့ပါးကို၎င်း ငါပေး၏။ လှောင်ပြောင်ခြင်းနှင့် တံတွေးထွေးခြင်းမှ ငါ့မျက်နှာကိုမလွှဲ။” ဤပရောဖက်ပြုချက်များသည် ယေရှု၏ဆင်းရဲဒုက္ခနှင့် တိုက်ရိုက်ဆက်စပ်နေပြီး ကျမ်းစာပြည့်စုံကြောင်း လက်ဝါးကပ်တိုင်ကို အတည်ပြုသည်။</w:t>
      </w:r>
    </w:p>
    <w:p w14:paraId="4C0A0711" w14:textId="77777777" w:rsidR="004A6EA8" w:rsidRPr="004A6EA8" w:rsidRDefault="004A6EA8" w:rsidP="0009361B">
      <w:pPr>
        <w:pStyle w:val="Heading1"/>
      </w:pPr>
      <w:r>
        <w:t>၅။ မဿဲ၏ မှတ်တမ်းကို ဆင်ခြင်သုံးသပ်ခြင်း</w:t>
      </w:r>
    </w:p>
    <w:p w14:paraId="48845A0A" w14:textId="77777777" w:rsidR="00CF51E6" w:rsidRDefault="004A6EA8" w:rsidP="004A6EA8">
      <w:r>
        <w:t>မဿဲ ၂၆:၃၁–၂၈:၁၀ ကိုဖတ်ပြီး အဓိကအချက်သုံးချက်ကို ဆင်ခြင်သုံးသပ်ပါ- ယေရှု၏ ဆင်းရဲဒုက္ခခံရန် ဆန္ဒရှိခြင်း၊ ကိုယ်တော်ပတ်ဝန်းကျင်ရှိသူများနှင့် ကျွန်ုပ်တို့၏ တူညီမှုနှင့် ပရောဖက်ပြုချက်ပြည့်စုံခြင်း။</w:t>
      </w:r>
    </w:p>
    <w:p w14:paraId="37BDEA59" w14:textId="790178CD" w:rsidR="004A6EA8" w:rsidRPr="004A6EA8" w:rsidRDefault="004A6EA8" w:rsidP="004A6EA8">
      <w:r>
        <w:t xml:space="preserve">က. မဿဲ ၂၆:၃၁-၃၅၊ ၃၆-၄၆၊ ၄၇-၅၆ – တပည့်တော်များ၏ သစ္စာဖောက်မှုနှင့် စွန့်ပစ်မှုကို ခံရသော်လည်း လက်ဝါးကပ်တိုင်ကို ရင်ဆိုင်ရန် ယေရှု၏ စိတ်ပိုင်းဖြတ်ချက်။ </w:t>
      </w:r>
    </w:p>
    <w:p w14:paraId="0BD423A3" w14:textId="77777777" w:rsidR="004A6EA8" w:rsidRPr="004A6EA8" w:rsidRDefault="004A6EA8" w:rsidP="004A6EA8">
      <w:pPr>
        <w:numPr>
          <w:ilvl w:val="0"/>
          <w:numId w:val="8"/>
        </w:numPr>
      </w:pPr>
      <w:r>
        <w:t>နောက်ထပ်အခန်းငယ်- ယောဟန် ၁၀:၁၈ – “[ငါ့အသက်ကို] အဘယ်သူမျှ ငါ့ထံမှ မလုမယူ၊ ငါမူကား ကိုယ်အလိုအလျောက် စွန့်၏။” ဆင်ခြင်သုံးသပ်ပါ- တပည့်တော်များကဲ့သို့ပင် ကျွန်ုပ်တို့သည် တစ်ခါတစ်ရံ ယေရှုနှင့်အတူ မည်သို့ရပ်တည်ရန် ပျက်ကွက်ကြပါသနည်း။</w:t>
      </w:r>
    </w:p>
    <w:p w14:paraId="6467ECBE" w14:textId="77777777" w:rsidR="004A6EA8" w:rsidRPr="004A6EA8" w:rsidRDefault="004A6EA8" w:rsidP="004A6EA8">
      <w:r>
        <w:t xml:space="preserve">(ခ) မဿဲ ၂၆:၅၇-၆၈ – ယေရှုသည် မဟုတ်မမှန်စွပ်စွဲချက်များနှင့် ရုပ်ပိုင်းဆိုင်ရာ အလွဲသုံးစားပြုမှုများနှင့် ရင်ဆိုင်နေရသည်။ </w:t>
      </w:r>
    </w:p>
    <w:p w14:paraId="01F22EA3" w14:textId="77777777" w:rsidR="004A6EA8" w:rsidRPr="004A6EA8" w:rsidRDefault="004A6EA8" w:rsidP="004A6EA8">
      <w:pPr>
        <w:numPr>
          <w:ilvl w:val="0"/>
          <w:numId w:val="9"/>
        </w:numPr>
      </w:pPr>
      <w:r>
        <w:t>ဟေရှာယ ၅၂:၁၄ – ကိုယ်တော်၏ပုံသဏ္ဌာန်သည် ပုံပျက်နေသည်။ ဆင်ခြင်သုံးသပ်ပါ- မတရားမှုအောက်တွင် ယေရှု၏တိတ်ဆိတ်နေမှုသည် စမ်းသပ်မှုများတွင် ဘုရားသခင်ကို ယုံကြည်ရန် ကျွန်ုပ်တို့အား မည်သို့စိန်ခေါ်သနည်း။</w:t>
      </w:r>
    </w:p>
    <w:p w14:paraId="42F3CF1F" w14:textId="77777777" w:rsidR="004A6EA8" w:rsidRPr="004A6EA8" w:rsidRDefault="004A6EA8" w:rsidP="004A6EA8">
      <w:r>
        <w:t xml:space="preserve">ဂ. မဿဲ ၂၆:၆၉-၇၅၊ ၂၇:၁-၁၀ – ပေတရု၏ငြင်းဆိုမှုနှင့် ယုဒရှကာရုတ်၏သစ္စာဖောက်မှုသည် လူ့အားနည်းချက်ကို မီးမောင်းထိုးပြသည်။ </w:t>
      </w:r>
    </w:p>
    <w:p w14:paraId="1E5DC30A" w14:textId="77777777" w:rsidR="004A6EA8" w:rsidRPr="004A6EA8" w:rsidRDefault="004A6EA8" w:rsidP="004A6EA8">
      <w:pPr>
        <w:numPr>
          <w:ilvl w:val="0"/>
          <w:numId w:val="10"/>
        </w:numPr>
      </w:pPr>
      <w:r>
        <w:t>နောက်ထပ်အခန်းငယ်- လုကာ ၂၂:၃၁-၃၂ – ယေရှုသည် ပေတရု၏ယုံကြည်ခြင်း တည်တံ့စေရန် ဆုတောင်းတော်မူ၏။ ဆင်ခြင်သုံးသပ်ပါ- ကျွန်ုပ်တို့၏လုပ်ရပ်များတွင် ယေရှုကို မည်သို့ငြင်းပယ်ခဲ့ သို့မဟုတ် သစ္စာဖောက်ခဲ့သနည်း။</w:t>
      </w:r>
    </w:p>
    <w:p w14:paraId="0E101AE5" w14:textId="77777777" w:rsidR="004A6EA8" w:rsidRPr="004A6EA8" w:rsidRDefault="004A6EA8" w:rsidP="004A6EA8">
      <w:r>
        <w:t xml:space="preserve">ဃ။ မဿဲ ၂၇:၁၁-၂၆ – ယေရှုကို လူအုပ်က ငြင်းပယ်ပြီး သေဒဏ်ချမှတ်ခဲ့သည်။ </w:t>
      </w:r>
    </w:p>
    <w:p w14:paraId="1AE488E1" w14:textId="77777777" w:rsidR="004A6EA8" w:rsidRPr="004A6EA8" w:rsidRDefault="004A6EA8" w:rsidP="004A6EA8">
      <w:pPr>
        <w:numPr>
          <w:ilvl w:val="0"/>
          <w:numId w:val="11"/>
        </w:numPr>
      </w:pPr>
      <w:r>
        <w:t>ဟေရှာယ ၅၃:၃၊ ၇ – ကိုယ်တော်အား စွပ်စွဲသူများရှေ့တွင် မထီမဲ့မြင်ပြုခြင်း၊ ငြင်းပယ်ခြင်းနှင့် တိတ်ဆိတ်ခြင်းတို့ကို ခံခဲ့ရသည်။ ဆင်ခြင်သုံးသပ်ပါ- ကျွန်ုပ်တို့သည် ခရစ်တော်အတွက် ရပ်တည်ခြင်းထက် လောကီ၏ ထောက်ခံမှုကို မည်သို့ရွေးချယ်လေ့ရှိသနည်း။</w:t>
      </w:r>
    </w:p>
    <w:p w14:paraId="4C63D05E" w14:textId="77777777" w:rsidR="004A6EA8" w:rsidRPr="004A6EA8" w:rsidRDefault="004A6EA8" w:rsidP="004A6EA8">
      <w:r>
        <w:t xml:space="preserve">မဿဲ ၂၇:၂၇-၃၁ – ယေရှုကို လှောင်ပြောင်ခြင်းနှင့် ရိုက်နှက်ခြင်းတို့ကို ခံကြရသည်။ </w:t>
      </w:r>
    </w:p>
    <w:p w14:paraId="2C3D7B91" w14:textId="77777777" w:rsidR="004A6EA8" w:rsidRPr="004A6EA8" w:rsidRDefault="004A6EA8" w:rsidP="004A6EA8">
      <w:pPr>
        <w:numPr>
          <w:ilvl w:val="0"/>
          <w:numId w:val="12"/>
        </w:numPr>
      </w:pPr>
      <w:r>
        <w:t>ဆာလံ ၂၂:၆ – ကဲ့ရဲ့ရှုတ်ချခံရပြီး မထီမဲ့မြင်ပြုခံရသည်။ ဆင်ခြင်သုံးသပ်ပါ- ယေရှု၏ခံနိုင်ရည်သည် နှိပ်စက်ညှဉ်းပန်းမှုကို ရင်ဆိုင်ရန် ကျွန်ုပ်တို့အား မည်သို့လှုံ့ဆော်ပေးသနည်း။</w:t>
      </w:r>
    </w:p>
    <w:p w14:paraId="4DBA4636" w14:textId="77777777" w:rsidR="004A6EA8" w:rsidRPr="004A6EA8" w:rsidRDefault="004A6EA8" w:rsidP="004A6EA8">
      <w:r>
        <w:t xml:space="preserve">F. မဿဲ ၂၇:၃၂-၄၄ – ယေရှုသည် လက်ဝါးကပ်တိုင်မှာ အသေခံတော်မူခြင်းအားဖြင့် တိကျသော ပရောဖက်ပြုချက်များကို ပြည့်စုံစေသည်။ </w:t>
      </w:r>
    </w:p>
    <w:p w14:paraId="7E246BF7" w14:textId="77777777" w:rsidR="004A6EA8" w:rsidRPr="004A6EA8" w:rsidRDefault="004A6EA8" w:rsidP="004A6EA8">
      <w:pPr>
        <w:numPr>
          <w:ilvl w:val="0"/>
          <w:numId w:val="13"/>
        </w:numPr>
      </w:pPr>
      <w:r>
        <w:t>ဆာလံ ၂၂:၇-၈၊ ၁၆၊ ၁၈ – လှောင်ပြောင်ခြင်း၊ ထိုးဖောက်ခြင်းနှင့် အဝတ်များကို ခွဲခြင်း။ ဆင်ခြင်သုံးသပ်ပါ- ဤပြည့်စုံပြီးသော ပရောဖက်ပြုချက်များသည် ကျွန်ုပ်တို့၏ ယုံကြည်ခြင်းကို မည်သို့ခိုင်မာစေသနည်း။</w:t>
      </w:r>
    </w:p>
    <w:p w14:paraId="564EE794" w14:textId="77777777" w:rsidR="004A6EA8" w:rsidRPr="004A6EA8" w:rsidRDefault="004A6EA8" w:rsidP="004A6EA8">
      <w:r>
        <w:t xml:space="preserve">G. မဿဲ ၂၇:၄၅-၅၆ – ယေရှုသည် အော်ဟစ်၍ အသက်တော်စွန့်တော်မူ၏။ </w:t>
      </w:r>
    </w:p>
    <w:p w14:paraId="2C16F48E" w14:textId="77777777" w:rsidR="004A6EA8" w:rsidRPr="004A6EA8" w:rsidRDefault="004A6EA8" w:rsidP="004A6EA8">
      <w:pPr>
        <w:numPr>
          <w:ilvl w:val="0"/>
          <w:numId w:val="14"/>
        </w:numPr>
      </w:pPr>
      <w:r>
        <w:t xml:space="preserve">ဆာလံ ၂၂:၁ – “အို ဘုရားသခင်၊ အကျွန်ုပ်ကို အဘယ်ကြောင့် စွန့်ပစ်တော်မူသနည်း။” </w:t>
      </w:r>
    </w:p>
    <w:p w14:paraId="07B0B29F" w14:textId="77777777" w:rsidR="004A6EA8" w:rsidRPr="004A6EA8" w:rsidRDefault="004A6EA8" w:rsidP="004A6EA8">
      <w:pPr>
        <w:numPr>
          <w:ilvl w:val="0"/>
          <w:numId w:val="14"/>
        </w:numPr>
      </w:pPr>
      <w:r>
        <w:t>နောက်ထပ်အခန်းငယ်- ၂ ကောရိန္သု ၅:၂၁ – “ဘုရားသခင်သည် အပြစ်နှင့်ကင်းစင်သောသူကို ငါတို့အတွက် အပြစ်ဖြစ်စေတော်မူ၏။” ဆင်ခြင်သုံးသပ်ပါ- ယေရှုသည် ကျွန်ုပ်တို့၏အပြစ်ကို ခံယူခြင်းသည် ဘုရားသခင်၏မေတ္တာအပေါ် ကျွန်ုပ်တို့၏အမြင်ကို မည်သို့အကျိုးသက်ရောက်သနည်း။</w:t>
      </w:r>
    </w:p>
    <w:p w14:paraId="20C138BC" w14:textId="77777777" w:rsidR="004A6EA8" w:rsidRPr="004A6EA8" w:rsidRDefault="004A6EA8" w:rsidP="004A6EA8">
      <w:r>
        <w:t xml:space="preserve">မဿဲ ၂၇:၅၇-၆၁ – ယေရှုကို သူဌေးတစ်ဦး၏ သင်္ချိုင်းဂူတွင် မြှုပ်နှံထားသည်။ </w:t>
      </w:r>
    </w:p>
    <w:p w14:paraId="2FAA35E7" w14:textId="77777777" w:rsidR="004A6EA8" w:rsidRPr="004A6EA8" w:rsidRDefault="004A6EA8" w:rsidP="004A6EA8">
      <w:pPr>
        <w:numPr>
          <w:ilvl w:val="0"/>
          <w:numId w:val="15"/>
        </w:numPr>
      </w:pPr>
      <w:r>
        <w:t>ဟေရှာယ ၅၃:၉ – ချမ်းသာသူများနှင့်အတူ သင်္ချိုင်းတစ်ခုကို သတ်မှတ်ပေးခဲ့သည်။ ဆင်ခြင်သုံးသပ်ပါ- ဤအသေးစိတ်အချက်အလက်သည် ဘုရားသခင်၏ အချုပ်အခြာအာဏာကို မည်သို့အတည်ပြုသနည်း။</w:t>
      </w:r>
    </w:p>
    <w:p w14:paraId="2FE29BD6" w14:textId="77777777" w:rsidR="004A6EA8" w:rsidRPr="004A6EA8" w:rsidRDefault="004A6EA8" w:rsidP="004A6EA8">
      <w:r>
        <w:t xml:space="preserve">၁။ မဿဲ ၂၇:၆၂-၆၆ – သင်္ချိုင်းဂူကို လုံခြုံစွာ ထားရှိပြီးဖြစ်သော်လည်း ဘုရားသခင်၏ အစီအစဉ်သည် အောင်မြင်သည်။ </w:t>
      </w:r>
    </w:p>
    <w:p w14:paraId="23812E12" w14:textId="77777777" w:rsidR="004A6EA8" w:rsidRPr="004A6EA8" w:rsidRDefault="004A6EA8" w:rsidP="004A6EA8">
      <w:pPr>
        <w:numPr>
          <w:ilvl w:val="0"/>
          <w:numId w:val="16"/>
        </w:numPr>
      </w:pPr>
      <w:r>
        <w:t>နောက်ထပ်အခန်းငယ်- ဆာလံ ၁၆:၁၀ – “ကိုယ်တော်သည် အကျွန်ုပ်ကို မရဏာနိုင်ငံသို့ မစွန့်ပစ်ပါ။” ဆင်ခြင်သုံးသပ်ပါ- သေခြင်းကို အောင်နိုင်သော ဘုရားသခင်၏တန်ခိုးသည် ကျွန်ုပ်တို့အား မည်သို့အားပေးသနည်း။</w:t>
      </w:r>
    </w:p>
    <w:p w14:paraId="2DD12D66" w14:textId="77777777" w:rsidR="004A6EA8" w:rsidRPr="004A6EA8" w:rsidRDefault="004A6EA8" w:rsidP="004A6EA8">
      <w:r>
        <w:t xml:space="preserve">မဿဲ ၂၈:၁-၁၀ – ယေရှုသည် ပရောဖက်ပြုချက်ကို ပြည့်စုံစေလျက်၊ ကျွန်ုပ်တို့၏ မျှော်လင့်ချက်ကို လုံခြုံစေလျက်၊ ထမြောက်တော်မူ၏။ </w:t>
      </w:r>
    </w:p>
    <w:p w14:paraId="4CC7791F" w14:textId="77777777" w:rsidR="004A6EA8" w:rsidRPr="004A6EA8" w:rsidRDefault="004A6EA8" w:rsidP="004A6EA8">
      <w:pPr>
        <w:numPr>
          <w:ilvl w:val="0"/>
          <w:numId w:val="17"/>
        </w:numPr>
      </w:pPr>
      <w:r>
        <w:t xml:space="preserve">ဟေရှာယ ၅၃:၁၁ – ဒုက္ခဆင်းရဲခံရပြီးနောက် အသက်၏အလင်းကို သူမြင်တွေ့သည်။ </w:t>
      </w:r>
    </w:p>
    <w:p w14:paraId="1B7E76A7" w14:textId="77777777" w:rsidR="004A6EA8" w:rsidRPr="004A6EA8" w:rsidRDefault="004A6EA8" w:rsidP="004A6EA8">
      <w:pPr>
        <w:numPr>
          <w:ilvl w:val="0"/>
          <w:numId w:val="17"/>
        </w:numPr>
      </w:pPr>
      <w:r>
        <w:t>နောက်ထပ်အခန်းငယ်- ၁ ကောရိန္သု ၁၅:၂၀ – “ခရစ်တော်သည် သေခြင်းမှ ထမြောက်တော်မူပြီ။ အိပ်ပျော်သောသူတို့တွင် အဦးသီးသောအသီးဖြစ်တော်မူ၏။” ဆင်ခြင်သုံးသပ်ပါ- ရှင်ပြန်ထမြောက်ခြင်းသည် ကျွန်ုပ်တို့၏နေ့စဉ်ဘဝများကို မည်သို့ပြောင်းလဲစေသနည်း။</w:t>
      </w:r>
    </w:p>
    <w:p w14:paraId="5D9A96B8" w14:textId="77777777" w:rsidR="004A6EA8" w:rsidRPr="004A6EA8" w:rsidRDefault="004A6EA8" w:rsidP="0009361B">
      <w:pPr>
        <w:pStyle w:val="Heading1"/>
      </w:pPr>
      <w:r>
        <w:t>၆။ ခရစ်တော်၏ ဆင်းရဲဒုက္ခ- ကျွန်ုပ်တို့၏ စံနမူနာနှင့် ကယ်တင်ခြင်း</w:t>
      </w:r>
    </w:p>
    <w:p w14:paraId="0E94F793" w14:textId="77777777" w:rsidR="004A6EA8" w:rsidRPr="004A6EA8" w:rsidRDefault="004A6EA8" w:rsidP="004A6EA8">
      <w:pPr>
        <w:rPr>
          <w:rStyle w:val="Heading2Char"/>
        </w:rPr>
      </w:pPr>
      <w:r>
        <w:t xml:space="preserve">ယေရှု၏ လက်ဝါးကပ်တိုင်ပေါ်တွင် ဒုက္ခခံခြင်းသည် စံနမူနာတစ်ခုဖြစ်ပြီး ကျွန်ုပ်တို့၏အပြစ်များအတွက် ဖြေလွှတ်ခြင်းကို ပေးစွမ်းသည်။ A. လိုက်လျှောက်ရမည့် စံနမူနာတစ်ခု </w:t>
      </w:r>
    </w:p>
    <w:p w14:paraId="03EA7702" w14:textId="77777777" w:rsidR="004A6EA8" w:rsidRPr="004A6EA8" w:rsidRDefault="004A6EA8" w:rsidP="004A6EA8">
      <w:pPr>
        <w:numPr>
          <w:ilvl w:val="0"/>
          <w:numId w:val="18"/>
        </w:numPr>
      </w:pPr>
      <w:r>
        <w:t xml:space="preserve">၁ ပေတရု ၂:၂၁-၂၄ – “ခရစ်တော်သည် သင်တို့အတွက် ဒုက္ခခံ၍ ပုံသက်သေကို ထားတော်မူ၏။ ကိုယ်တော်၏ ဒဏ်ချက်တော်များအားဖြင့် သင်တို့သည် အနာပျောက်ကြ၏။” </w:t>
      </w:r>
    </w:p>
    <w:p w14:paraId="54E42878" w14:textId="77777777" w:rsidR="004A6EA8" w:rsidRPr="004A6EA8" w:rsidRDefault="004A6EA8" w:rsidP="004A6EA8">
      <w:pPr>
        <w:numPr>
          <w:ilvl w:val="0"/>
          <w:numId w:val="18"/>
        </w:numPr>
      </w:pPr>
      <w:r>
        <w:t xml:space="preserve">ဟေရှာယ ၅၃:၄-၅၊ ၉၊ ၁၂ – ကိုယ်တော်သည် လှည့်ဖြားခြင်း သို့မဟုတ် အကြမ်းဖက်ခြင်းမရှိဘဲ ငါတို့၏အပြစ်များကို ဆောင်သွားတော်မူ၏။ </w:t>
      </w:r>
    </w:p>
    <w:p w14:paraId="4FF16BE5" w14:textId="77777777" w:rsidR="004A6EA8" w:rsidRPr="004A6EA8" w:rsidRDefault="004A6EA8" w:rsidP="004A6EA8">
      <w:pPr>
        <w:numPr>
          <w:ilvl w:val="0"/>
          <w:numId w:val="18"/>
        </w:numPr>
      </w:pPr>
      <w:r>
        <w:t>နောက်ထပ်အခန်းငယ်- ဟေဗြဲ ၁၂:၂ – “ယေရှုကို ငါတို့၏မျက်စိဖြင့် စိုက်ကြည့်ကြ၏။ ... မိမိရှေ့၌ထားသော ဝမ်းမြောက်ခြင်းအကြောင်းကြောင့် လက်ဝါးကပ်တိုင်ကို ခံတော်မူ၏။” ယေရှုသည် ဆင်းရဲဒုက္ခခံခြင်းအားဖြင့် ဘုရားသခင်ကို ယုံကြည်ကိုးစားခြင်းသည် ယုံကြည်ခြင်း၌ တည်ကြည်ရန် ကျွန်ုပ်တို့ကို တိုက်တွန်းသည်။</w:t>
      </w:r>
    </w:p>
    <w:p w14:paraId="73D8F952" w14:textId="77777777" w:rsidR="00CF51E6" w:rsidRDefault="004A6EA8" w:rsidP="004A6EA8">
      <w:pPr>
        <w:rPr>
          <w:rStyle w:val="Heading2Char"/>
        </w:rPr>
      </w:pPr>
      <w:r>
        <w:t>ခ။ ဖြောင့်မတ်ခြင်းသို့ ခေါ်ဆောင်ခြင်း</w:t>
      </w:r>
    </w:p>
    <w:p w14:paraId="7BC50408" w14:textId="629B1DF4" w:rsidR="004A6EA8" w:rsidRPr="004A6EA8" w:rsidRDefault="004A6EA8" w:rsidP="004A6EA8">
      <w:r>
        <w:t xml:space="preserve">ယေရှု၏ ပူဇော်သက္ကာသည် ကျွန်ုပ်တို့အား အပြစ်အတွက် သေရန်နှင့် ဖြောင့်မတ်ခြင်းအတွက် အသက်ရှင်ရန် အစွမ်းသတ္တိပေးတော်မူ၏။ </w:t>
      </w:r>
    </w:p>
    <w:p w14:paraId="5038B0EC" w14:textId="77777777" w:rsidR="004A6EA8" w:rsidRPr="004A6EA8" w:rsidRDefault="004A6EA8" w:rsidP="004A6EA8">
      <w:pPr>
        <w:numPr>
          <w:ilvl w:val="0"/>
          <w:numId w:val="19"/>
        </w:numPr>
      </w:pPr>
      <w:r>
        <w:t>ရောမ ၆:၁၁-၁၃ – “အပြစ်တရား၌ သေလွန်သော်လည်း၊ ယေရှုခရစ်အားဖြင့် ဘုရားသခင်၌ အသက်ရှင်သည်ဟု ကိုယ်ကိုကိုယ် ထင်မှတ်ကြလော့။” ဆင်ခြင်သုံးသပ်ပါ- ဤပြောင်းလဲမှုကို နေ့စဉ် မည်သို့နေထိုင်နိုင်မည်နည်း။</w:t>
      </w:r>
    </w:p>
    <w:p w14:paraId="0B4384D2" w14:textId="77777777" w:rsidR="00CF51E6" w:rsidRDefault="004A6EA8" w:rsidP="00CF51E6">
      <w:pPr>
        <w:pStyle w:val="Heading2"/>
      </w:pPr>
      <w:r>
        <w:t>ဂ။ ကိုယ်ရေးကိုယ်တာ ဆင်ခြင်သုံးသပ်ခြင်း</w:t>
      </w:r>
    </w:p>
    <w:p w14:paraId="29E83E0E" w14:textId="2026CAEC" w:rsidR="004A6EA8" w:rsidRPr="004A6EA8" w:rsidRDefault="004A6EA8" w:rsidP="004A6EA8">
      <w:r>
        <w:t>ယေရှုကို လက်ဝါးကပ်တိုင်မှာ ရိုက်နှက်ခဲ့တဲ့ အပြစ်တွေကို စဉ်းစားကြည့်ပါ။ သူ့ရဲ့ ခွင့်လွှတ်ခြင်းက သင့်နှလုံးသားကို ဘယ်လို အကျိုးသက်ရောက်သလဲ။ သတ်သတ်မှတ်မှတ် ဥပမာတွေနဲ့ ခံစားချက်တွေကို မျှဝေပါ။</w:t>
      </w:r>
    </w:p>
    <w:p w14:paraId="4DA15D47" w14:textId="77777777" w:rsidR="004A6EA8" w:rsidRPr="004A6EA8" w:rsidRDefault="004A6EA8" w:rsidP="0009361B">
      <w:pPr>
        <w:pStyle w:val="Heading1"/>
      </w:pPr>
      <w:r>
        <w:t>၇။ လက်ဝါးကပ်တိုင်- ပြစ်ဒဏ်စီရင်ခြင်းနှင့် ကယ်တင်ခြင်း</w:t>
      </w:r>
    </w:p>
    <w:p w14:paraId="5F348F95" w14:textId="77777777" w:rsidR="00CF51E6" w:rsidRDefault="004A6EA8" w:rsidP="004A6EA8">
      <w:r>
        <w:t>ယေရှု၏ ပူဇော်သက္ကာအားဖြင့် ကယ်တင်ခြင်းကို ပေးဆောင်နေစဉ်တွင်ပင် လက်ဝါးကပ်တိုင်သည် ကျွန်ုပ်တို့၏ အပြစ်များနှင့် ရင်ဆိုင်စေသည်။</w:t>
      </w:r>
    </w:p>
    <w:p w14:paraId="3CF3F181" w14:textId="77777777" w:rsidR="00CF51E6" w:rsidRDefault="004A6EA8" w:rsidP="004A6EA8">
      <w:pPr>
        <w:rPr>
          <w:rStyle w:val="Heading2Char"/>
        </w:rPr>
      </w:pPr>
      <w:r>
        <w:t>က. အပြစ်အတွက် ပြစ်ဒဏ်ပေးခြင်း</w:t>
      </w:r>
    </w:p>
    <w:p w14:paraId="42843D7E" w14:textId="70F9DF2F" w:rsidR="004A6EA8" w:rsidRPr="004A6EA8" w:rsidRDefault="004A6EA8" w:rsidP="004A6EA8">
      <w:r>
        <w:t xml:space="preserve">ယေရှုသည် သွေးဆောင်မှုကို ရင်ဆိုင်ခဲ့ရသော်လည်း ဖြူစင်နေချိန်တွင် ကိုယ်တော်၏ အပြစ်ကင်းသောဘဝသည် ကျွန်ုပ်တို့၏ အပြစ်ကို ဖော်ထုတ်ခဲ့သည်။ </w:t>
      </w:r>
    </w:p>
    <w:p w14:paraId="6637D64D" w14:textId="77777777" w:rsidR="004A6EA8" w:rsidRPr="004A6EA8" w:rsidRDefault="004A6EA8" w:rsidP="004A6EA8">
      <w:pPr>
        <w:numPr>
          <w:ilvl w:val="0"/>
          <w:numId w:val="20"/>
        </w:numPr>
      </w:pPr>
      <w:r>
        <w:t xml:space="preserve">ရောမ ၈:၁-၄ – “ယေရှုခရစ်၌တည်သောသူတို့သည် ယခုတွင် အပြစ်စီရင်ခြင်းနှင့်ကင်းလွတ်ကြ၏။ ဇာတိပကတိအတိုင်းမကျင့်၊ ဝိညာဉ်တော်အတိုင်းကျင့်သောသူတို့သည်လည်း အပြစ်စီရင်ခြင်းနှင့်ကင်းလွတ်ကြ၏။” </w:t>
      </w:r>
    </w:p>
    <w:p w14:paraId="07252569" w14:textId="77777777" w:rsidR="004A6EA8" w:rsidRPr="004A6EA8" w:rsidRDefault="004A6EA8" w:rsidP="004A6EA8">
      <w:pPr>
        <w:numPr>
          <w:ilvl w:val="0"/>
          <w:numId w:val="20"/>
        </w:numPr>
      </w:pPr>
      <w:r>
        <w:t xml:space="preserve">ဟေရှာယ ၅၃:၁၀ – ယေရှုသည် အပြစ်ဖြေရာယဇ်အဖြစ် ဒုက္ခခံရန်မှာ ဘုရားသခင်၏အလိုတော်ဖြစ်သည်။ </w:t>
      </w:r>
    </w:p>
    <w:p w14:paraId="3718F407" w14:textId="77777777" w:rsidR="004A6EA8" w:rsidRPr="004A6EA8" w:rsidRDefault="004A6EA8" w:rsidP="004A6EA8">
      <w:pPr>
        <w:numPr>
          <w:ilvl w:val="0"/>
          <w:numId w:val="20"/>
        </w:numPr>
      </w:pPr>
      <w:r>
        <w:t>နောက်ထပ်အခန်းငယ်- ဟေဗြဲ ၄:၁၅ – “ငါတို့ကဲ့သို့ နည်းအမျိုးမျိုးဖြင့် စုံစမ်းနှောင့်ယှက်ခြင်းကို ခံဖူးသောသူရှိ၏၊ သို့သော် သူသည် အပြစ်မပြု။”</w:t>
      </w:r>
    </w:p>
    <w:p w14:paraId="06943CBF" w14:textId="77777777" w:rsidR="005533E9" w:rsidRDefault="004A6EA8" w:rsidP="004A6EA8">
      <w:pPr>
        <w:rPr>
          <w:rStyle w:val="Heading2Char"/>
        </w:rPr>
      </w:pPr>
      <w:r>
        <w:t>ခ။ ပူဇော်သက္ကာအားဖြင့် ကယ်တင်ခြင်း</w:t>
      </w:r>
    </w:p>
    <w:p w14:paraId="535683F0" w14:textId="3E240302" w:rsidR="004A6EA8" w:rsidRPr="004A6EA8" w:rsidRDefault="004A6EA8" w:rsidP="004A6EA8">
      <w:r>
        <w:t xml:space="preserve">ယေရှု၏သေခြင်းသည် ကျွန်ုပ်တို့၏အပြစ်များအတွက် ဖြေလွှတ်ပြီး ဘုရားသခင်ရှေ့တော်တွင် ကိုယ်တော်အား ကျွန်ုပ်တို့၏ကြားဝင်စေ့စပ်ပေးသူ ဖြစ်စေသည်။ </w:t>
      </w:r>
    </w:p>
    <w:p w14:paraId="39106E65" w14:textId="77777777" w:rsidR="004A6EA8" w:rsidRPr="004A6EA8" w:rsidRDefault="004A6EA8" w:rsidP="004A6EA8">
      <w:pPr>
        <w:numPr>
          <w:ilvl w:val="0"/>
          <w:numId w:val="21"/>
        </w:numPr>
      </w:pPr>
      <w:r>
        <w:t xml:space="preserve">ဟေရှာယ ၅၃:၁၂ – ကိုယ်တော်သည် လူများစွာ၏အပြစ်များကို ခံယူ၍ ငါတို့အတွက် ကြားဝင်ဆုတောင်းပေးတော်မူ၏။ </w:t>
      </w:r>
    </w:p>
    <w:p w14:paraId="4667FB39" w14:textId="77777777" w:rsidR="004A6EA8" w:rsidRPr="004A6EA8" w:rsidRDefault="004A6EA8" w:rsidP="004A6EA8">
      <w:pPr>
        <w:numPr>
          <w:ilvl w:val="0"/>
          <w:numId w:val="21"/>
        </w:numPr>
      </w:pPr>
      <w:r>
        <w:t>နောက်ထပ်အခန်းငယ်- ၁ တိမောသေ ၂:၅-၆ – “ဘုရားသခင်နှင့် လူသားတို့စပ်ကြားတွင် ကြားဝင်စေ့စပ်ပေးသူ တစ်ပါးတည်းရှိ၏၊ ထိုလူသည် လူအပေါင်းတို့အတွက် ရွေးနုတ်ခြင်းအဖြစ် မိမိကိုယ်ကို စွန့်တော်မူ၏။”</w:t>
      </w:r>
    </w:p>
    <w:p w14:paraId="2D67455A" w14:textId="77777777" w:rsidR="005533E9" w:rsidRDefault="004A6EA8" w:rsidP="004A6EA8">
      <w:pPr>
        <w:rPr>
          <w:rStyle w:val="Heading2Char"/>
        </w:rPr>
      </w:pPr>
      <w:r>
        <w:t>ဂ။ သတင်းကောင်းကို လက်ခံခြင်း</w:t>
      </w:r>
    </w:p>
    <w:p w14:paraId="1E1D8E14" w14:textId="78D563EC" w:rsidR="004A6EA8" w:rsidRPr="004A6EA8" w:rsidRDefault="004A6EA8" w:rsidP="004A6EA8">
      <w:r>
        <w:t xml:space="preserve">ဧဝံဂေလိတရားကို လက်ခံရရှိရန်အတွက် ကျွန်ုပ်တို့၏အပြစ်ကို ဝန်ခံပြီး ယေရှု၏ ပူဇော်သက္ကာကို လက်ခံရမည်။ </w:t>
      </w:r>
    </w:p>
    <w:p w14:paraId="6EE05CF8" w14:textId="77777777" w:rsidR="004A6EA8" w:rsidRPr="004A6EA8" w:rsidRDefault="004A6EA8" w:rsidP="004A6EA8">
      <w:pPr>
        <w:numPr>
          <w:ilvl w:val="0"/>
          <w:numId w:val="22"/>
        </w:numPr>
      </w:pPr>
      <w:r>
        <w:t>ယောဟန် ၃:၁၆ – “ဘုရားသခင်သည် မိမိ၌ တစ်ပါးတည်းသော သားတော်ကို စွန့်တော်မူသည်တိုင်အောင် လောကကို ချစ်တော်မူ၏။ သားတော်ကို ယုံကြည်သောသူအပေါင်းတို့သည် ပျက်စီးခြင်းသို့ မရောက်၊ ထာဝရအသက်ကို ရကြလိမ့်မည်။” ဆင်ခြင်သုံးသပ်ပါ- ယေရှု၏ ပူဇော်သက္ကာကို သင်မည်သို့ တုံ့ပြန်မည်နည်း။</w:t>
      </w:r>
    </w:p>
    <w:p w14:paraId="305B8FC7" w14:textId="77777777" w:rsidR="004A6EA8" w:rsidRPr="004A6EA8" w:rsidRDefault="004A6EA8" w:rsidP="004A6EA8">
      <w:r>
        <w:t>အိမ်စာတာဝန်</w:t>
      </w:r>
    </w:p>
    <w:p w14:paraId="43A79E88" w14:textId="77777777" w:rsidR="004A6EA8" w:rsidRPr="004A6EA8" w:rsidRDefault="004A6EA8" w:rsidP="004A6EA8">
      <w:pPr>
        <w:numPr>
          <w:ilvl w:val="0"/>
          <w:numId w:val="23"/>
        </w:numPr>
      </w:pPr>
      <w:r>
        <w:t xml:space="preserve">ပြည့်စုံပြီးသော ပရောဖက်ပြုချက်များနှင့် ကိုယ်ရေးကိုယ်တာ အသုံးချမှုကို အာရုံစိုက်၍ ဤလေ့လာမှုကို ပြန်လည်သုံးသပ်ပါ။ </w:t>
      </w:r>
    </w:p>
    <w:p w14:paraId="1079AE10" w14:textId="77777777" w:rsidR="004A6EA8" w:rsidRPr="004A6EA8" w:rsidRDefault="004A6EA8" w:rsidP="004A6EA8">
      <w:pPr>
        <w:numPr>
          <w:ilvl w:val="0"/>
          <w:numId w:val="23"/>
        </w:numPr>
      </w:pPr>
      <w:r>
        <w:t>ကနဦးအသင်းတော်သည် လက်ဝါးကပ်တိုင်နှင့် ရှင်ပြန်ထမြောက်ခြင်းကို မည်သို့ကြေညာခဲ့ကြောင်း သိရှိရန် ယောဟန်ခရစ်ဝင်ကျမ်းကို ဆက်လက်ဖတ်ရှုပါ သို့မဟုတ် တမန်တော်ဝတ္ထုကို စတင်ပါ။</w:t>
      </w:r>
    </w:p>
    <w:p w14:paraId="27174972" w14:textId="77777777" w:rsidR="004A6EA8" w:rsidRPr="004A6EA8" w:rsidRDefault="004A6EA8" w:rsidP="0009361B">
      <w:pPr>
        <w:pStyle w:val="Heading1"/>
      </w:pPr>
      <w:r>
        <w:t>နောက်ထပ်ပစ္စည်း- ခရစ်တော်၏အသွေးတော်၏တန်ခိုး</w:t>
      </w:r>
    </w:p>
    <w:p w14:paraId="75A2A426" w14:textId="77777777" w:rsidR="005533E9" w:rsidRDefault="004A6EA8" w:rsidP="004A6EA8">
      <w:pPr>
        <w:rPr>
          <w:rStyle w:val="Heading2Char"/>
        </w:rPr>
      </w:pPr>
      <w:r>
        <w:t>က. ယဇ်ပူဇော်ခြင်းအားဖြင့် သန့်စင်ခြင်း</w:t>
      </w:r>
    </w:p>
    <w:p w14:paraId="436965A4" w14:textId="3B8843ED" w:rsidR="004A6EA8" w:rsidRPr="004A6EA8" w:rsidRDefault="004A6EA8" w:rsidP="004A6EA8">
      <w:r>
        <w:t xml:space="preserve">ယေရှု၏အသွေးတော်သည် ကျွန်ုပ်တို့ကို အပြစ်နှင့်အပြစ်မှ သန့်စင်ပေးပြီး ဘုရားသခင်က ပြီးပြည့်စုံသော အပြစ်ဖြေရာယဇ်အဖြစ် လက်ခံထားသည်။ </w:t>
      </w:r>
    </w:p>
    <w:p w14:paraId="3D6D2C81" w14:textId="77777777" w:rsidR="004A6EA8" w:rsidRPr="004A6EA8" w:rsidRDefault="004A6EA8" w:rsidP="004A6EA8">
      <w:pPr>
        <w:numPr>
          <w:ilvl w:val="0"/>
          <w:numId w:val="24"/>
        </w:numPr>
      </w:pPr>
      <w:r>
        <w:t xml:space="preserve">ဟေဗြဲ ၉:၁၁-၁၅၊ ၂၂-၂၈ – “ကိုယ်တော်သည် မိမိအသွေးတော်အားဖြင့် အသန့်ရှင်းဆုံးဌာနထဲသို့ တစ်ကြိမ်တည်းအပြီး ဝင်တော်မူ၍ ထာဝရရွေးနှုတ်ခြင်းကို ခံရ၏။” </w:t>
      </w:r>
    </w:p>
    <w:p w14:paraId="2051283B" w14:textId="77777777" w:rsidR="004A6EA8" w:rsidRPr="004A6EA8" w:rsidRDefault="004A6EA8" w:rsidP="004A6EA8">
      <w:pPr>
        <w:numPr>
          <w:ilvl w:val="0"/>
          <w:numId w:val="24"/>
        </w:numPr>
      </w:pPr>
      <w:r>
        <w:t>နောက်ထပ်အခန်းငယ်- ၁ ယောဟန် ၁:၇ – “သားတော်ယေရှု၏အသွေးတော်သည် ငါတို့၏အပြစ်ရှိသမျှမှ သန့်စင်စေတော်မူ၏။”</w:t>
      </w:r>
    </w:p>
    <w:p w14:paraId="38A20282" w14:textId="77777777" w:rsidR="005533E9" w:rsidRDefault="004A6EA8" w:rsidP="004A6EA8">
      <w:pPr>
        <w:rPr>
          <w:rStyle w:val="Heading2Char"/>
        </w:rPr>
      </w:pPr>
      <w:r>
        <w:t>ခ။ ပဋိညာဉ်သစ်</w:t>
      </w:r>
    </w:p>
    <w:p w14:paraId="64813154" w14:textId="5B326D90" w:rsidR="004A6EA8" w:rsidRPr="004A6EA8" w:rsidRDefault="004A6EA8" w:rsidP="004A6EA8">
      <w:r>
        <w:t xml:space="preserve">ယေရှု၏ ပူဇော်သက္ကာသည် ပဋိညာဉ်သစ်တစ်ခုကို တည်ထောင်ပေးပြီး ခွင့်လွှတ်ခြင်းကို သေချာစေသည်။ </w:t>
      </w:r>
    </w:p>
    <w:p w14:paraId="4B4E51CF" w14:textId="77777777" w:rsidR="004A6EA8" w:rsidRPr="004A6EA8" w:rsidRDefault="004A6EA8" w:rsidP="004A6EA8">
      <w:pPr>
        <w:numPr>
          <w:ilvl w:val="0"/>
          <w:numId w:val="25"/>
        </w:numPr>
      </w:pPr>
      <w:r>
        <w:t>ဟေဗြဲ ၈:၁၂ – “အကြောင်းမူကား၊ ငါသည် သူတို့၏အပြစ်များကို ခွင့်လွှတ်၍ သူတို့၏အပြစ်များကို နောက်တစ်ဖန် မအောက်မေ့တော့။”</w:t>
      </w:r>
    </w:p>
    <w:p w14:paraId="73976ACA" w14:textId="77777777" w:rsidR="005533E9" w:rsidRDefault="004A6EA8" w:rsidP="004A6EA8">
      <w:pPr>
        <w:rPr>
          <w:rStyle w:val="Heading2Char"/>
        </w:rPr>
      </w:pPr>
      <w:r>
        <w:t>ဂ။ တဲတော်၏သင်္ကေတ</w:t>
      </w:r>
    </w:p>
    <w:p w14:paraId="16A55A6D" w14:textId="505F5046" w:rsidR="004A6EA8" w:rsidRPr="004A6EA8" w:rsidRDefault="004A6EA8" w:rsidP="004A6EA8">
      <w:r>
        <w:t xml:space="preserve">ဓမ္မဟောင်းကျမ်းရှိ တဲတော်သည် ယေရှု၏ ပူဇော်သက္ကာကို ရှေ့ပြေးပုံရိပ်အဖြစ် ပြသခဲ့ပြီး ဘုရားသခင်ထံ ချဉ်းကပ်ရန်အတွက် အပြစ်ဖြေခြင်း လိုအပ်ကြောင်းကို အလေးပေးဖော်ပြခဲ့သည်။ </w:t>
      </w:r>
    </w:p>
    <w:p w14:paraId="608AD479" w14:textId="77777777" w:rsidR="004A6EA8" w:rsidRDefault="004A6EA8" w:rsidP="004A6EA8">
      <w:pPr>
        <w:numPr>
          <w:ilvl w:val="0"/>
          <w:numId w:val="26"/>
        </w:numPr>
      </w:pPr>
      <w:r>
        <w:t>ဟေဗြဲ ၁၀:၁၉-၂၂ – “ယေရှု၏အသွေးတော်အားဖြင့် အသန့်ရှင်းဆုံးဌာနထဲသို့ ဝင်ရောက်ရန် ငါတို့၌ ယုံကြည်စိတ်ချမှုရှိသည်။”</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ခရစ်တော်၏ လက်ဝါးကပ်တိုင်</w:t>
      </w:r>
    </w:p>
    <w:p w14:paraId="0DC0EFB6" w14:textId="77777777" w:rsidR="004A6EA8" w:rsidRPr="004A6EA8" w:rsidRDefault="004A6EA8" w:rsidP="004A6EA8">
      <w:r>
        <w:t>လက်ဝါးကပ်တိုင်သည် ဧဝံဂေလိတရား၏ အဓိကအချက်ဖြစ်ပြီး လူအပေါင်းတို့ကို ယေရှုထံသို့ ဆွဲဆောင်သည် (ယောဟန် ၁၂:၃၂)။ ၎င်း၏တန်ခိုးသည် ဘုရားသခင်၏ကယ်တင်ခြင်းအတွက် ယုံကြည်ချက်နှင့် ကျေးဇူးတင်မှုကို ဖြစ်ပေါ်စေခြင်းဖြင့် ဘဝများကို ပြောင်းလဲစေသည်။ လူ့ဉာဏ်ပညာ သို့မဟုတ် ဒုတိယပြဿနာများဖြင့် သတင်းစကားကို ရောနှောခြင်းမပြုပါနှင့် (၁ ကောရိန္သု ၁:၁၇-၁၈)။ ဤလေ့လာမှုကို ယုံကြည်ချက်ဖြင့် မျှဝေပါ၊ သင်၏စိတ်ခံစားမှုများသည် ခရစ်တော်၏ပူဇော်သက္ကာ၏အလေးချိန်ကို ထင်ဟပ်စေပါ။</w:t>
      </w:r>
    </w:p>
    <w:p w14:paraId="3DB8E04D" w14:textId="77777777" w:rsidR="004A6EA8" w:rsidRPr="004A6EA8" w:rsidRDefault="004A6EA8" w:rsidP="004A6EA8">
      <w:r>
        <w:t>အဓိကစာပိုဒ်များနှင့် ဆင်ခြင်သုံးသပ်ချက်များ</w:t>
      </w:r>
    </w:p>
    <w:p w14:paraId="7881B2E0" w14:textId="77777777" w:rsidR="004A6EA8" w:rsidRPr="004A6EA8" w:rsidRDefault="004A6EA8" w:rsidP="004A6EA8">
      <w:pPr>
        <w:numPr>
          <w:ilvl w:val="0"/>
          <w:numId w:val="27"/>
        </w:numPr>
      </w:pPr>
      <w:r>
        <w:t xml:space="preserve">မဿဲ ၂၆:၃၉ – ယေရှုသည် ငါတို့အပေါ်ထားရှိသော မေတ္တာကို ပြသခြင်းဖြင့် ဒုက္ခခွက်ကို သောက်ရန် ရွေးချယ်ခဲ့သည်။ </w:t>
      </w:r>
    </w:p>
    <w:p w14:paraId="22B83177" w14:textId="77777777" w:rsidR="004A6EA8" w:rsidRPr="004A6EA8" w:rsidRDefault="004A6EA8" w:rsidP="004A6EA8">
      <w:pPr>
        <w:numPr>
          <w:ilvl w:val="0"/>
          <w:numId w:val="27"/>
        </w:numPr>
      </w:pPr>
      <w:r>
        <w:t xml:space="preserve">မဿဲ ၂၇:၄၆ – ယေရှုသည် ဗာရဗ္ဗကဲ့သို့ ငါတို့၏အပြစ်ကို ခံယူ၍ ငါတို့နေရာကို ယူတော်မူ၏။ ဆင်ခြင်သုံးသပ်ပါ- ငါတို့သည် ကိုယ်တော်၏ယဇ်ပူဇော်ခြင်းအားဖြင့် လွတ်မြောက်ခြင်းခံရသော ဗာရဗ္ဗများဖြစ်သည်။ </w:t>
      </w:r>
    </w:p>
    <w:p w14:paraId="0F4E5FE6" w14:textId="77777777" w:rsidR="004A6EA8" w:rsidRPr="004A6EA8" w:rsidRDefault="004A6EA8" w:rsidP="004A6EA8">
      <w:pPr>
        <w:numPr>
          <w:ilvl w:val="0"/>
          <w:numId w:val="27"/>
        </w:numPr>
      </w:pPr>
      <w:r>
        <w:t xml:space="preserve">၁ ပေတရု ၂:၂၄ – “ငါတို့သည် အပြစ်များနှင့်ယှဉ်၍ သေ၍ ဖြောင့်မတ်ခြင်းအတွက် အသက်ရှင်မည်အကြောင်း ကိုယ်တော်သည် လက်ဝါးကပ်တိုင်မှာ ငါတို့၏အပြစ်များကို ကိုယ်တော်တိုင်၌ ခံတော်မူပြီ။” ဆင်ခြင်သုံးသပ်ပါ- ဤအရာက ကျွန်ုပ်တို့ကို မည်သို့ပြောင်းလဲရန် စေစားသနည်း။ </w:t>
      </w:r>
    </w:p>
    <w:p w14:paraId="4CC1C0D6" w14:textId="77777777" w:rsidR="004A6EA8" w:rsidRPr="004A6EA8" w:rsidRDefault="004A6EA8" w:rsidP="004A6EA8">
      <w:pPr>
        <w:numPr>
          <w:ilvl w:val="0"/>
          <w:numId w:val="27"/>
        </w:numPr>
      </w:pPr>
      <w:r>
        <w:t xml:space="preserve">တမန်တော်ဝတ္ထု ၂:၃၆-၃၇ – လက်ဝါးကပ်တိုင်သည် စိတ်နှလုံးကို ထိုးဖောက်၍ နောင်တရခြင်းနှင့် နာခံခြင်းသို့ ရောက်စေ၏။ </w:t>
      </w:r>
    </w:p>
    <w:p w14:paraId="400FBA1E" w14:textId="77777777" w:rsidR="004A6EA8" w:rsidRPr="004A6EA8" w:rsidRDefault="004A6EA8" w:rsidP="004A6EA8">
      <w:pPr>
        <w:numPr>
          <w:ilvl w:val="0"/>
          <w:numId w:val="27"/>
        </w:numPr>
      </w:pPr>
      <w:r>
        <w:t>နောက်ထပ်အခန်းငယ်- ဂလာတိ ၂:၂၀ – “ငါသည် ခရစ်တော်နှင့်အတူ လက်ဝါးကပ်တိုင်မှာ အသေခံပြီ။ ယခုငါအသက်မရှင်တော့။ ခရစ်တော်သည် ငါ၌ အသက်ရှင်တော်မူ၏။”</w:t>
      </w:r>
    </w:p>
    <w:p w14:paraId="3663EBB6" w14:textId="77777777" w:rsidR="004A6EA8" w:rsidRPr="004A6EA8" w:rsidRDefault="004A6EA8" w:rsidP="004A6EA8">
      <w:r>
        <w:t>လက်ဝါးကပ်တိုင်ကို သရုပ်ဖော်ရန် ဥပမာများ</w:t>
      </w:r>
    </w:p>
    <w:p w14:paraId="325684A7" w14:textId="77777777" w:rsidR="004A6EA8" w:rsidRPr="004A6EA8" w:rsidRDefault="004A6EA8" w:rsidP="004A6EA8">
      <w:pPr>
        <w:numPr>
          <w:ilvl w:val="0"/>
          <w:numId w:val="28"/>
        </w:numPr>
      </w:pPr>
      <w:r>
        <w:t xml:space="preserve">စစ်သား- စစ်သားတစ်ဦးသည် ၎င်း၏ရဲဘော်ရဲဘက်များကို ကယ်တင်ရန်အတွက် လက်ပစ်ဗုံးကို ခုန်ချကာ ၎င်းတို့၏ရဲဘော်ရဲဘက်များအတွက် အသက်ကို စွန့်လွှတ်သည်။ </w:t>
      </w:r>
    </w:p>
    <w:p w14:paraId="3C2BC4D9" w14:textId="77777777" w:rsidR="004A6EA8" w:rsidRPr="004A6EA8" w:rsidRDefault="004A6EA8" w:rsidP="004A6EA8">
      <w:pPr>
        <w:numPr>
          <w:ilvl w:val="0"/>
          <w:numId w:val="28"/>
        </w:numPr>
      </w:pPr>
      <w:r>
        <w:t>ရထား- ဖခင်တစ်ဦးသည် ရထားတိုက်မှုကို ရှောင်ရှားရန် သားဖြစ်သူကို စွန့်လွှတ်ကာ အသက်များစွာကို ကယ်တင်ခဲ့သည်။ ဘုရားသခင်သည် မေတ္တာဖြင့် သားတော်ကို စွန့်လွှတ်၍ အပြစ်၏အကျိုးဆက်များမှ ကျွန်ုပ်တို့ကို ကယ်တင်ခဲ့သည်။</w:t>
      </w:r>
    </w:p>
    <w:p w14:paraId="762B8BED" w14:textId="77777777" w:rsidR="004A6EA8" w:rsidRPr="004A6EA8" w:rsidRDefault="004A6EA8" w:rsidP="004A6EA8">
      <w:r>
        <w:t>မဿဲ၏ ဖော်ပြချက် (အကျဉ်းချုပ်၊ မာကု ၁၅:၁၆–၃၉ ကို နှိုင်းယှဉ်ပါ)</w:t>
      </w:r>
    </w:p>
    <w:p w14:paraId="7FA3EDCB" w14:textId="77777777" w:rsidR="004A6EA8" w:rsidRPr="004A6EA8" w:rsidRDefault="004A6EA8" w:rsidP="004A6EA8">
      <w:pPr>
        <w:numPr>
          <w:ilvl w:val="0"/>
          <w:numId w:val="29"/>
        </w:numPr>
      </w:pPr>
      <w:r>
        <w:t xml:space="preserve">၂၆:၃၆-၄၆: ယေရှုသည် ምናልባတ် ምንዳን ဆုတောင်းလျက်၊ ဘုရားသခင်၏ အလိုတော်ကို ရွေးချယ်တော်မူ၏။ </w:t>
      </w:r>
    </w:p>
    <w:p w14:paraId="4EE677C3" w14:textId="77777777" w:rsidR="004A6EA8" w:rsidRPr="004A6EA8" w:rsidRDefault="004A6EA8" w:rsidP="004A6EA8">
      <w:pPr>
        <w:numPr>
          <w:ilvl w:val="0"/>
          <w:numId w:val="29"/>
        </w:numPr>
      </w:pPr>
      <w:r>
        <w:t xml:space="preserve">၂၆:၅၇-၆၈: ရိုက်နှက်ခြင်းနှင့် လှောင်ပြောင်ခြင်းခံရ၍၊ ဟေရှာယ ၅၂:၁၄ ကို ပြည့်စုံစေ၏။ </w:t>
      </w:r>
    </w:p>
    <w:p w14:paraId="7A8D46C8" w14:textId="77777777" w:rsidR="004A6EA8" w:rsidRPr="004A6EA8" w:rsidRDefault="004A6EA8" w:rsidP="004A6EA8">
      <w:pPr>
        <w:numPr>
          <w:ilvl w:val="0"/>
          <w:numId w:val="29"/>
        </w:numPr>
      </w:pPr>
      <w:r>
        <w:t xml:space="preserve">၂၆:၆၉-၇၅: ပေတရု၏ငြင်းဆိုမှုသည် ကျွန်ုပ်တို့၏ပျက်ကွက်မှုများကို ထင်ဟပ်စေသည် (လုကာ ၉:၂၃)။ </w:t>
      </w:r>
    </w:p>
    <w:p w14:paraId="18E169C9" w14:textId="77777777" w:rsidR="004A6EA8" w:rsidRPr="004A6EA8" w:rsidRDefault="004A6EA8" w:rsidP="004A6EA8">
      <w:pPr>
        <w:numPr>
          <w:ilvl w:val="0"/>
          <w:numId w:val="29"/>
        </w:numPr>
      </w:pPr>
      <w:r>
        <w:t xml:space="preserve">၂၇:၁၁-၂၆: ဟေရှာယ ၅၃:၇ ကဲ့သို့ တိတ်ဆိတ်စွာ ရိုက်နှက်ခံရပြီး ပြစ်ဒဏ်ချမှတ်ခံရသည်။ </w:t>
      </w:r>
    </w:p>
    <w:p w14:paraId="1AA3F2B4" w14:textId="77777777" w:rsidR="004A6EA8" w:rsidRPr="004A6EA8" w:rsidRDefault="004A6EA8" w:rsidP="004A6EA8">
      <w:pPr>
        <w:numPr>
          <w:ilvl w:val="0"/>
          <w:numId w:val="29"/>
        </w:numPr>
      </w:pPr>
      <w:r>
        <w:t xml:space="preserve">၂၇:၂၇-၃၁: ဆူးများဖြင့် လှောင်ပြောင်ခြင်း၊ ဆာလံ ၂၂:၆ ကို ပြည့်စုံစေခြင်း။ </w:t>
      </w:r>
    </w:p>
    <w:p w14:paraId="1EA29D16" w14:textId="77777777" w:rsidR="004A6EA8" w:rsidRPr="004A6EA8" w:rsidRDefault="004A6EA8" w:rsidP="004A6EA8">
      <w:pPr>
        <w:numPr>
          <w:ilvl w:val="0"/>
          <w:numId w:val="29"/>
        </w:numPr>
      </w:pPr>
      <w:r>
        <w:t xml:space="preserve">၂၇:၃၂-၄၄: လက်ဝါးကပ်တိုင်မှာ အသေခံခြင်း၊ လက်မောင်းကို ထိုးဖောက်ခြင်း၊ အဝတ်များကို ခွဲခြင်း (ဆာလံ ၂၂:၁၆၊ ၁၈)။ </w:t>
      </w:r>
    </w:p>
    <w:p w14:paraId="5F712996" w14:textId="77777777" w:rsidR="004A6EA8" w:rsidRPr="004A6EA8" w:rsidRDefault="004A6EA8" w:rsidP="004A6EA8">
      <w:pPr>
        <w:numPr>
          <w:ilvl w:val="0"/>
          <w:numId w:val="29"/>
        </w:numPr>
      </w:pPr>
      <w:r>
        <w:t>၂၇:၄၆: ငါတို့၏အပြစ်ကို ခံယူ၍ စွန့်ပစ်ခြင်းခံရ၏ (ဟေရှာယ ၅၉:၂၊ ၂ ကောရိန္သု ၅:၂၁)။</w:t>
      </w:r>
    </w:p>
    <w:p w14:paraId="13553C1B" w14:textId="77777777" w:rsidR="004A6EA8" w:rsidRPr="004A6EA8" w:rsidRDefault="004A6EA8" w:rsidP="004A6EA8">
      <w:r>
        <w:t>လက်ဝါးကပ်တိုင်တင်ခြင်း၏ ဆေးဘက်ဆိုင်ရာမှတ်တမ်း</w:t>
      </w:r>
    </w:p>
    <w:p w14:paraId="47EF9EC4" w14:textId="77777777" w:rsidR="004A6EA8" w:rsidRDefault="004A6EA8" w:rsidP="004A6EA8">
      <w:r>
        <w:t>မှတ်ချက်- ဆေးဘက်ဆိုင်ရာမှတ်တမ်းသည် မပြောင်းလဲဘဲ ရှိနေသော်လည်း ဤနေရာတွင် ဆက်စပ်မှုအတွက် ရည်ညွှန်းထားသည်။ ကနဦးခရစ်ယာန်များသည် ထမြောက်ခြင်း၏အောင်ပွဲကို အလေးပေးခဲ့သော်လည်း လက်ဝါးကပ်တိုင်၏ ရုပ်ပိုင်းဆိုင်ရာထိတ်လန့်မှုကို သရုပ်ဖော်ရန် မျှဝေနိုင်ပါသည် (တမန်တော်ဝတ္ထု ၂:၂၄၊ ၃:၁၅)။</w:t>
      </w:r>
    </w:p>
    <w:p w14:paraId="1F1BE54D" w14:textId="26BF5220" w:rsidR="005E6DF5" w:rsidRDefault="005E6DF5" w:rsidP="0009361B">
      <w:pPr>
        <w:pStyle w:val="Heading1"/>
      </w:pPr>
      <w:r>
        <w:t>လက်ဝါးကပ်တိုင်တင်ခြင်းအကြောင်း ဆေးဘက်ဆိုင်ရာမှတ်တမ်း</w:t>
      </w:r>
    </w:p>
    <w:p w14:paraId="0C386B01" w14:textId="77777777" w:rsidR="005E6DF5" w:rsidRDefault="005E6DF5" w:rsidP="005E6DF5">
      <w:pPr>
        <w:pStyle w:val="ct3"/>
        <w:spacing w:before="0" w:beforeAutospacing="0" w:after="0" w:afterAutospacing="0"/>
        <w:jc w:val="center"/>
        <w:rPr>
          <w:b/>
          <w:bCs/>
          <w:color w:val="000000"/>
          <w:sz w:val="29"/>
          <w:szCs w:val="29"/>
        </w:rPr>
      </w:pPr>
      <w:r>
        <w:t>ရိုးရှင်းအောင်ပြုလုပ်ပြီး ပြင်ဆင်ထားသည်၁</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ကြိုးပေးခြင်း၊ လျှပ်စစ်ဓာတ်ဖြင့် ချည်နှောင်ခြင်း၊ ဒူးခေါင်းကို ဖိခြင်း၊ ဓာတ်ငွေ့ခန်း - ဤပြစ်ဒဏ်များကို ကြောက်မက်ဖွယ်ကောင်းပါသည်။ ၎င်းတို့အားလုံးသည် ယနေ့ခေတ်တွင် ဖြစ်ပျက်နေပြီး၊ ထိတ်လန့်ဖွယ်ရာနှင့် ဝေဒနာကို တွေးမိသောအခါတွင် ကျွန်ုပ်တို့ တုန်လှုပ်သွားကြသည်။ သို့သော် ကျွန်ုပ်တို့ မြင်တွေ့ရမည့်အတိုင်း၊ ဤစမ်းသပ်မှုများသည် ယေရှုခရစ်တော်၏ ခါးသီးသောကံကြမ္မာဖြစ်သည့် လက်ဝါးကပ်တိုင်တွင် အသေခံခြင်းနှင့် နှိုင်းယှဉ်လျှင် အရေးမပါတော့ပါ။</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ယနေ့ခေတ်တွင် လူအနည်းငယ်သာ လက်ဝါးကပ်တိုင်တင်ခံရသည် (ISIS နှင့် အခြားအကြမ်းဖက်သမားများမှလွဲ၍)။ ကျွန်ုပ်တို့အတွက် လက်ဝါးကပ်တိုင်သည် အလှဆင်ပစ္စည်းများနှင့် လက်ဝတ်ရတနာများ၊ ရောင်စုံဖန်သားပြတင်းပေါက်များ၊ ရိုမန်တစ်ဆန်သောရုပ်ပုံများနှင့် တည်ငြိမ်သောသေဆုံးမှုကိုပုံဖော်သည့် ရုပ်တုများအဖြစ်သာ ကန့်သတ်ထားဆဲဖြစ်သည်။ လက်ဝါးကပ်တိုင်တင်ခြင်းသည် ရောမလူမျိုးများက တိကျသောအနုပညာတစ်ခုအထိ ပြုပြင်ထားသော ကွပ်မျက်မှုပုံစံတစ်ခုဖြစ်သည်။ ၎င်းကို အမြင့်ဆုံးနာကျင်မှုဖြင့် ဖြည်းဖြည်းချင်းသေဆုံးစေရန် ဂရုတစိုက်တီထွင်ခဲ့သည်။ ၎င်းသည် အခြားရာဇဝတ်ကောင်များကို တားဆီးရန် ရည်ရွယ်သည့် အများပြည်သူရှေ့မှောက်တွင် ပြသသည့်ပွဲတစ်ခုဖြစ်သည်။ ၎င်းသည် ကြောက်စရာကောင်းသောသေဆုံးမှုတစ်ခုဖြစ်သည်။</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သွေးလို ချွေးတွေ</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လုကာ ၂၂:၂၄ တွင် ယေရှုအကြောင်း ဤသို့ဆိုထားသည်– “ပြင်းစွာသောဝေဒနာကို ခံရ၍ အထူးသဖြင့် ကြိုးစား၍ ဆုတောင်းတော်မူ၏။ ချွေးသည် မြေပေါ်သို့ကျသော သွေးစက်ကဲ့သို့ ဖြစ်လေ၏။” ၃ သူ၏စိတ်ခံစားမှုအခြေအနေသည် အလွန်ပြင်းထန်သောကြောင့် ချွေးသည် အလွန်ပြင်းထန်သည်။ ရေဓာတ်ခန်းခြောက်ခြင်းနှင့် မောပန်းနွမ်းနယ်ခြင်းတို့က သူ့ကို ပိုမိုအားနည်းစေသည်။</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ရိုက်နှက်ခြင်း</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ဤအခြေအနေတွင် ယေရှုသည် ပထမဆုံး ရုပ်ပိုင်းဆိုင်ရာ နှိပ်စက်မှုကို ရင်ဆိုင်ခဲ့ရသည်- မျက်စိစည်းထားစဉ် မျက်နှာနှင့် ဦးခေါင်းကို လက်သီးနှင့်ထိုးခြင်း၊ ပါးရိုက်ခြင်းတို့ကို ခံခဲ့ရသည်။ ထိုးနှက်ချက်များကို မခန့်မှန်းနိုင်သောကြောင့် ယေရှုသည် ပြင်းထန်စွာ ဒဏ်ရာရခဲ့ပြီး ပါးစပ်နှင့် မျက်လုံးများ ထိခိုက်ဒဏ်ရာရရှိနိုင်သည်။ မှားယွင်းသော စမ်းသပ်မှုများ၏ စိတ်ပိုင်းဆိုင်ရာ အကျိုးသက်ရောက်မှုများကို လျှော့တွက်၍မရပါ။ ယေရှုသည် ၎င်းတို့ကို ဒဏ်ရာရခြင်း၊ ရေဓာတ်ခန်းခြောက်ခြင်း၊ မောပန်းနွမ်းနယ်ခြင်း၊ ထိတ်လန့်ခြင်းတို့ဖြင့် ရင်ဆိုင်ခဲ့ရသည်ကို ထည့်သွင်းစဉ်းစားပါ။</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ရိုက်နှက်ခြင်း</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ပြီးခဲ့သော ၁၂ နာရီအတွင်း ယေရှုသည် စိတ်ပိုင်းဆိုင်ရာ ထိခိုက်ဒဏ်ရာရခြင်း၊ အရင်းနှီးဆုံးမိတ်ဆွေများ၏ ငြင်းပယ်ခြင်း၊ ရက်စက်စွာ ရိုက်နှက်ခံရခြင်းနှင့် မတရားသော ရုံးချိန်းများကြားတွင် မိုင်ပေါင်းများစွာ လမ်းလျှောက်ရသည့် အိပ်မပျော်သည့်ညတစ်ညကို ခံစားခဲ့ရပါသည်။ ပါလက်စတိုင်းတွင် ခရီးသွားစဉ် ကြံ့ခိုင်မှုရရှိခဲ့သော်လည်း ကြိမ်ဒဏ်အတွက် မည်သို့မျှ မပြင်ဆင်ထားခဲ့ပါ။ ရလဒ်အနေဖြင့် အကျိုးသက်ရောက်မှုများသည် ပိုမိုဆိုးရွားလာမည်ဖြစ်သည်။ ကြိမ်ဒဏ်ပေးရမည့်လူတစ်ဦး၏ အဝတ်အစားများကို ချွတ်ပစ်ပြီး လက်များကို ခေါင်းပေါ်ရှိ တိုင်တွင် ချည်နှောင်ထားသည်။ ထို့နောက် သူ့အား ပခုံး၊ ကျော၊ တင်ပါး၊ ပေါင်နှင့် ခြေထောက်များတစ်လျှောက် ရိုက်နှက်ခဲ့ပြီး စစ်သားကို သားကောင်၏နောက်တွင်နှင့် ဘေးတစ်ဖက်တွင် ရပ်နေစေခဲ့သည်။ အသုံးပြုခဲ့သော ကြာပွတ်—flagellum—သည် ၎င်းကို ပြင်းထန်သောပြစ်ဒဏ်ဖြစ်စေရန် ရည်ရွယ်ပြီး သားကောင်အား သေလုမျောပါးဖြစ်စေရန် ရည်ရွယ်ခဲ့သည်- လေးလံသော သားရေကြိုးတိုများစွာ၊ တစ်ခုချင်းစီ၏ အဆုံးတွင် ခဲ သို့မဟုတ် သံဘောလုံးငယ်နှစ်ခု တပ်ဆင်ထားသည်။ တစ်ခါတစ်ရံတွင် သိုးအရိုးအပိုင်းအစများ ပါဝင်လေ့ရှိသည်။</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ရိုက်နှက်ခြင်း ඉදිරියට අත ...</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ခရစ်ဝင်ကျမ်းရေးသူများ ရွေးချယ်ထားသော စကားလုံးများက ယေရှု၏ ရိုက်နှက်ခြင်းသည် အထူးပြင်းထန်ကြောင်း ညွှန်ပြသည်- ရိုက်နှက်တိုင်မှ ခုတ်လှဲခံရချိန်တွင် ကိုယ်တော်သည် ပြိုလဲတော့မည့် အခြေအနေတွင် ရှိနေခဲ့သည်။</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လှောင်ပြောင်ခြင်း</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ယေရှုသည် နောက်ထပ်စမ်းသပ်မှုကို ရင်ဆိုင်ရန် အချိန်မရခဲ့ပါ။ လှောင်ပြောင်သောစစ်သားများက ဝတ်လုံကိုဝတ်ဆင်စေပြီး ဆူးခက်များဖြင့် လိမ်ကောက်နေသော ကြိုးဖြင့် သရဖူဆောင်းစေကာ လှောင်ပြောင်မှုကို အပြီးသတ်ရန်အတွက် သစ်သားတောင်ဝှေးတစ်ချောင်းကို ဘုရင့်လှံတံအဖြစ် ပေးအပ်ခဲ့သည်။ “ထို့နောက် သူတို့သည် ယေရှုကို တံတွေးထွေး၍ သစ်သားတောင်ဝှေးဖြင့် ခေါင်းကိုရိုက်ကြ၏။” ဆူးရှည်များသည် ဦးရေပြား၏ အထိအတွေ့ကို ထိုးဖောက်ဝင်ရောက်ကာ သွေးများစွာထွက်စေသော်လည်း ပို၍ဆိုးရွားသည်မှာ ဝတ်လုံကို ပြန်ဆွဲဖြုတ်လိုက်သောအခါ ယေရှု၏ကျောပေါ်ရှိ ဒဏ်ရာများ ပြန်လည်ပေါ်လာခြင်းဖြစ်သည်။</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ရုပ်ပိုင်းဆိုင်ရာနှင့် စိတ်ပိုင်းဆိုင်ရာ ပိုမိုအားနည်းလာသဖြင့် ယေရှုကို ကွပ်မျက်ရန် ခေါ်ဆောင်သွားခဲ့ကြသည်။</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လက်ဝါးကပ်တိုင်တင်ခြင်း</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ရောမလူမျိုးများအသုံးပြုခဲ့သော သစ်သားလက်ဝါးကပ်တိုင်သည် လူတစ်ဦးတစ်ယောက်တည်း သယ်ဆောင်ရန် အလွန်လေးလံလွန်းသည်။ ယင်းအစား၊ လက်ဝါးကပ်တိုင်တင်ခံရမည့်သားကောင်အား ကွဲထွက်နေသော လက်ဝါးကပ်တိုင်ကို သူ၏ပခုံးပေါ်တွင် ထမ်း၍ မြို့ရိုးအပြင်ဘက်တွင် ကွပ်မျက်ရာနေရာသို့ သယ်ဆောင်သွားစေခဲ့သည်။ (လက်ဝါးကပ်တိုင်၏ လေးလံသော မတ်မတ်ရပ်နေသောအပိုင်းသည် ထိုနေရာတွင် အမြဲတမ်းရှိနေသည်။) ယေရှုသည် သူ၏ဝန်ထုပ်ကို မထမ်းနိုင်ခဲ့ပါ - ပေါင် ၇၅ မှ ၁၂၅ (ခန့်မှန်းခြေအားဖြင့် ၃၅-၅၅ ကီလိုဂရမ်)။ သူသည် ဝန်ထုပ်အောက်တွင် လဲကျသွားပြီး ကြည့်ရှုသူတစ်ဦးအား ၎င်းအတွက် ယူဆောင်သွားရန် အမိန့်ပေးခဲ့သည်။</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ယေရှုသည် ဝိုင်မသောက်ဘဲ သံမှိုများကို မထိုးသွင်းမီ မုရန်နံ့သာကို ပေးသနားတော်မူ၏။ (ထိုသို့ထိုးခြင်းဖြင့် နာကျင်မှုကို သက်သာစေမည်ဖြစ်သည်။) လက်မောင်းများကို လက်ဝါးကပ်တိုင်တစ်လျှောက် ဆန့်ထုတ်ကာ ကျောပေါ်တွင် ပစ်ချကာ ယေရှု၏ လက်ကောက်ဝတ်များကို သစ်သားထဲသို့ သံမှိုများကို ထိုးသွင်းခဲ့သည်။ အရှည် ၆ လက်မခန့်နှင့် အထူ ၃/၈ လက်မခန့်ရှိသော ဤသံချွန်များသည် အာရုံခံမော်တာ အလယ်ဗဟိုအာရုံကြောကြီးကို ဖြတ်တောက်ခဲ့ပြီး လက်မောင်းနှစ်ဖက်စလုံးတွင် ပြင်းထန်သောနာကျင်မှုကို ဖြစ်စေခဲ့သည်။ အရိုးများနှင့် အရွတ်များကြားတွင် ဂရုတစိုက်ထားရှိခြင်းဖြင့် လက်ဝါးကပ်တိုင်တင်ခံရသူ၏ အလေးချိန်အပြည့်အဝကို ခံနိုင်ရည်ရှိခဲ့သည်။</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ခြေတော်များကို သံမှိုရိုက်ရန် ပြင်ဆင်မှုအနေဖြင့် ယေရှုကို မြှောက်တင်ပြီး လက်ဝါးကပ်တိုင်ကို ဖြောင့်တန်းသောတိုင်တွင် တပ်ဆင်ခဲ့သည်။ ထို့နောက် ဒူးတွင် ခြေထောက်များကိုကွေးကာ ခြေချင်းဝတ်များကို သံမှိုနှစ်ချောင်းဖြင့် ထိုးဖောက်ခဲ့သောကြောင့် ကိုယ်တော်၏ခြေထောက်များသည် လက်ဝါးကပ်တိုင်၏ ဖြောင့်တန်းသောအောက်ခြေတွင် ရှိနေခဲ့သည်။ အာရုံကြောများ ပြင်းထန်စွာ ပျက်စီးခဲ့ပြီး နာကျင်မှုမှာ ပြင်းထန်ခဲ့သည်။ သို့သော် အဓိကသွေးကြောများ မပေါက်ပြဲသောကြောင့် လက်ကောက်ဝတ် သို့မဟုတ် ခြေထောက်များတွင် ရရှိသော ဒဏ်ရာများသည် သွေးထွက်မှု များပြားခြင်း မရှိခဲ့ကြောင်း သတိပြုရန် အရေးကြီးပါသည်။ ကွပ်မျက်သူသည် သေဆုံးမှုကို နှေးကွေးစေပြီး ဒုက္ခကို ပိုမိုကြာရှည်စေရန် ဂရုစိုက်ခဲ့သည်။</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ယခု လက်ဝါးကပ်တိုင်တွင် သံမှိုရိုက်ထားသောအခါ လက်ဝါးကပ်တိုင်တွင် အသေခံခြင်း၏ ထိတ်လန့်ဖွယ်ရာ စတင်ခဲ့သည်။ လက်ကောက်ဝတ်များကို သံမှိုရိုက်ထားသောအခါ လက်ဝါးကပ်တိုင်တွင် ရိုက်ထားသော သူသည် လက်မောင်းများကို ခေါင်းပေါ်တွင် ချိတ်ဆွဲထားကာ လက်ကောက်ဝတ်ရှိ သံမှိုများပေါ်တွင် အလေးချိန်ကို သယ်ဆောင်သွားစေရန် တံတောင်ဆစ်များကို ရည်ရွယ်ချက်ရှိရှိ ကွေးထားသည့် အနေအထားတွင် ထားခဲ့သည်။ ၎င်းသည် မခံမရပ်နိုင်အောင် နာကျင်စေသည်မှာ ထင်ရှားသော်လည်း အခြားအကျိုးသက်ရောက်မှုတစ်ခု ရှိသည်။ ဤအနေအထားတွင် အသက်ရှူထုတ်ရန် ခက်ခဲသည်။ အသက်ရှူထုတ်ပြီးနောက် လတ်ဆတ်သောလေကို ရှူရှိုက်ရန်အတွက် သံမှိုရိုက်ထားသော ခြေထောက်များပေါ်တွင် ခန္ဓာကိုယ်ကို တွန်းတင်ရန် လိုအပ်ပါသည်။ ခြေထောက်မှ နာကျင်မှုသည် မခံမရပ်နိုင်အောင် ဖြစ်လာသောအခါ၊ သားကောင်သည် လက်မောင်းများတွင် ချိတ်ဆွဲရန် ထပ်မံလဲကျသွားလိမ့်မည်။ နာကျင်မှု ပြင်းထန်သော သံသရာ စတင်ခဲ့သည်- လက်မောင်းများတွင် တွဲလောင်းကျနေခြင်း၊ အသက်ရှူ၍မရခြင်း၊ ခြေထောက်များပေါ်တွင် တွန်းတင်ပြီးနောက် မြန်မြန်ရှူသွင်းခြင်း၊ ဆက်တိုက် လဲကျခြင်း ဖြစ်သည်။</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ယေရှု၏ကျောသည် မတ်တပ်တိုင်နှင့် ပွတ်တိုက်မိသောအခါ၊ အသက်ရှူမဝခြင်းကြောင့် ကြွက်သားများ ကြွက်တက်ခြင်းနှင့် မောပန်းနွမ်းနယ်မှု ပိုမိုပြင်းထန်လာသည်နှင့်အမျှ ဤညှဉ်းပန်းနှိပ်စက်မှုလုပ်ဆောင်ချက်သည် ပို၍ပို၍ခက်ခဲလာခဲ့သည်။ ယေရှုသည် ဤနည်းဖြင့် နာရီပေါင်းများစွာ ဒုက္ခခံစားခဲ့ရပြီးနောက် နောက်ဆုံးအော်ဟစ်ခြင်းဖြင့် သေဆုံးသွားခဲ့သည်။</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သေဆုံးရခြင်းအကြောင်းရင်း</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ယေရှုသေဆုံးရခြင်း၏ အကြောင်းရင်းများစွာရှိသည်။ ထိတ်လန့်ခြင်းနှင့် အသက်ရှူကြပ်ခြင်းတို့ ပေါင်းစပ်မှုကြောင့် လက်ဝါးကပ်တိုင်တင်ခံရခြင်း၏ သားကောင်အများစု သေဆုံးခဲ့သော်လည်း ယေရှု၏ကိစ္စတွင် နှလုံးရပ်ခြင်းသည် နောက်ဆုံးဒဏ်ရာဖြစ်နိုင်သည်။ နာရီအနည်းငယ်အကြာတွင် ကျယ်လောင်စွာအော်ဟစ်ပြီးနောက် ရုတ်တရက်သေဆုံးခြင်းက ၎င်းကို အကြံပြုထားသည်- အလျင်အမြန်သေဆုံးခြင်းဟု ထင်ရသည် (ပိလတ်သည် ယေရှုသေဆုံးနေပြီကို တွေ့ရှိသောအခါ အံ့အားသင့်ခဲ့သည်)။ အသက်ဆုံးရှုံးနိုင်သော နှလုံးခုန်မမှန်ခြင်း သို့မဟုတ် နှလုံးကွဲအက်ခြင်းသည် ဖြစ်နိုင်ခြေများသည်။</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လှံဒဏ်ရာ</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ကွပ်မျက်သူများသည် ရာဇဝတ်သားများ၏ ခြေထောက်များကို (၎င်းတို့၏ သေဆုံးမှုကို မြန်ဆန်စေရန်) ဘေးချင်းယှဉ်၍ ချိုးဖဲ့သောအခါ ယေရှုသည် သေဆုံးပြီးဖြစ်သည်။ ယင်းအစား၊ စစ်သားတစ်ဦးသည် ယေရှု၏နံဘေးကို လှံဖြင့် ထိုးဖောက်ခဲ့သည်ဟု ကျွန်ုပ်တို့ဖတ်ရသည်။ ကိုယ်တော်၏နံဘေးတွင် အဘယ်နည်း။ ယောဟန်ရွေးချယ်ခဲ့သော စကားလုံးသည် နံရိုးများကို ညွှန်ပြပြီး စစ်သားသည် ယေရှု၏သေခြင်းကို သေချာစေရန် ရည်ရွယ်ပါက နှလုံးသားတွင် ဒဏ်ရာသည် ထင်ရှားသော ရွေးချယ်မှုဖြစ်သည်။</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ဒဏ်ရာမှ “သွေးနှင့်ရေ” စီးကျလာသည်။ ၎င်းသည် နှလုံးကို လှံဖြင့်ထိုးနှက်ခြင်းနှင့် ကိုက်ညီသည် (အထူးသဖြင့် ဒဏ်ရာ၏ ရိုးရာနေရာဖြစ်သော ညာဘက်မှ)။ pericardium (နှလုံးကိုဝန်းရံထားသောအိတ်) ကို ကွဲသွားသောအခါ ရေဓာတ်ပါဝင်သော သွေးရည်ကြည်များ ထွက်လာပြီး နှလုံးကို ဖောက်လိုက်သောအခါ သွေးများ ထွက်လာသည်။</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နိဂုံးချုပ်</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ခရစ်ဝင်ကျမ်းများတွင် ဖော်ပြထားသော အသေးစိတ်အချက်အလက်များနှင့် လက်ဝါးကပ်တိုင်တင်ခြင်းဆိုင်ရာ သမိုင်းဝင်အထောက်အထားများကို ပေါင်းစပ်ခြင်းဖြင့် ကျွန်ုပ်တို့အား ခိုင်မာသော နိဂုံးချုပ်ချက်တစ်ခုဆီသို့ ရောက်ရှိစေသည်- ခေတ်သစ်ဆေးပညာဗဟုသုတသည် ယေရှုသည် လက်ဝါးကပ်တိုင်ပေါ်တွင် အသေခံခဲ့သည်ဟူသော ကျမ်းစာ၏အဆိုကို ထောက်ခံပါသည်။</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မှတ်စုများ</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၁ ဤသည်မှာ ယေရှု၏ လက်ဝါးကပ်တိုင်တင်ခြင်းအကြောင်း ရိုးရှင်းသော ဆေးဘက်ဆိုင်ရာ မှတ်တမ်းတစ်ခုဖြစ်သည် (လူသိများသော Truman Davis ဗားရှင်းကို ပြန်လည်ပြုပြင်ထားခြင်းဖြစ်သည်)။ အခြား ဆေးဘက်ဆိုင်ရာ မှတ်တမ်းများကိုလည်း ရေးသားထားပြီးဖြစ်သည် - အားလုံးသည် အသုံးဝင်သော်လည်း များသောအားဖြင့် နည်းပညာပိုင်းဆိုင်ရာ မှတ်တမ်းများဖြစ်သည်။ ဤမှတ်တမ်းသည် သာမန်စာဖတ်သူများ ဖတ်ရှုနိုင်ရန် ရည်ရွယ်ပါသည်။ Alex Mnatzaganian ၏ အကူအညီဖြင့် ၁၉၈၉ ခုနှစ် ဒီဇင်ဘာလတွင် ဤပြန်လည်ပြုပြင်မှုကို ကျွန်ုပ်ပြုလုပ်ခဲ့ပါသည်။</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၂ အထူးအကြံပြုလိုပါသည်- မာတင် ဟန်ဂယ်လ်၊ ဘုရားသခင်၏သားတော်၏ လက်ဝါးကပ်တိုင် (လန်ဒန်- SCM Press, Ltd: ၁၉၈၁)။</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၃ ကျွန်ုပ်တို့၏ လက်ဝါးကပ်တိုင်တင်ခြင်းဆိုင်ရာ ဆေးမှတ်တမ်းမူရင်းတွင် ဤစာကြောင်းများပါဝင်သည်- “Haematidrosis—သွေးထွက်သောချွေး—ရှားပါးသော်လည်း ကောင်းစွာမှတ်တမ်းတင်ထားသည်။ ကြီးမားသောစိတ်ခံစားမှုဆိုင်ရာဖိစီးမှုအောက်တွင် ချွေးဂလင်းများရှိ သွေးကြောမျှင်များသည် ကျိုးသွားနိုင်ပြီး သွေးနှင့်ချွေးရောနှောသွားနိုင်သည်။ လုကာ၏မှတ်တမ်းသည် ခေတ်သစ်ဆေးပညာဗဟုသုတနှင့် ကိုက်ညီသည်- ယေရှုသည် အလွန်ပြင်းထန်သော စိတ်ခံစားမှုဆိုင်ရာ ဝေဒနာကို ခံစားနေရသောကြောင့် သူ၏ခန္ဓာကိုယ်သည် မခံနိုင်ပါ။” သို့သော် လုကာက ယေရှု၏ချွေးသည် သွေးကဲ့သို့ မြေပြင်ပေါ်သို့ကျသည်ဟုသာ ဆိုထားပြီး သွေးနှင့်ရောနှောသွားသည်ဟု မဆိုလိုပါ။ တပည့်တော်များအနေဖြင့် ကျွန်ုပ်တို့သည် အမှုကို ချဲ့ကားပြောဆိုခြင်းမပြုရန် သတိထားရမည်။ အစောပိုင်းခရစ်ယာန်များသည် ၎င်းတို့ဘာသာပြောင်းလဲရန်ကြိုးစားနေသူများကို ဖျားနာစေရန် သို့မဟုတ် ရှက်ရွံ့စေရန် လက်ဝါးကပ်တိုင်သွေးထွက်သံယိုမှုကို ဟောပြောခဲ့ကြောင်း အထောက်အထားမရှိပါ။</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၄ အချို့နေရာများတွင် သစ်ပင်များ ပေါများပြီး အချို့နေရာများတွင် ဖြောင့်တန်းသောတိုင်များကို မြေကြီးထဲတွင် စိုက်ထူရန် လိုအပ်ပါသည်။ ယေရှုကို လက်ဝါးကပ်တိုင်တင်သည့်နေရာတွင် သစ်ပင်များစွာရှိနိုင်ပြီး၊ ထိုကိစ္စတွင် သူနှင့် ကုရေနေမြို့သား ရှိမုန်တို့ သယ်ဆောင်လာသော သစ်တိုင်ကို သစ်ပင်တွင် ချိတ်ဆွဲထားရုံသာ ဖြစ်နိုင်သည်။ ယေရှုသည် သစ်တိုင်ပေါ်တွင် တိုက်ရိုက်အသတ်ခံရခြင်း သို့မဟုတ် သစ်သားပေါ်တွင် အဓိပ္ပာယ်ဖွင့်ဆိုချက်ဖြင့် အသတ်ခံရခြင်းမှာ လက်ဝါးကပ်တိုင်တင်ခံရခြင်းနှင့် သက်ဆိုင်ပါသည်။</w:t>
      </w:r>
    </w:p>
    <w:p w14:paraId="077142CA" w14:textId="77777777" w:rsidR="005E6DF5" w:rsidRPr="004A6EA8" w:rsidRDefault="005E6DF5" w:rsidP="004A6EA8"/>
    <w:p w14:paraId="4EAA9F91" w14:textId="77777777" w:rsidR="004A6EA8" w:rsidRPr="004A6EA8" w:rsidRDefault="004A6EA8" w:rsidP="004A6EA8">
      <w:r>
        <w:t>ကိုယ်ရေးကိုယ်တာတုံ့ပြန်မှု</w:t>
      </w:r>
    </w:p>
    <w:p w14:paraId="02B859C4" w14:textId="77777777" w:rsidR="004A6EA8" w:rsidRPr="004A6EA8" w:rsidRDefault="004A6EA8" w:rsidP="004A6EA8">
      <w:pPr>
        <w:numPr>
          <w:ilvl w:val="0"/>
          <w:numId w:val="30"/>
        </w:numPr>
      </w:pPr>
      <w:r>
        <w:t xml:space="preserve">၁ ပေတရု ၂:၂၁-၂၅၊ ဂလာတိ ၂:၂၀၊ ၂ ကောရိန္သု ၅:၁၄-၁၅ – ခရစ်တော်၏မေတ္တာသည် ကိုယ်တော်အတွက် အသက်ရှင်ရန် ကျွန်ုပ်တို့ကို လှုံ့ဆော်ပေးသည်။ လက်ဝါးကပ်တိုင်သည် သင့်ဘဝအပေါ် မည်သို့အကျိုးသက်ရောက်ခဲ့ကြောင်း မျှဝေပါ။ </w:t>
      </w:r>
    </w:p>
    <w:p w14:paraId="755870BE" w14:textId="77777777" w:rsidR="004A6EA8" w:rsidRPr="004A6EA8" w:rsidRDefault="004A6EA8" w:rsidP="004A6EA8">
      <w:pPr>
        <w:numPr>
          <w:ilvl w:val="0"/>
          <w:numId w:val="30"/>
        </w:numPr>
      </w:pPr>
      <w:r>
        <w:t>တမန်တော်ဝတ္ထု ၂:၂၂-၃၈၊ ရောမ ၅:၆ – လက်ဝါးကပ်တိုင်သည် ကျွန်ုပ်တို့၏အပြစ်များကို ဖော်ပြသည်။ သို့သော် ကယ်တင်ခြင်းကို ပေးဆောင်သည်။ ဤယဇ်ပူဇော်ခြင်းကို သင်မည်သို့တုံ့ပြန်မည်နည်း။</w:t>
      </w:r>
    </w:p>
    <w:p w14:paraId="5CEA203C" w14:textId="77777777" w:rsidR="004A6EA8" w:rsidRPr="004A6EA8" w:rsidRDefault="004A6EA8" w:rsidP="0009361B">
      <w:pPr>
        <w:pStyle w:val="Heading1"/>
      </w:pPr>
      <w:r>
        <w:t>နိဂုံးချုပ်</w:t>
      </w:r>
    </w:p>
    <w:p w14:paraId="1CE38E44" w14:textId="77777777" w:rsidR="004A6EA8" w:rsidRPr="004A6EA8" w:rsidRDefault="004A6EA8" w:rsidP="004A6EA8">
      <w:r>
        <w:t>လက်ဝါးကပ်တိုင်သည် ကျွန်ုပ်တို့၏အပြစ်နှင့် ဘုရားသခင်၏မေတ္တာတော်ကို ရင်ဆိုင်စေသည်။ ၎င်းသည် တုံ့ပြန်မှုကို တောင်းဆိုသည်- နောင်တရခြင်း၊ ယုံကြည်ခြင်းနှင့် ဖြောင့်မတ်ခြင်းအတွက် ရည်စူးထားသော အသက်တာ။ ရောမ ၅:၈ ကို ဆင်ခြင်သုံးသပ်ပါ - “ဘုရားသခင်သည် ငါတို့အပေါ်၌ ကိုယ်တော်၏မေတ္တာတော်ကို ဤအရာအားဖြင့် ထင်ရှားစေတော်မူ၏။ ငါတို့သည် အပြစ်သားဖြစ်စဉ်ပင် ခရစ်တော်သည် ငါတို့အတွက် အသေခံတော်မူ၏။” လက်ဝါးကပ်တိုင်၏အလင်း၌ သင်မည်သို့နေထိုင်မည်နည်း။</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