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49178" w14:textId="77777777" w:rsidR="00175427" w:rsidRPr="00175427" w:rsidRDefault="00175427" w:rsidP="00527DB1">
      <w:pPr>
        <w:pStyle w:val="Title"/>
      </w:pPr>
      <w:r>
        <w:t>သန့်ရှင်းသောဝိညာဉ်တော်- “ဘုရားသခင်၏ဝိညာဉ်တော်သည် ငါတို့အထဲ၌ ကျိန်းဝပ်တော်မူ၏”</w:t>
      </w:r>
    </w:p>
    <w:p w14:paraId="6FACCC0E" w14:textId="77777777" w:rsidR="00175427" w:rsidRPr="00175427" w:rsidRDefault="00175427" w:rsidP="00527DB1">
      <w:pPr>
        <w:pStyle w:val="Heading1"/>
      </w:pPr>
      <w:r>
        <w:t>မိတ်ဆက်- &amp;#39;ဒုတိယမွေးဖွားခြင်း&amp;#39; ကို နားလည်ခြင်း</w:t>
      </w:r>
    </w:p>
    <w:p w14:paraId="531D1D63" w14:textId="77777777" w:rsidR="00175427" w:rsidRPr="00175427" w:rsidRDefault="00175427" w:rsidP="00175427">
      <w:r>
        <w:t>“ဒုတိယမွေးခြင်း” ဟူသော ဝေါဟာရသည် သန့်ရှင်းသောဝိညာဉ်တော်မှတစ်ဆင့် ဝိညာဉ်ရေးအရ ပြောင်းလဲမှုတစ်ခုကို ရည်ညွှန်းပြီး ခရစ်တော်၌ အသက်သစ်တစ်ခုကို စတင်ခြင်းဖြစ်သည်။ ယောဟန် ၃:၃-၅ တွင် “ဒုတိယမွေးခြင်းကို မခံလျှင် ဘုရားသခင်၏နိုင်ငံတော်ကို မမြင်ရ… ရေနှင့်ဝိညာဉ်တော်မှ မမွေးဖွားလျှင် ဘုရားသခင်၏နိုင်ငံတော်သို့ မဝင်ရ” ဟု ဖော်ပြထားသည်။ ဤလေ့လာမှုသည် သန့်ရှင်းသောဝိညာဉ်တော်၏ သဘောသဘာဝ၊ တန်ခိုး၊ ရှေ့တော်မှောက်တော်နှင့် ပုဂ္ဂိုလ်ဖြစ်ခြင်းကို သင်္ကေတများမှတစ်ဆင့် စူးစမ်းလေ့လာသည်- မေရိဘကျောက်မှရေ (ထွက်မြောက်ရာ ၁၇:၁-၇၊ တောလည်ရာ ၂၀:၁-၁၃)၊ ခရစ်တော်အဖြစ် ဖော်ထုတ်ခြင်း (၁ ကောရိန္သု ၁၀:၄)၊ ပေတရု (ကေဖ၊ “ကျောက်”၊ ယောဟန် ၁:၄၂) ကဲ့သို့သော ခေါင်းဆောင်များမှတစ်ဆင့် လမ်းကြောင်းပြခြင်း၊ ဘုရားသခင်၏လူများ၏ မီးခုံကို ဆီလောင်စာဖြည့်ခြင်း (ဇာခရိ ၄:၂-၆၊ ၁၄)၊ ပင်တေကုတ္တေပွဲတွင် မီးလျှာများ (တမန်တော် ၂:၃-၄)၊ ညအချိန်တွင် မီးနှင့် နေ့အချိန်တွင် မိုးတိမ်သည် အစ္စရေးလူမျိုးကို လမ်းညွှန်ပေးသည် (ထွက်မြောက်ရာ ၁၃:၂၁-၂၂၊ နေဟမိ ၉:၁၉-၂၀)၊ စသည့် သင်္ကေတများဖြင့် သရုပ်ဖော်ထားသော သန့်ရှင်းသောဝိညာဉ်တော်၏ သဘောသဘာဝ၊ တန်ခိုး၊ ရှေ့တော်မှောက်တော်နှင့် ပုဂ္ဂိုလ်ဖြစ်ခြင်းကို စူးစမ်းလေ့လာသည်။ နောဧခေတ် ရေလွှမ်းမိုးဘေးတွင် ချိုးငှက် (ကမ္ဘာဦး ၈:၈-၁၂) နှင့် ယေရှု၏ နှစ်ခြင်းခံခြင်း (မဿဲ ၃:၁၆) တို့သည် ပြန်လည်မွေးဖွားခြင်းနှင့် သန့်ရှင်းစင်ကြယ်ခြင်းကို ကိုယ်စားပြုသည် (ဝတ်ပြုရာ ၅:၇၊ ၁၂:၆-၈၊ လုကာ ၂:၂၂-၂၄)။ ရေလွှမ်းမိုးဘေး၏ သန့်စင်သောရေသည် နှစ်ခြင်းခံခြင်းကို ကြိုတင်ပုံဖော်သည် (ကမ္ဘာဦး ၆:၅–၈:၂၂၊ ၁ ပေတရု ၃:၂၀-၂၁)။ အသက်ပေးသောမုန့်အဖြစ် မန္န (ထွက်မြောက်ရာ ၁၆:၄-၃၅)၊ ပွဲတော်တွင် ပြည့်စုံသည် (ယောဟန် ၆:၃၁-၃၅၊ ၅၁-၅၆)။ နှင့် ခရစ်တော်၏ ပူဇော်သက္ကာဖြင့် ဖွင့်လှစ်ထားသော လမ်း (ဟေဗြဲ ၁၀:၁၉-၂၂)၊ ယုံကြည်သူများအတွင်း ဝိညာဉ်တော်သည် ဗိမာန်တော်များအဖြစ် ကျိန်းဝပ်နိုင်စေသည် (၁ ကောရိန္သု ၆:၁၉)။ ဤသင်္ကေတများသည် နောင်တရခြင်း၊ နှစ်ခြင်းခံခြင်း (တမန်တော်ဝတ္ထု ၂:၃၈၊ ယောဟန် ၃:၅) နှင့် ခရစ်တော်၌ ပါဝင်ခြင်း၏ ပူဇော်သက္ကာအဖြစ် ပွဲတော်မင်္ဂလာ (၁ ကောရိန္သု ၁၀:၁၆-၁၇၊ ဟေဗြဲ ၁၃:၁၅)၊ ယုံကြည်သူများအား သန့်ရှင်းစေရန် ပြင်ဆင်ပေးခြင်း (၁ ပေတရု ၁:၁၆၊ ၁ ကောရိန္သု ၁၁:၂၇-၂၉) နှင့် ဖောက်ပြန်ခြင်းအတွက် သတိရှိခြင်း (ဟေဗြဲ ၆:၄-၆၊ မဿဲ ၁၂:၄၃-၄၅)၊ ခရစ်တော်၏ ပြန်ကြွလာခြင်းအတွက် သတို့သမီးအဖြစ် ထောက်ပံ့ပေးခြင်း (ဧဖက် ၅:၂၅-၂၇၊ ဗျာဒိတ် ၁၉:၇-၉) တို့ကို အလေးပေးဖော်ပြပါသည်။</w:t>
      </w:r>
    </w:p>
    <w:p w14:paraId="1EFD32D0" w14:textId="77777777" w:rsidR="00175427" w:rsidRPr="00175427" w:rsidRDefault="00175427" w:rsidP="00175427">
      <w:r>
        <w:t>ဟေဗြဲ ၆:၁-၃ ၏ အကြောင်းအရာတွင်၊ ဤပြောင်းလဲမှုသည် &amp;quot;နှစ်ခြင်းခံခြင်း၊ လက်တင်ခြင်း၊ သေလွန်သူများ ထမြောက်ခြင်းနှင့် ထာဝရတရားစီရင်ခြင်းဆိုင်ရာ ညွှန်ကြားချက်&amp;quot; အပါအဝင် အခြေခံအယူဝါဒများအပေါ်တွင် တည်ဆောက်ထားသည်။ အများကိန်း &amp;quot;နှစ်ခြင်း&amp;quot; (ဂရိ: baptismōn) တွင် အမျိုးမျိုးသော အခမ်းအနားဆေးကြောခြင်း၊ နောင်တရခြင်း၏ ယောဟန်၏ နှစ်ခြင်း၊ ခရစ်ယာန်ရေနှစ်ခြင်းနှင့် သန့်ရှင်းသောဝိညာဉ်တော်၌ နှစ်ခြင်းခံခြင်းတို့ ပါဝင်ပြီး အားလုံးသည် ဝိညာဉ်တော်၏ ပြန်လည်ထူထောင်ခြင်းလုပ်ငန်းနှင့် ဆက်စပ်နေသည်။ လက်တင်ခြင်းသည် ဝိညာဉ်တော်ကို ပေးကမ်းခြင်း သို့မဟုတ် တာဝန်ပေးအပ်ခြင်းနှင့် မကြာခဏ ဆက်စပ်နေပြီး အောက်တွင် သီးသန့်အပိုင်းတွင် ဆက်လက်လေ့လာထားသည့်အတိုင်း ဤအတွင်း၌ ကျိန်းဝပ်ခြင်း၏ မြင်သာသောလက္ခဏာတစ်ခုအဖြစ် ဆောင်ရွက်သည်။</w:t>
      </w:r>
    </w:p>
    <w:p w14:paraId="729312DA" w14:textId="77777777" w:rsidR="00175427" w:rsidRPr="00175427" w:rsidRDefault="00175427" w:rsidP="00527DB1">
      <w:pPr>
        <w:pStyle w:val="Heading1"/>
      </w:pPr>
      <w:r>
        <w:t>ဘုရားသခင်သည် ဝိညာဉ်တော်ဖြစ်တော်မူ၏</w:t>
      </w:r>
    </w:p>
    <w:p w14:paraId="0F47255E" w14:textId="77777777" w:rsidR="00175427" w:rsidRPr="00175427" w:rsidRDefault="00175427" w:rsidP="00527DB1">
      <w:pPr>
        <w:pStyle w:val="Heading2"/>
      </w:pPr>
      <w:r>
        <w:t>က. ဘုရားသခင်၏ဝိညာဉ်တော်သည် ဘုရားသခင်ကိုယ်တော်တိုင်ဖြစ်သည်</w:t>
      </w:r>
    </w:p>
    <w:p w14:paraId="3771377A" w14:textId="77777777" w:rsidR="00175427" w:rsidRPr="00175427" w:rsidRDefault="00175427" w:rsidP="00175427">
      <w:r>
        <w:t>ဘုရားသခင်၏ဝိညာဉ်တော်သည် ကိုယ်တော်၏ကိုယ်ပိုင်အနှစ်သာရဖြစ်ပြီး၊ ကိုယ်တော်၏နေရာတိုင်းတွင်ရှိနေခြင်းနှင့် ကိုယ်တော်၏လူမျိုးတော်နှင့်နီးကပ်မှုကို ပုံဖော်ထားသည်။ ကမ္ဘာဦးကျမ်း ၁:၂ တွင် ဖန်ဆင်းခြင်းတွင်ရှိနေသော “ဘုရားသခင်၏ဝိညာဉ်တော်သည် ရေမျက်နှာပြင်ပေါ်တွင် လှုပ်ရှားနေတော်မူ၏” ဟု ဖော်ပြထားသည်။ ဆာလံ ၁၃၉:၇-၈ တွင် “ကိုယ်တော်၏ဝိညာဉ်တော်ထံမှ အဘယ်သို့သွားရမည်နည်း၊ သို့မဟုတ် ကိုယ်တော်၏ရှေ့တော်မှ အဘယ်သို့ပြေးရမည်နည်း၊ ကောင်းကင်သို့တက်လျှင် ကိုယ်တော်ရှိတော်မူ၏” ဟု ကြေငြာထားပြီး ဝိညာဉ်တော်ကို ဘုရားသခင်၏မလွဲမသွေရှိနေခြင်းအဖြစ် ဖော်ပြသည်။ ဟေရှာယ ၄၀:၁၃ တွင် “ထာဝရဘုရား၏ဝိညာဉ်တော်ကို အဘယ်သူတိုင်းတာသနည်း၊ အဘယ်သူသည် ကိုယ်တော်၏အကြံဉာဏ်ကို သူ့အားပြသနည်း” ဟု ဝိညာဉ်တော်၏ဘုရားသခင့်သဘောသဘာဝကို အတည်ပြုသည့်အနေဖြင့် မေးထားသည်။ ယောဘ ၃၃:၄ တွင် “ဘုရားသခင်၏ဝိညာဉ်တော်သည် ငါ့ကိုဖန်ဆင်းတော်မူပြီ။ အနန္တတန်ခိုးရှင်၏အသက်တော်သည် ငါ့ကိုအသက်ပေး၏” ဟု ဝိညာဉ်တော်ကို ဖန်ဆင်းခြင်းနှင့် အသက်နှင့်ဆက်စပ်၍ ဖော်ပြထားသည်။ ဟေရှာယ ၆၃:၁၀ တွင် “သို့သော် သူတို့သည် ပုန်ကန်၍ ကိုယ်တော်၏သန့်ရှင်းသောဝိညာဉ်တော်ကို ဝမ်းနည်းစေကြ၏” ဟု ဖော်ပြထားပြီး မနာခံမှုကြောင့် ဝမ်းနည်းနိုင်သော ဝိညာဉ်တော်၏ကိုယ်ရေးကိုယ်တာသဘောသဘာဝကို ညွှန်ပြနေပြီး ယုံကြည်သူများတွင် ဝိညာဉ်တော်ကိန်းဝပ်ခြင်းဆိုင်ရာ ဓမ္မသစ်ကျမ်း၏ကတိတော်အတွက် ပြင်ဆင်နေသည် (၁ ကောရိန္သု ၆:၁၉)။ ယေရှုနှစ်ခြင်းခံချိန်တွင် ချိုးငှက်အဖြစ် ဆင်းသက်တော်မူခြင်းတွင် ဝိညာဉ်တော်၏ ပုဂ္ဂိုလ်ဖြစ်ခြင်းကို ရှင်းလင်းစွာ ထင်ရှားစွာ တွေ့မြင်နိုင်သည် (မဿဲ ၃:၁၆-၁၇: “ဘုရားသခင်၏ဝိညာဉ်တော်သည် ချိုးငှက်ကဲ့သို့ ဆင်းသက်၍ ကိုယ်တော်အပေါ်၌ နားတော်မူ၏။ ကောင်းကင်မှ အသံတော်ကား၊ ဤသူသည် ငါ၏ချစ်သားပေတည်း” ဟု မိန့်တော်မူ၏။)</w:t>
      </w:r>
    </w:p>
    <w:p w14:paraId="0D6A233B" w14:textId="77777777" w:rsidR="00175427" w:rsidRPr="00175427" w:rsidRDefault="00175427" w:rsidP="00175427">
      <w:r>
        <w:t>သန့်ရှင်းသောဝိညာဉ်တော်သည် ဘုရားသခင်၏ပုဂ္ဂိုလ်ဖြစ်ခြင်းနှင့် သီးခြားတွေးခေါ်သော ပုဂ္ဂိုလ်ဆန်သောခံစားချက် သို့မဟုတ် စွမ်းအားမဟုတ်ပါ။ ကိုယ်တော်သည် သုံးပါးတစ်ဆူအတွင်း၌ရှိသော ဘုရားပုဂ္ဂိုလ်တစ်ပါးဖြစ်ပြီး ဉာဏ်ရည်၊ ဆန္ဒနှင့် စိတ်ခံစားမှုများကို ပြသသည်။ သူသည် သွန်သင်ပြီး သတိပေးသည် (ယောဟန် ၁၄:၂၆: “သန့်ရှင်းသောဝိညာဉ်တော်သည်… ခပ်သိမ်းသောအရာတို့ကို သင်တို့အား သွန်သင်၍ ငါပြောခဲ့သမျှကို အောက်မေ့စေမည်”)၊ သမ္မာတရားထဲသို့ လမ်းညွှန်သည် (ယောဟန် ၁၆:၁၃: “သမ္မာတရားနှင့်ပြည့်စုံသောဝိညာဉ်တော်သည် ရောက်လာသောအခါ၊ သမ္မာတရားအကြွင်းမဲ့ထဲသို့ သင်တို့ကို ပို့ဆောင်တော်မူလိမ့်မည်… နောင်လာလတ္တံ့သောအရာတို့ကို သင်တို့အား ဘော်ပြလိမ့်မည်”)၊ အပြစ်တင်သည် (ယောဟန် ၁၆:၈: “သူသည် လောကကို အပြစ်၊ ဖြောင့်မတ်ခြင်းနှင့် တရားစီရင်ခြင်းအကြောင်း ထင်ရှားစေမည်”)၊ ညည်းတွားခြင်းဖြင့် ကြားဝင်သည် (ရောမ ၈:၂၆-၂၇: “ဝိညာဉ်တော်သည် ဘုရားသခင်၏အလိုတော်အတိုင်း စကားမပြောနိုင်အောင် နက်နဲသောညည်းတွားခြင်းဖြင့် ငါတို့အတွက် ကြားဝင်သည်”)၊ နှင့် ဝမ်းနည်းနိုင်သည် (ဧဖက် ၄:၃၀: “ဘုရားသခင်၏ သန့်ရှင်းသောဝိညာဉ်တော်ကို စိတ်မနာစေကြနှင့်”) သို့မဟုတ် ဘုရားသခင်ကိုယ်တိုင်ကို လိမ်ညာနိုင်သည် (တမန်တော်ဝတ္ထု ၅:၃-၄: “သင်သည် သန့်ရှင်းသောဝိညာဉ်တော်ကို လိမ်ညာခဲ့ပြီ… လူကို လိမ်ညာခဲ့သည်မဟုတ်ဘဲ ဘုရားသခင်ကို လိမ်ညာခဲ့သည်”)။ သူသည် (တမန်တော်ဝတ္ထု ၁၃:၂: “သန့်ရှင်းသောဝိညာဉ်တော်က ‘ဗာနဗနှင့်ရှောလုတို့ကို ငါ့အဖို့ခွဲထားလော့’ ဟုမိန့်တော်မူ၏”)၊ ဉာဏ်ပညာရှိသည် (ရောမ ၈:၂၇: “စိတ်နှလုံးကိုစစ်သောသူသည် ဝိညာဉ်တော်၏စိတ်သဘောကိုသိ၏”)၊ ကိုယ်တော်၏အလိုတော်အတိုင်း ဆုကျေးဇူးများကို ဝေငှသည် (၁ကောရိန္သု ၁၂:၁၁: “ဤအရာအလုံးစုံတို့ကို တစ်ပါးတည်းသောဝိညာဉ်တော်အားဖြင့် တန်ခိုးပေး၍ လူအသီးအသီးတို့အား အလိုရှိသည်အတိုင်း ဝေငှတော်မူ၏”) ဟု ပြောဆိုသည်။ ဤဂုဏ်ရည်များသည် ဝိညာဉ်တော်သည် ပုဂ္ဂိုလ်တစ်ပါးဖြစ်ကြောင်း၊ စိတ်ခံစားမှု သို့မဟုတ် ကိုယ်ရေးကိုယ်တာမဟုတ်သော စွမ်းအင်မဟုတ်ဘဲ၊ ခမည်းတော်နှင့်သားတော်နှင့် တန်းတူဖြစ်ကြောင်း အတည်ပြုသည် (မဿဲ ၂၈:၁၉: “ခမည်းတော်၊ သားတော်၊ သန့်ရှင်းသောဝိညာဉ်တော်၏နာမ၌ သူတို့ကို ဗတ္တိဇံပေးကြလော့”၊ ၂ကောရိန္သု ၁၃:၁၄: “သခင်ယေရှုခရစ်၏ကျေးဇူးတော်နှင့် ဘုရားသခင်၏မေတ္တာတော်နှင့် သန့်ရှင်းသောဝိညာဉ်တော်၏ မိဿဟာယဖွဲ့ခြင်းသည် သင်တို့အားလုံးနှင့်အတူရှိပါစေ”)။</w:t>
      </w:r>
    </w:p>
    <w:p w14:paraId="3BD65517" w14:textId="77777777" w:rsidR="00175427" w:rsidRPr="00175427" w:rsidRDefault="00175427" w:rsidP="00175427">
      <w:pPr>
        <w:numPr>
          <w:ilvl w:val="0"/>
          <w:numId w:val="118"/>
        </w:numPr>
      </w:pPr>
      <w:r>
        <w:t>ထောက်ခံသော ကျမ်းပိုဒ်များ- ၂ ကောရိန္သု ၃:၁၇၊ “ထာဝရဘုရားသည် ဝိညာဉ်တော်ဖြစ်တော်မူ၏။ ထာဝရဘုရား၏ ဝိညာဉ်တော်ရှိရာအရပ်၌ လွတ်လပ်ခြင်းရှိ၏”၊ ဟဂ္ဂဲ ၂:၅၊ “ငါ့ဝိညာဉ်တော်သည် သင်တို့အလယ်၌ တည်တော်မူ၏။ မကြောက်ကြနှင့်”၊ ယောဟန် ၄:၂၄၊ “ဘုရားသခင်သည် ဝိညာဉ်တော်ဖြစ်တော်မူ၏။ ကိုယ်တော်ကို ကိုးကွယ်သောသူတို့သည် ဝိညာဉ်နှင့် သစ္စာတရားနှင့် ကိုးကွယ်ရမည်”၊ ရောမ ၈:၂၇၊ ၁ ကောရိန္သု ၂:၁၀-၁၁၊ “ဝိညာဉ်တော်သည် ဘုရားသခင်၏ နက်နဲသောအရာတိုင်အောင် ခပ်သိမ်းသောအရာတို့ကို စစ်ကြောတော်မူ၏။”</w:t>
      </w:r>
    </w:p>
    <w:p w14:paraId="288B3836" w14:textId="77777777" w:rsidR="00175427" w:rsidRPr="00175427" w:rsidRDefault="00175427" w:rsidP="00F539CC">
      <w:pPr>
        <w:pStyle w:val="Heading2"/>
      </w:pPr>
      <w:r>
        <w:t>ခ။ ဖန်ဆင်းခြင်း၌ ဝိညာဉ်တော်၏အမှုတော်</w:t>
      </w:r>
    </w:p>
    <w:p w14:paraId="7FF835D2" w14:textId="77777777" w:rsidR="00175427" w:rsidRPr="00175427" w:rsidRDefault="00175427" w:rsidP="00175427">
      <w:r>
        <w:t>သန့်ရှင်းသောဝိညာဉ်တော်သည် ဘုရားသခင်၏ ဖန်ဆင်းခြင်းစွမ်းအားဖြစ်ပြီး အသက်ကို ဖန်ဆင်းခြင်းနှင့် ထောက်ပံ့ပေးခြင်းဖြစ်သည်။ ကမ္ဘာဦးကျမ်း ၁:၂ တွင် “ဘုရားသခင်၏ဝိညာဉ်တော်သည် ရေမျက်နှာပြင်ပေါ်တွင် လှုပ်ရှားနေတော်မူ၏” ဟုဖော်ပြထားပြီး ဖန်ဆင်းခြင်း၏ မူလအစတွင် ကိုယ်တော်၏အခန်းကဏ္ဍကို ညွှန်ပြသည်။ ယောဘ ၃၃:၄ တွင် “ဘုရားသခင်၏ဝိညာဉ်တော်သည် ငါ့ကိုဖန်ဆင်းတော်မူပြီ။ အနန္တတန်ခိုးရှင်၏ အသက်သည် ငါ့ကိုအသက်ပေးတော်မူ၏” ဟု အတည်ပြုထားပြီး ဝိညာဉ်တော်၏ အသက်ပေးသောတန်ခိုးကို မီးမောင်းထိုးပြထားသည်။ ဆာလံ ၁၀၄:၃၀ တွင် “ကိုယ်တော်၏ဝိညာဉ်တော်ကို စေလွှတ်တော်မူသောအခါ၊ သူတို့သည် ဖန်ဆင်းခံရ၍ မြေကြီးမျက်နှာပြင်ကို အသစ်ပြုပြင်တော်မူ၏” ဟုဖော်ပြထားပြီး ယုံကြည်သူများ၏ ဝိညာဉ်ရေးရာ ပြန်လည်ဆန်းသစ်ခြင်းကို ကြိုတင်ပုံဖော်သည် (ဧဖက် ၂:၅)။ ကမ္ဘာဦးကျမ်း ၂:၇ တွင် “ထာဝရဘုရားသခင်သည်… သူ၏နှာခေါင်းထဲသို့ အသက်၏အသက်ကို မှုတ်တော်မူ၏” ဟု ဖော်ပြထားပြီး၊ ဝိညာဉ်တော် (ဟေဗြဲဘာသာ- ruach၊ အသက်ရှုခြင်း) ကို လူသားတို့၏ အသက်ဓာတ်နှင့် ချိတ်ဆက်ပေးသည်။ ဤဖန်ဆင်းခြင်းစွမ်းအားသည် ဝိညာဉ်ရေးအရ ပြန်လည်မွေးဖွားခြင်း (ယောဟန် ၃:၆) နှင့် ကျောက်တော်ဖြစ်သော ခရစ်တော်ထံမှ အသက်ရေများ ထောက်ပံ့ပေးခြင်းတွင် ဝိညာဉ်တော်၏ အခန်းကဏ္ဍကို ကြိုတင်ပုံဖော်သည် (ယောဟန် ၇:၃၇-၃၉)။</w:t>
      </w:r>
    </w:p>
    <w:p w14:paraId="7035C10E" w14:textId="77777777" w:rsidR="00175427" w:rsidRPr="00175427" w:rsidRDefault="00175427" w:rsidP="00175427">
      <w:pPr>
        <w:numPr>
          <w:ilvl w:val="0"/>
          <w:numId w:val="119"/>
        </w:numPr>
      </w:pPr>
      <w:r>
        <w:t>အထောက်အကူပြု ကျမ်းပိုဒ်များ- ယေဇကျေလ ၃၇:၁၄၊ “ငါ့ဝိညာဉ်ကို သင်တို့အထဲသို့ ငါသွင်းပေးမည်။ သင်တို့သည် အသက်ရှင်ရကြလိမ့်မည်”၊ ယောဘ ၂၆:၁၃၊ “ဝိညာဉ်တော်အားဖြင့် ကောင်းကင်ကို တန်ဆာဆင်တော်မူ၏”၊ ယောဘ ၃၄:၁၄-၁၅၊ “ဝိညာဉ်တော်ကို မိမိထံသို့ ပြန်ယူဆောင်သွားလျှင်… သတ္တဝါအပေါင်းတို့သည် အတူပျက်စီးကြလိမ့်မည်”၊ ဟေရှာယ ၄၂:၅၊ “ကောင်းကင်ကို ဖန်ဆင်းတော်မူသောအရှင်… ထိုကောင်းကင်၌ လူတို့အား အသက်ဝင်စေတော်မူသောအရှင်၊ ထိုကောင်းကင်၌ လမ်းလျှောက်သောသူတို့အား ဝိညာဉ်ကို ပေးတော်မူသောအရှင်”။</w:t>
      </w:r>
    </w:p>
    <w:p w14:paraId="593C3B62" w14:textId="77777777" w:rsidR="00175427" w:rsidRPr="00175427" w:rsidRDefault="00175427" w:rsidP="00F539CC">
      <w:pPr>
        <w:pStyle w:val="Heading2"/>
      </w:pPr>
      <w:r>
        <w:t>ဂ။ ဘုရားသခင်၏ခေါင်းဆောင်များ၌ရှိသောဝိညာဉ်တော်</w:t>
      </w:r>
    </w:p>
    <w:p w14:paraId="76BEFDD5" w14:textId="77777777" w:rsidR="00175427" w:rsidRPr="00175427" w:rsidRDefault="00175427" w:rsidP="00175427">
      <w:r>
        <w:t>ဝိညာဉ်တော်သည် ဓမ္မဟောင်းကျမ်း၏ ခေါင်းဆောင်များကို တန်ခိုးပေးခဲ့သည်။ တောလည်ရာ ၁၁:၁၇ တွင် “သင်တို့အပေါ်မှာရှိသော ဝိညာဉ်တော်အချို့ကို ငါယူ၍ သူတို့အပေါ်မှာ တင်မည်” ဟု ဖော်ပြထားသည်။ တရားသူကြီး ၆:၃၄ တွင် “ထာဝရဘုရား၏ ဝိညာဉ်တော်သည် ဂိဒေါင်ကို ဝတ်ဆင်စေတော်မူ၏” ဟု ဖော်ပြထားသည်။ ၁ ရှမွေလ ၁၆:၁၃ တွင် “ထာဝရဘုရား၏ ဝိညာဉ်တော်သည် ဒါဝိဒ်အပေါ်သို့ သက်ရောက်တော်မူ၏” ဟု မှတ်တမ်းတင်ထားသည်။ ဟေရှာယ ၆၁:၁ တွင် “ထာဝရဘုရားသည် ငါ့ကို ဘိသိက်ပေးတော်မူ၏” ဟု ခရစ်တော်၌ ပြည့်စုံကြောင်း ကြေငြာထားသည် (လုကာ ၄:၁၈)။ ဤဖြစ်ရပ်များသည် ဝိညာဉ်တော်၏ စကြဝဠာတစ်ခုလုံးသို့ သွန်းလောင်းခြင်း (တမန်တော်ဝတ္ထု ၂:၁၇-၁၈) နှင့် ယုံကြည်သူများ၏ ဝိညာဉ်ရေးရာ ဦးဆောင်မှုကို ထောက်ပံ့ပေးသော ခရစ်တော်၏ ခန္ဓာကိုယ်နှင့် အသွေးတော်တွင် ယူကရစ်စတစ် ပါဝင်ခြင်းကို ကြိုတင်ပုံဖော်ထားသည် (၁ ကောရိန္သု ၁၀:၁၆-၁၇)။</w:t>
      </w:r>
    </w:p>
    <w:p w14:paraId="181CCF6A" w14:textId="77777777" w:rsidR="00175427" w:rsidRPr="00175427" w:rsidRDefault="00175427" w:rsidP="00175427">
      <w:pPr>
        <w:numPr>
          <w:ilvl w:val="0"/>
          <w:numId w:val="120"/>
        </w:numPr>
      </w:pPr>
      <w:r>
        <w:t>ထောက်ခံသော ကျမ်းပိုဒ်များ- ယောလ ၂:၂၈၊ “ငါ၏ဝိညာဉ်တော်ကို လူအပေါင်းတို့အပေါ်သို့ သွန်းလောင်းမည်”၊ ၁ ပေတရု ၂:၅၊ “သင်တို့သည် အသက်ရှင်သောကျောက်များကဲ့သို့ သန့်ရှင်းသော ယဇ်ပုရောဟိတ်အဖွဲ့ဖြစ်ရန် ဝိညာဉ်ရေးအိမ်တော်အဖြစ် တည်ဆောက်လျက်ရှိကြ၏”၊ မိက္ခာ ၃:၈၊ “ငါသည် ထာဝရဘုရား၏ဝိညာဉ်တော်အားဖြင့် တန်ခိုးနှင့်ပြည့်စုံ၏”၊ ယေဇကျေလ ၂:၂၊ “ဝိညာဉ်တော်သည် ငါ့အထဲသို့ဝင်၍ ငါ့ကိုခြေတင်စေတော်မူ၏။”</w:t>
      </w:r>
    </w:p>
    <w:p w14:paraId="244DD2E0" w14:textId="77777777" w:rsidR="00175427" w:rsidRPr="00175427" w:rsidRDefault="00175427" w:rsidP="00F539CC">
      <w:pPr>
        <w:pStyle w:val="Heading2"/>
      </w:pPr>
      <w:r>
        <w:t>ဃ။ နေ့အချိန်၌ ကျောက်နှင့် မိုးတိမ်မှ ရေကဲ့သို့ ဝိညာဉ်တော်</w:t>
      </w:r>
    </w:p>
    <w:p w14:paraId="589FAC26" w14:textId="77777777" w:rsidR="00175427" w:rsidRPr="00175427" w:rsidRDefault="00175427" w:rsidP="00175427">
      <w:r>
        <w:t>သန့်ရှင်းသောဝိညာဉ်တော်ကို ကျောက်ဆောင်မှစီးဆင်းသော အသက်ပေးသောရေ၊ နေ့ဘက်တွင် လမ်းညွှန်သောမိုးတိမ်၊ ချိုးငှက်နှင့် နောဧ၏ရေလွှမ်းမိုးဘေးမှ သန့်စင်ပေးသောရေအဖြစ် ပုံဖော်ထားပြီး ကိုယ်တော်၏ပြင်ဆင်မှု၊ လမ်းညွှန်မှု၊ သန့်စင်မှုနှင့် ပြန်လည်မွေးဖွားခြင်းကို ကိုယ်စားပြုသည်။ မေရိဘရေသည် (ထွက်မြောက်ရာ ၁၇:၁-၇; တောလည်ရာ ၂၀:၁-၁၃) ကျောက်ဆောင်မှ စီးဆင်းလာပြီး ခရစ်တော်အဖြစ် သတ်မှတ်ခံရသည် (၁ ကောရိန္သု ၁၀:၄)၊ ဝိညာဉ်တော်၏သွန်းလောင်းခြင်းကို ကြိုတင်ပုံဖော်သည် (ယောဟန် ၇:၃၇-၃၉)။ နေ့ဘက်တွင် မိုးတိမ်သည် ဣသရေလလူမျိုးကို လမ်းညွှန်သည် (ထွက်မြောက်ရာ ၁၃:၂၁-၂၂; နေဟမိ ၉:၁၉-၂၀)၊ ဝိညာဉ်တော်၏လမ်းညွှန်မှုကို ကြိုတင်ပုံဖော်သည် (ယောဟန် ၁၆:၁၃)။ ကေဖ (“ကျောက်”၊ ယောဟန် ၁:၄၂) ဟုခေါ်သော ပေတရုသည် ဝိညာဉ်တော်ပြည့်ဝသော ဟောပြောခြင်းမှတစ်ဆင့် ဤရေကို လမ်းကြောင်းပြသည် (တမန်တော်ဝတ္ထု ၂:၃၈-၄၁)၊ သူ၏တမန်တော်များ၏ ဦးဆောင်မှုကို ထင်ဟပ်စေသည် (မဿဲ ၁၆:၁၈; ဧဖက် ၂:၂၀)၊ နောက်ဆုံးအုတ်မြစ်ဖြစ်သော ခရစ်တော်၏ လက်အောက်ခံဖြစ်သည် (၁ ကောရိန္သု ၃:၁၁; ၁ ပေတရု ၂:၆-၈)။ တောလည်ရာ ၂၀:၁၂ တွင် ယုံကြည်ခြင်းရှိရန် လိုအပ်ကြောင်း သတိပေးထားသည်၊ မယုံကြည်မှုကြောင့် ဖောက်ပြန်ခြင်းသို့ မပို့ဆောင်ပါနှင့် (ဟေဗြဲ ၃:၁၂-၁၄)။ အသက်ရေသည် စပျစ်ရည်သည် ခရစ်တော်၏အသွေးတော်ကို ကိုယ်စားပြုသည့် ယူကရစ်နှင့် ဆက်သွယ်ထားသည် (ယောဟန် ၁၉:၃၄)၊ ယုံကြည်သူများကို သန့်ရှင်းသော ယဇ်ပုရောဟိတ်အဖွဲ့အဖြစ် စည်းလုံးစေသည် (၁ ပေတရု ၂:၅၊ ၁ ကောရိန္သု ၁၀:၁၆-၁၇၊ ဟေဗြဲ ၁၃:၁၅)။</w:t>
      </w:r>
    </w:p>
    <w:p w14:paraId="009C004E" w14:textId="77777777" w:rsidR="00175427" w:rsidRPr="00175427" w:rsidRDefault="00175427" w:rsidP="00175427">
      <w:pPr>
        <w:numPr>
          <w:ilvl w:val="0"/>
          <w:numId w:val="121"/>
        </w:numPr>
      </w:pPr>
      <w:r>
        <w:t>ထောက်ခံကျမ်းပိုဒ်များ- ဟေရှာယ ၄၄:၃၊ “ရေငတ်သောမြေပေါ်မှာ ငါရေလောင်းမည်… သင်၏အမျိုးအနွယ်အပေါ်သို့ ငါ့ဝိညာဉ်တော်ကို ငါသွန်းလောင်းမည်”၊ ဆာလံ ၁၄၃:၁၀၊ “သင်၏ကောင်းသောဝိညာဉ်တော်သည် ငါ့ကို ညီညာသောမြေပေါ်မှာ ပို့ဆောင်တော်မူ၏”၊ ယောဟန် ၁၉:၃၄၊ “သွေးနှင့်ရေထွက်၏”၊ ယောဟန် ၆:၃၅၊ “ငါသည် အသက်မုန့်ဖြစ်၏။ ငါ့ထံသို့လာသောသူသည် ငတ်မွတ်ခြင်းမရှိဘဲ၊ ငါ့ကိုယုံကြည်သောသူသည်လည်း ရေငတ်ခြင်းမရှိဘဲ”၊ ဆာလံ ၁၀၅:၃၉၊ “ကိုယ်တော်သည် ဖုံးအုပ်ရန် မိုးတိမ်ကိုဖြန့်၍ ညအချိန်၌ အလင်းပေးစရာမီးကို ဖြန့်ထားတော်မူ၏”၊ ဟေရှာယ ၄:၅၊ “ထာဝရဘုရားသည် နေ့အချိန်၌ မိုးတိမ်ကိုလည်းကောင်း၊ မီးခိုးကိုလည်းကောင်း၊ ညအချိန်၌ တောက်လောင်သောမီးကိုလည်းကောင်း ဖန်ဆင်းတော်မူလိမ့်မည်”။</w:t>
      </w:r>
    </w:p>
    <w:p w14:paraId="7BC46349" w14:textId="77777777" w:rsidR="00175427" w:rsidRPr="00175427" w:rsidRDefault="00175427" w:rsidP="00F539CC">
      <w:pPr>
        <w:pStyle w:val="Heading2"/>
      </w:pPr>
      <w:r>
        <w:t>င။ ဆီအဖြစ်သုံးသော ဝိညာဉ်တော်၊ မီးကိုဖြစ်ပေါ်စေခြင်းနှင့် မီးလျှာများ</w:t>
      </w:r>
    </w:p>
    <w:p w14:paraId="3821D524" w14:textId="77777777" w:rsidR="00175427" w:rsidRPr="00175427" w:rsidRDefault="00175427" w:rsidP="00175427">
      <w:r>
        <w:t>သန့်ရှင်းသောဝိညာဉ်တော်သည် အလင်းကိုထုတ်လုပ်ရန် ဆီဖြင့်လောင်စာထည့်သည့် မီးခွက်များနှင့် နှိုင်းယှဉ်ထားပြီး မီးသည် ၎င်း၏တန်ခိုးနှင့်ရှိနေခြင်းကို ထင်ရှားစေသည်။ မဿဲ ၂၅:၁-၁၃ တွင် ပညာရှိအပျိုစင်များ၏ဆီသည် ခရစ်တော်ပြန်ကြွလာခြင်းအတွက် အသင့်ဖြစ်မှုကို ကိုယ်စားပြုပြီး အသင်းတော်ကို ကိုယ်တော်၏သတို့သမီးအဖြစ် ကိုယ်စားပြုသည် (ဧဖက် ၅:၂၅-၂၇)။ ထွက်မြောက်ရာ ၂၇:၂၀-၂၁ တွင် တဲတော်မီးခွက်အတွက် ဆီကိုအသုံးပြုရန် ညွှန်ကြားထားပြီး (ထွက်မြောက်ရာ ၂၅:၃၁-၃၇)၊ ဘုရားသခင်၏လူများကို ကိုယ်စားပြုသည် (ဗျာဒိတ် ၁:၂၀)၊ ဝိညာဉ်တော် (“တန်ခိုးအားဖြင့်မဟုတ်၊ တန်ခိုးအားဖြင့်မဟုတ်၊ ငါ့ဝိညာဉ်တော်အားဖြင့်”)။ ဇာခရိ ၄:၆) ပင်တေကုတ္တေပွဲတွင် “မီးလျှာကဲ့သို့သောလျှာများ” (တမန်တော် ၂:၃-၄) သည် တန်ခိုးကိုထင်ရှားစေသည် (တမန်တော် ၂:၁၇-၁၈)။ ညအချိန်တွင် မီးတိုင်သည် ဣသရေလလူမျိုးကို လမ်းညွှန်ခဲ့သည် (ထွက်မြောက်ရာ ၁၃:၂၁-၂၂)၊ ဝိညာဉ်တော်၏ညွှန်ကြားချက်နှင့်ဆက်စပ်ခဲ့သည် (နေဟမိ ၉:၁၉-၂၀)။</w:t>
      </w:r>
    </w:p>
    <w:p w14:paraId="04FAA192" w14:textId="77777777" w:rsidR="00175427" w:rsidRPr="00175427" w:rsidRDefault="00175427" w:rsidP="00175427">
      <w:pPr>
        <w:numPr>
          <w:ilvl w:val="0"/>
          <w:numId w:val="122"/>
        </w:numPr>
      </w:pPr>
      <w:r>
        <w:t>ထောက်ခံသော ကျမ်းပိုဒ်များ- ဟေရှာယ ၆၁:၁၊ “ထာဝရဘုရား၏ ဝိညာဉ်တော်သည် ငါ့အပေါ်၌ ရှိတော်မူ၏။ အကြောင်းမူကား၊ ထာဝရဘုရားသည် ငါ့ကို ဘိသိက်ပေးတော်မူပြီ။”၊ လုကာ ၃:၁၆၊ “သူသည် သန့်ရှင်းသောဝိညာဉ်တော်နှင့် မီးဖြင့် သင်တို့ကို ဗတ္တိဇံပေးမည်။”၊ မဿဲ ၅:၁၆၊ “သင်တို့၏အလင်းကို သူတပါးရှေ့၌ လင်းစေကြလော့”၊ ၁ သက်သာလောနိတ် ၅:၁၉၊ “ဝိညာဉ်တော်ကို မငြိမ်းစေနှင့်”၊ ယောဟန် ၆:၅၄၊ “ငါ့အသားကို စား၍ ငါ့အသွေးကို သောက်သောသူသည် ထာဝရအသက်ကို ရ၏”၊ တမန်တော်ဝတ္ထု ၄:၃၁၊ “ထိုသူအပေါင်းတို့သည် သန့်ရှင်းသောဝိညာဉ်တော်နှင့် ပြည့်၍ ဘုရားသခင်၏ နှုတ်ကပတ်တော်ကို ရဲရင့်စွာ ဟောပြောကြ၏။”၊ ဟေဗြဲ ၁၂:၂၉၊ “ငါတို့၏ဘုရားသခင်သည် လောင်ကျွမ်းသောမီးဖြစ်တော်မူ၏။”</w:t>
      </w:r>
    </w:p>
    <w:p w14:paraId="1E150933" w14:textId="77777777" w:rsidR="00175427" w:rsidRPr="00175427" w:rsidRDefault="00175427" w:rsidP="00F539CC">
      <w:pPr>
        <w:pStyle w:val="Heading2"/>
      </w:pPr>
      <w:r>
        <w:t>F. လေကဲ့သို့ ဝိညာဉ်တော်၏ ရွေ့လျားမှု</w:t>
      </w:r>
    </w:p>
    <w:p w14:paraId="280EB4FB" w14:textId="77777777" w:rsidR="00175427" w:rsidRPr="00175427" w:rsidRDefault="00175427" w:rsidP="00175427">
      <w:r>
        <w:t>ဝိညာဉ်တော်၏အမှုတော်သည် အုပ်စိုးရှင်ဆန်ပြီး လျှို့ဝှက်ဆန်းကြယ်ကာ လေ၏ခန့်မှန်း၍မရသောလှုပ်ရှားမှုနှင့် နှိုင်းယှဉ်နိုင်သည်။ ယောဟန် ၃:၈ တွင် “လေသည် မိမိအလိုရှိရာသို့ တိုက်တတ်၏။ ဝိညာဉ်တော်အားဖြင့် မွေးဖွားသောသူအပေါင်းတို့သည်လည်း တိုက်တတ်ကြ၏။” ဤအရာသည် ဝိညာဉ်တော်၏ အသက်ပေးသောတန်ခိုးကို ထင်ဟပ်စေသည် (ယေဇကျေလ ၃၇:၉-၁၀)။ ၃ ရာဇဝင်ချုပ် ၁၉:၁၁-၁၃ တွင် ဘုရားသခင်၏ရှေ့တော်မှောက်တော်သည် “တိုးတိုးလေး” တီးတိုးပြောဆိုခြင်းဖြစ်ပြီး သိမ်မွေ့သောလမ်းညွှန်မှုကို ညွှန်ပြသည်။</w:t>
      </w:r>
    </w:p>
    <w:p w14:paraId="5741D7A6" w14:textId="77777777" w:rsidR="00175427" w:rsidRPr="00175427" w:rsidRDefault="00175427" w:rsidP="00175427">
      <w:pPr>
        <w:numPr>
          <w:ilvl w:val="0"/>
          <w:numId w:val="123"/>
        </w:numPr>
      </w:pPr>
      <w:r>
        <w:t>ထောက်ခံသော ကျမ်းပိုဒ်များ- ယေဇကျေလ ၃၇:၉-၁၀၊ “အသက်ရှူသံကို ပရောဖက်ပြုလော့… သူတို့အထဲသို့ ဝင်၍ အသက်ရှင်ကြ၏”၊ ၃ ရာဇဝင်ချုပ် ၁၉:၁၁-၁၃၊ တမန်တော်ဝတ္ထု ၂:၂၊ “လေပြင်းတိုက်ခတ်သံကဲ့သို့သော အသံသည် ကောင်းကင်မှ ရုတ်တရက် ပေါ်လာ၏”၊ ယောဘ ၃၈:၁၊ “ထိုအခါ ထာဝရဘုရားသည် လေပွေထဲက ယောဘအား ပြန်ပြောတော်မူ၏။”</w:t>
      </w:r>
    </w:p>
    <w:p w14:paraId="13FAECAD" w14:textId="77777777" w:rsidR="00175427" w:rsidRPr="00175427" w:rsidRDefault="00175427" w:rsidP="00F539CC">
      <w:pPr>
        <w:pStyle w:val="Heading1"/>
      </w:pPr>
      <w:r>
        <w:t>ယေရှုခရစ်၏ သန့်ရှင်းသောဝိညာဉ်တော်</w:t>
      </w:r>
    </w:p>
    <w:p w14:paraId="1C565582" w14:textId="77777777" w:rsidR="00175427" w:rsidRPr="00175427" w:rsidRDefault="00175427" w:rsidP="00F539CC">
      <w:pPr>
        <w:pStyle w:val="Heading2"/>
      </w:pPr>
      <w:r>
        <w:t>က. ယေရှု၏တန်ခိုးအဖြစ် ဝိညာဉ်တော်</w:t>
      </w:r>
    </w:p>
    <w:p w14:paraId="371B1998" w14:textId="77777777" w:rsidR="00175427" w:rsidRPr="00175427" w:rsidRDefault="00175427" w:rsidP="00175427">
      <w:r>
        <w:t>ဝိညာဉ်တော်သည် ယေရှု၏ဓမ္မအမှုတော်ကို တန်ခိုးပေးတော်မူ၏။ လုကာ ၄:၁၄ တွင် “ယေရှုသည် ဝိညာဉ်တော်၏တန်ခိုးနှင့် ဂါလိလဲပြည်သို့ ပြန်သွားတော်မူ၏။” တမန်တော်ဝတ္ထု ၁၀:၃၈ တွင် “ဘုရားသခင်သည် ယေရှုကို သန့်ရှင်းသောဝိညာဉ်တော်နှင့် တန်ခိုးတော်ဖြင့် ဘိသိက်ပေးတော်မူ၏။” မဿဲ ၁၂:၂၈ တွင် ယေရှုက “ငါသည် ဘုရားသခင်၏ဝိညာဉ်တော်အားဖြင့် နတ်ဆိုးတို့ကို နှင်ထုတ်လျှင်၊ ဘုရားသခင်၏နိုင်ငံတော်သည် သင်တို့အပေါ်သို့ ရောက်လေပြီ” ဟု မိန့်တော်မူသည်ကို မှတ်တမ်းတင်ထားသည်။</w:t>
      </w:r>
    </w:p>
    <w:p w14:paraId="25B1ACFE" w14:textId="77777777" w:rsidR="00175427" w:rsidRPr="00175427" w:rsidRDefault="00175427" w:rsidP="00175427">
      <w:pPr>
        <w:numPr>
          <w:ilvl w:val="0"/>
          <w:numId w:val="124"/>
        </w:numPr>
      </w:pPr>
      <w:r>
        <w:t>ထောက်ခံသော ကျမ်းပိုဒ်များ- ယောဟန် ၃:၃၄၊ “ဘုရားသခင်သည် ဝိညာဉ်တော်ကို အတိုင်းအဆမရှိ ပေးတော်မူ၏”၊ ယောဟန် ၁:၃၂-၃၃၊ “ဝိညာဉ်တော်သည် ကောင်းကင်မှ ချိုးငှက်ကဲ့သို့ ဆင်းသက်သည်ကို ငါမြင်၏”၊ ရောမ ၈:၁၁၊ “ယေရှုကို သေခြင်းမှ ထမြောက်စေတော်မူသော သူ၏ဝိညာဉ်တော်”၊ လုကာ ၄:၁၊ “သန့်ရှင်းသောဝိညာဉ်တော်နှင့် ပြည့်စုံသော ယေရှုသည်… ဝိညာဉ်တော်သည် တော၌ ပို့ဆောင်တော်မူ၏။”</w:t>
      </w:r>
    </w:p>
    <w:p w14:paraId="2C465EC5" w14:textId="77777777" w:rsidR="00175427" w:rsidRPr="00175427" w:rsidRDefault="00175427" w:rsidP="00FC0833">
      <w:pPr>
        <w:pStyle w:val="Heading2"/>
      </w:pPr>
      <w:r>
        <w:t>ခ။ ယုံကြည်သူများထံ ပေးသနားသော ဝိညာဉ်တော်</w:t>
      </w:r>
    </w:p>
    <w:p w14:paraId="22AE84E2" w14:textId="77777777" w:rsidR="00175427" w:rsidRPr="00175427" w:rsidRDefault="00175427" w:rsidP="00175427">
      <w:r>
        <w:t>ယေရှုသည် ယုံကြည်သူများအား ဝိညာဉ်တော်ကို ကတိပေးခဲ့သည်။ ယောဟန် ၁၄:၁၆-၁၇ တွင် “ငါသည် ခမည်းတော်ကို တောင်း၍၊ ဘုရားသခင်သည် သင်တို့နှင့်အတူ အစဉ်တည်နေစေခြင်းငှာ အခြားသော ဥပဇ္ဈာယ်ဆရာကို ပေးတော်မူလိမ့်မည်။ ထိုဥပဇ္ဈာပနကို ပြတော်မူ၏။ ထိုဥပဇ္ဈာပနကို ပြတော်မူ၏။” တမန်တော်ဝတ္ထု ၂:၃၈-၃၉ တွင် “နောင်တရ၍ ဗတ္တိဇံကို ခံကြလော့။ သို့ပြုလျှင် သင်တို့သည် သန့်ရှင်းသောဝိညာဉ်တော်၏ ဆုကျေးဇူးကို ခံရကြလိမ့်မည်။” ဟု ဖော်ပြထားသည်။</w:t>
      </w:r>
    </w:p>
    <w:p w14:paraId="1C2C995C" w14:textId="77777777" w:rsidR="00175427" w:rsidRPr="00175427" w:rsidRDefault="00175427" w:rsidP="00175427">
      <w:pPr>
        <w:numPr>
          <w:ilvl w:val="0"/>
          <w:numId w:val="125"/>
        </w:numPr>
      </w:pPr>
      <w:r>
        <w:t>ထောက်ခံသော ကျမ်းပိုဒ်များ- ဂလာတိ ၃:၁၄၊ “ယုံကြည်ခြင်းအားဖြင့် ကတိထားတော်မူသော ဝိညာဉ်တော်ကို ခံရကြလိမ့်မည်”၊ ဧဖက် ၁:၁၃၊ “ကတိထားတော်မူသော သန့်ရှင်းသော ဝိညာဉ်တော်နှင့် တံဆိပ်ခတ်ခြင်းကို ခံရကြ၏”၊ တမန်တော်ဝတ္ထု ၅:၃၂၊ “ဘုရားသခင်သည် မိမိကို နာခံသောသူတို့အား ပေးသနားတော်မူသော သန့်ရှင်းသော ဝိညာဉ်တော်”</w:t>
      </w:r>
    </w:p>
    <w:p w14:paraId="76042E4B" w14:textId="77777777" w:rsidR="00175427" w:rsidRPr="00175427" w:rsidRDefault="00175427" w:rsidP="00FC0833">
      <w:pPr>
        <w:pStyle w:val="Heading2"/>
      </w:pPr>
      <w:r>
        <w:t>ဂ။ သန့်ရှင်းသောဝိညာဉ်တော်၏ ဝိသေသလက္ခဏာများ</w:t>
      </w:r>
    </w:p>
    <w:p w14:paraId="1970E537" w14:textId="77777777" w:rsidR="00175427" w:rsidRPr="00175427" w:rsidRDefault="00175427" w:rsidP="00175427">
      <w:pPr>
        <w:numPr>
          <w:ilvl w:val="0"/>
          <w:numId w:val="126"/>
        </w:numPr>
      </w:pPr>
      <w:r>
        <w:t>ဘုရားသခင်၏ပုဂ္ဂိုလ်ဖြစ်ခြင်း- သန့်ရှင်းသောဝိညာဉ်တော်သည် ဉာဏ်ရည်၊ စိတ်ခံစားမှုနှင့် ဆန္ဒရှိသော ပုဂ္ဂိုလ်တစ်ပါးဖြစ်သည်။ ကိုယ်တော်သည် သွန်သင်တော်မူ၏ (ယောဟန် ၁၄:၂၆)၊ ဝမ်းနည်းပူဆွေးစေ၏ (ဧဖက် ၄:၃၀)၊ ကြားဝင်ဆုတောင်းပေး၏ (ရောမ ၈:၂၆-၂၇)။ ကိုယ်တော်သည် သုံးပါးတစ်ဆူ၏ အစိတ်အပိုင်းဖြစ်သည် (မဿဲ ၂၈:၁၉; ၂ ကောရိန္သု ၁၃:၁၄)။</w:t>
      </w:r>
    </w:p>
    <w:p w14:paraId="1B162D19" w14:textId="77777777" w:rsidR="00175427" w:rsidRPr="00175427" w:rsidRDefault="00175427" w:rsidP="00175427">
      <w:pPr>
        <w:numPr>
          <w:ilvl w:val="0"/>
          <w:numId w:val="126"/>
        </w:numPr>
      </w:pPr>
      <w:r>
        <w:t>ထာဝရနှင့် နေရာတိုင်းတွင်တည်ရှိခြင်း- ဟေဗြဲ ၉:၁၄။ ဆာလံ ၁၃၉:၇-၁၀။</w:t>
      </w:r>
    </w:p>
    <w:p w14:paraId="3CCCE1D0" w14:textId="77777777" w:rsidR="00175427" w:rsidRPr="00175427" w:rsidRDefault="00175427" w:rsidP="00175427">
      <w:pPr>
        <w:numPr>
          <w:ilvl w:val="0"/>
          <w:numId w:val="126"/>
        </w:numPr>
      </w:pPr>
      <w:r>
        <w:t>အမှန်တရားနှင့် လမ်းညွှန်မှု၏ရင်းမြစ်- ယောဟန် ၁၆:၁၃။ ၁ ကောရိန္သု ၂:၁၀-၁၄။</w:t>
      </w:r>
    </w:p>
    <w:p w14:paraId="1AFFB837" w14:textId="77777777" w:rsidR="00175427" w:rsidRPr="00175427" w:rsidRDefault="00175427" w:rsidP="00175427">
      <w:pPr>
        <w:numPr>
          <w:ilvl w:val="0"/>
          <w:numId w:val="126"/>
        </w:numPr>
      </w:pPr>
      <w:r>
        <w:t>တန်ခိုးပေးသူနှင့် ကိရိယာတန်ဆာပလာပေးသူ- တမန်တော်ဝတ္ထု ၁:၈။ ၁ ကောရိန္သု ၁၂:၄-၁၁။</w:t>
      </w:r>
    </w:p>
    <w:p w14:paraId="5F4ACCAD" w14:textId="77777777" w:rsidR="00175427" w:rsidRPr="00175427" w:rsidRDefault="00175427" w:rsidP="00175427">
      <w:pPr>
        <w:numPr>
          <w:ilvl w:val="0"/>
          <w:numId w:val="126"/>
        </w:numPr>
      </w:pPr>
      <w:r>
        <w:t>ပြစ်ဒဏ်ချမှတ်ခံရသူများနှင့် ပြန်လည်မွေးဖွားသူများ- ယောဟန် ၁၆:၈-၁၁; တိတု ၃:၅; ယောဟန် ၃:၅-၈။</w:t>
      </w:r>
    </w:p>
    <w:p w14:paraId="539AF99D" w14:textId="77777777" w:rsidR="00175427" w:rsidRPr="00175427" w:rsidRDefault="00175427" w:rsidP="00175427">
      <w:pPr>
        <w:numPr>
          <w:ilvl w:val="0"/>
          <w:numId w:val="126"/>
        </w:numPr>
      </w:pPr>
      <w:r>
        <w:t>အသီးသီးသည်- ဂလာတိ ၅:၂၂-၂၃။</w:t>
      </w:r>
    </w:p>
    <w:p w14:paraId="7B66E408" w14:textId="77777777" w:rsidR="00175427" w:rsidRPr="00175427" w:rsidRDefault="00175427" w:rsidP="00175427">
      <w:pPr>
        <w:numPr>
          <w:ilvl w:val="0"/>
          <w:numId w:val="126"/>
        </w:numPr>
      </w:pPr>
      <w:r>
        <w:t>နှစ်သိမ့်ပေးသူနှင့် ရှေ့နေ- ယောဟန် ၁၄:၁၆-၁၇၊ ၂၆။ ရောမ ၈:၂၆။</w:t>
      </w:r>
    </w:p>
    <w:p w14:paraId="35470B9B" w14:textId="77777777" w:rsidR="00175427" w:rsidRPr="00175427" w:rsidRDefault="00175427" w:rsidP="00175427">
      <w:pPr>
        <w:numPr>
          <w:ilvl w:val="0"/>
          <w:numId w:val="126"/>
        </w:numPr>
      </w:pPr>
      <w:r>
        <w:t>သန့်ရှင်းစင်ကြယ်ခြင်း- ရောမ ၁:၄; ၁ ပေတရု ၁:၂; ၁ ကောရိန္သု ၆:၁၉။</w:t>
      </w:r>
    </w:p>
    <w:p w14:paraId="0195072A" w14:textId="77777777" w:rsidR="00175427" w:rsidRPr="00175427" w:rsidRDefault="00175427" w:rsidP="00175427">
      <w:pPr>
        <w:numPr>
          <w:ilvl w:val="0"/>
          <w:numId w:val="127"/>
        </w:numPr>
      </w:pPr>
      <w:r>
        <w:t>ထောက်ခံသောကျမ်းပိုဒ်များ- ၁ ကောရိန္သု ၁၂:၃၊ “ယေရှုသည် သခင်ဖြစ်တော်မူ၏ဟု သန့်ရှင်းသောဝိညာဉ်တော်အားဖြင့် မဟုတ်လျှင်၊ အဘယ်သူမျှ ‘ယေရှုသည် သခင်ဖြစ်တော်မူ၏’ ဟု မပြောနိုင်”၊ တမန်တော်ဝတ္ထု ၁၃:၂၊ “သန့်ရှင်းသောဝိညာဉ်တော်က ‘ဗာနဗနှင့် ရှောလုတို့ကို ငါ့အဘို့ ခွဲထားလော့’ ဟု မိန့်တော်မူ၏”၊ ၁ ကောရိန္သု ၁၂:၁၁၊ “ထိုသူသည် လူအသီးအသီးတို့အား မိမိအလိုရှိသည်အတိုင်း ဝေငှတော်မူ၏။”</w:t>
      </w:r>
    </w:p>
    <w:p w14:paraId="4D407F2B" w14:textId="77777777" w:rsidR="00175427" w:rsidRPr="00175427" w:rsidRDefault="00175427" w:rsidP="00A71DA7">
      <w:pPr>
        <w:pStyle w:val="Heading2"/>
      </w:pPr>
      <w:r>
        <w:t>ဃ။ ဝိညာဉ်များကို စမ်းသပ်ခြင်း</w:t>
      </w:r>
    </w:p>
    <w:p w14:paraId="3E5B7535" w14:textId="77777777" w:rsidR="00175427" w:rsidRPr="00175427" w:rsidRDefault="00175427" w:rsidP="00175427">
      <w:r>
        <w:t>ယုံကြည်သူများသည် “ဝိညာဉ်တို့ကို စမ်းသပ်ရမည်” (၁ ယောဟန် ၄:၁)။</w:t>
      </w:r>
    </w:p>
    <w:p w14:paraId="55AC365D" w14:textId="77777777" w:rsidR="00175427" w:rsidRPr="00175427" w:rsidRDefault="00175427" w:rsidP="00175427">
      <w:pPr>
        <w:numPr>
          <w:ilvl w:val="0"/>
          <w:numId w:val="128"/>
        </w:numPr>
      </w:pPr>
      <w:r>
        <w:t>ယေရှုခရစ်၏ ဝန်ခံချက်- ၁ ယောဟန် ၄:၂-၃; ယောဟန် ၁၆:၁၄။</w:t>
      </w:r>
    </w:p>
    <w:p w14:paraId="4AAE6BE5" w14:textId="77777777" w:rsidR="00175427" w:rsidRPr="00175427" w:rsidRDefault="00175427" w:rsidP="00175427">
      <w:pPr>
        <w:numPr>
          <w:ilvl w:val="0"/>
          <w:numId w:val="128"/>
        </w:numPr>
      </w:pPr>
      <w:r>
        <w:t>ကျမ်းစာနှင့် ကိုက်ညီမှု- ၂ တိမောသေ ၃:၁၆; ၂ ပေတရု ၁:၂၁; ဟေရှာယ ၈:၂၀; တမန်တော်ဝတ္ထု ၁၇:၁၁။</w:t>
      </w:r>
    </w:p>
    <w:p w14:paraId="206E0F6D" w14:textId="77777777" w:rsidR="00175427" w:rsidRPr="00175427" w:rsidRDefault="00175427" w:rsidP="00175427">
      <w:pPr>
        <w:numPr>
          <w:ilvl w:val="0"/>
          <w:numId w:val="128"/>
        </w:numPr>
      </w:pPr>
      <w:r>
        <w:t>အသီးနှင့်စရိုက်- ဂလာတိ ၅:၂၂-၂၃။ မဿဲ ၇:၁၅-၂၀။</w:t>
      </w:r>
    </w:p>
    <w:p w14:paraId="39529D44" w14:textId="77777777" w:rsidR="00175427" w:rsidRPr="00175427" w:rsidRDefault="00175427" w:rsidP="00175427">
      <w:pPr>
        <w:numPr>
          <w:ilvl w:val="0"/>
          <w:numId w:val="128"/>
        </w:numPr>
      </w:pPr>
      <w:r>
        <w:t>ဘုရားသခင်၏ဘုန်းတော်ကို မြှင့်တင်သည်- ယောဟန် ၁၆:၁၃-၁၄။</w:t>
      </w:r>
    </w:p>
    <w:p w14:paraId="31681D49" w14:textId="77777777" w:rsidR="00175427" w:rsidRPr="00175427" w:rsidRDefault="00175427" w:rsidP="00175427">
      <w:pPr>
        <w:numPr>
          <w:ilvl w:val="0"/>
          <w:numId w:val="128"/>
        </w:numPr>
      </w:pPr>
      <w:r>
        <w:t>ဆုတောင်းခြင်းနှင့် အသိုင်းအဝိုင်းမှတစ်ဆင့် ပိုင်းခြားသိမြင်ခြင်း- ဖိလိပ္ပိ ၁:၉-၁၀; ယာကုပ် ၁:၅; ၁ ကောရိန္သု ၁၄:၂၉; တမန်တော်ဝတ္ထု ၁၅:၂၈။</w:t>
      </w:r>
    </w:p>
    <w:p w14:paraId="02383C5C" w14:textId="77777777" w:rsidR="00175427" w:rsidRPr="00175427" w:rsidRDefault="00175427" w:rsidP="00175427">
      <w:pPr>
        <w:numPr>
          <w:ilvl w:val="0"/>
          <w:numId w:val="128"/>
        </w:numPr>
      </w:pPr>
      <w:r>
        <w:t>စမ်းသပ်ပရောဖက်ပြုချက်များနှင့် လက္ခဏာများ- တရားဟောရာ ၁၃:၁-၃; ၁ ကောရိန္သု ၁၄:၃-၄; မဿဲ ၂၄:၂၄။</w:t>
      </w:r>
    </w:p>
    <w:p w14:paraId="427049CC" w14:textId="77777777" w:rsidR="00175427" w:rsidRPr="00175427" w:rsidRDefault="00175427" w:rsidP="00175427">
      <w:pPr>
        <w:numPr>
          <w:ilvl w:val="0"/>
          <w:numId w:val="128"/>
        </w:numPr>
      </w:pPr>
      <w:r>
        <w:t>အတွင်းစိတ်သက်သေခံချက်- ရောမ ၈:၁၆; ၁ ယောဟန် ၂:၂၇။</w:t>
      </w:r>
    </w:p>
    <w:p w14:paraId="68CBEFAD" w14:textId="77777777" w:rsidR="00175427" w:rsidRPr="00175427" w:rsidRDefault="00175427" w:rsidP="00175427">
      <w:pPr>
        <w:numPr>
          <w:ilvl w:val="0"/>
          <w:numId w:val="129"/>
        </w:numPr>
      </w:pPr>
      <w:r>
        <w:t>ထောက်ခံသောကျမ်းပိုဒ်များ- ၁ သက်သာလောနိတ် ၅:၂၁၊ “အရာအားလုံးကို စမ်းသပ်လော့”၊ ၂ ယောဟန် ၁:၉၊ “ထိုဒေသနာ၌ တည်သောသူသည် ခမည်းတော်နှင့် သားတော်ကို ရ၏။”</w:t>
      </w:r>
    </w:p>
    <w:p w14:paraId="72B6A526" w14:textId="77777777" w:rsidR="00175427" w:rsidRPr="00175427" w:rsidRDefault="00175427" w:rsidP="00A71DA7">
      <w:pPr>
        <w:pStyle w:val="Heading2"/>
      </w:pPr>
      <w:r>
        <w:t>င. သန့်ရှင်းသောဝိညာဉ်တော် ဆက်သွယ်ပုံ</w:t>
      </w:r>
    </w:p>
    <w:p w14:paraId="63EA92D2" w14:textId="77777777" w:rsidR="00175427" w:rsidRPr="00175427" w:rsidRDefault="00175427" w:rsidP="00175427">
      <w:pPr>
        <w:numPr>
          <w:ilvl w:val="0"/>
          <w:numId w:val="130"/>
        </w:numPr>
      </w:pPr>
      <w:r>
        <w:t>ကျမ်းစာအားဖြင့်- ၂ တိမောသေ ၃:၁၆; ၂ ပေတရု ၁:၂၁; ယောဟန် ၁၆:၁၃; ၁ ကောရိန္သု ၂:၁၂-၁၄။</w:t>
      </w:r>
    </w:p>
    <w:p w14:paraId="390F7169" w14:textId="77777777" w:rsidR="00175427" w:rsidRPr="00175427" w:rsidRDefault="00175427" w:rsidP="00175427">
      <w:pPr>
        <w:numPr>
          <w:ilvl w:val="0"/>
          <w:numId w:val="130"/>
        </w:numPr>
      </w:pPr>
      <w:r>
        <w:t>အတွင်းစိတ်လှုံ့ဆော်မှုနှင့် ယုံကြည်ခြင်း- ရောမ ၈:၁၆; တမန်တော်ဝတ္ထု ၁၆:၆-၇။</w:t>
      </w:r>
    </w:p>
    <w:p w14:paraId="207E8AEF" w14:textId="77777777" w:rsidR="00175427" w:rsidRPr="00175427" w:rsidRDefault="00175427" w:rsidP="00175427">
      <w:pPr>
        <w:numPr>
          <w:ilvl w:val="0"/>
          <w:numId w:val="130"/>
        </w:numPr>
      </w:pPr>
      <w:r>
        <w:t>ဆုတောင်းခြင်းအားဖြင့်- ရောမ ၈:၂၆-၂၇။</w:t>
      </w:r>
    </w:p>
    <w:p w14:paraId="31A4B8BC" w14:textId="77777777" w:rsidR="00175427" w:rsidRPr="00175427" w:rsidRDefault="00175427" w:rsidP="00175427">
      <w:pPr>
        <w:numPr>
          <w:ilvl w:val="0"/>
          <w:numId w:val="130"/>
        </w:numPr>
      </w:pPr>
      <w:r>
        <w:t>ရူပါရုံများနှင့် အိပ်မက်များ- တမန်တော်ဝတ္ထု ၂:၁၇; ယောလ ၂:၂၈; တမန်တော်ဝတ္ထု ၁၀:၉-၁၆; တမန်တော်ဝတ္ထု ၁၆:၉-၁၀။</w:t>
      </w:r>
    </w:p>
    <w:p w14:paraId="174FC9D5" w14:textId="77777777" w:rsidR="00175427" w:rsidRPr="00175427" w:rsidRDefault="00175427" w:rsidP="00175427">
      <w:pPr>
        <w:numPr>
          <w:ilvl w:val="0"/>
          <w:numId w:val="130"/>
        </w:numPr>
      </w:pPr>
      <w:r>
        <w:t>ကြားနိုင်သောအသံ သို့မဟုတ် တိုက်ရိုက်ဗျာဒိတ်တော်- တမန်တော်ဝတ္ထု ၈:၂၉။ တမန်တော်ဝတ္ထု ၁၀:၁၉-၂၀။</w:t>
      </w:r>
    </w:p>
    <w:p w14:paraId="6AFEB96F" w14:textId="77777777" w:rsidR="00175427" w:rsidRPr="00175427" w:rsidRDefault="00175427" w:rsidP="00175427">
      <w:pPr>
        <w:numPr>
          <w:ilvl w:val="0"/>
          <w:numId w:val="130"/>
        </w:numPr>
      </w:pPr>
      <w:r>
        <w:t>ဝိညာဉ်ဆုကျေးဇူးများအားဖြင့်- ၁ ကောရိန္သု ၁၂:၄-၁၁။ ၁ ကောရိန္သု ၁၄:၃။</w:t>
      </w:r>
    </w:p>
    <w:p w14:paraId="491CB4FC" w14:textId="77777777" w:rsidR="00175427" w:rsidRPr="00175427" w:rsidRDefault="00175427" w:rsidP="00175427">
      <w:pPr>
        <w:numPr>
          <w:ilvl w:val="0"/>
          <w:numId w:val="130"/>
        </w:numPr>
      </w:pPr>
      <w:r>
        <w:t>အခြားယုံကြည်သူများမှတစ်ဆင့်- တမန်တော်ဝတ္ထု ၁၅:၂၈။ ၁ ကောရိန္သု ၁၄:၂၉။</w:t>
      </w:r>
    </w:p>
    <w:p w14:paraId="6D58037B" w14:textId="77777777" w:rsidR="00175427" w:rsidRPr="00175427" w:rsidRDefault="00175427" w:rsidP="00175427">
      <w:pPr>
        <w:numPr>
          <w:ilvl w:val="0"/>
          <w:numId w:val="130"/>
        </w:numPr>
      </w:pPr>
      <w:r>
        <w:t>အပြစ်နှင့်အမှန်တရားကို သိမြင်ခြင်း- ယောဟန် ၁၆:၈-၁၁။</w:t>
      </w:r>
    </w:p>
    <w:p w14:paraId="648A8103" w14:textId="77777777" w:rsidR="00175427" w:rsidRPr="00175427" w:rsidRDefault="00175427" w:rsidP="00175427">
      <w:pPr>
        <w:numPr>
          <w:ilvl w:val="0"/>
          <w:numId w:val="130"/>
        </w:numPr>
      </w:pPr>
      <w:r>
        <w:t>အသီးနှင့်စရိုက်- ဂလာတိ ၅:၂၂-၂၃။</w:t>
      </w:r>
    </w:p>
    <w:p w14:paraId="30844FB2" w14:textId="77777777" w:rsidR="00175427" w:rsidRPr="00175427" w:rsidRDefault="00175427" w:rsidP="00175427">
      <w:pPr>
        <w:numPr>
          <w:ilvl w:val="0"/>
          <w:numId w:val="131"/>
        </w:numPr>
      </w:pPr>
      <w:r>
        <w:t>အဓိကဝိသေသလက္ခဏာများ- ခရစ်တော်ဗဟိုပြုခြင်း (ယောဟန် ၁၆:၁၄)၊ ကျမ်းစာနှင့်ညီညွတ်ခြင်း (၁ ယောဟန် ၄:၁-၃)၊ တည်ဆောက်ပေးခြင်း (၁ ကောရိန္သု ၁၄:၄၊ ၁၂)၊ ကိုယ်ရေးကိုယ်တာ (ယောဟန် ၁၄:၁၇)။ အထောက်အကူပြုကျမ်းပိုဒ်များ- တမန်တော်ဝတ္ထု ၂၀:၂၂၊ “ဝိညာဉ်တော်အားဖြင့် ချုပ်နှောင်ခံရခြင်း”၊ ဂလာတိ ၅:၂၅၊ “ဝိညာဉ်တော်နှင့်အညီ လျှောက်လှမ်းနေလော့။”</w:t>
      </w:r>
    </w:p>
    <w:p w14:paraId="5EF21FF3" w14:textId="77777777" w:rsidR="00175427" w:rsidRPr="00175427" w:rsidRDefault="00175427" w:rsidP="008B077E">
      <w:pPr>
        <w:pStyle w:val="Heading1"/>
      </w:pPr>
      <w:r>
        <w:t>လက်တင်ခြင်း- သန့်ရှင်းသောဝိညာဉ်တော်နှင့် ဆက်စပ်သော အခြေခံအလေ့အကျင့်</w:t>
      </w:r>
    </w:p>
    <w:p w14:paraId="09C0A7A4" w14:textId="77777777" w:rsidR="00175427" w:rsidRPr="00175427" w:rsidRDefault="00175427" w:rsidP="00175427">
      <w:r>
        <w:t>ဟေဗြဲ ၆:၂ တွင် “လက်တင်ခြင်း” သည် အခြေခံအယူဝါဒတစ်ခုဖြစ်ပြီး မကြာခဏ နှစ်ခြင်းခံခြင်းနှင့် ဆက်စပ်နေပြီး သန့်ရှင်းသောဝိညာဉ်တော်ကို လွှဲပြောင်းခြင်း၊ ကောင်းချီးပေးခြင်း၊ တာဝန်ပေးအပ်ခြင်း သို့မဟုတ် ပေးဝေခြင်းကို ကိုယ်စားပြုသည်။</w:t>
      </w:r>
    </w:p>
    <w:p w14:paraId="3EEBE371" w14:textId="77777777" w:rsidR="00175427" w:rsidRPr="00175427" w:rsidRDefault="00175427" w:rsidP="008B077E">
      <w:pPr>
        <w:pStyle w:val="Heading2"/>
      </w:pPr>
      <w:r>
        <w:t>အဓိပ္ပာယ်များနှင့် ရည်ရွယ်ချက်များ</w:t>
      </w:r>
    </w:p>
    <w:p w14:paraId="7A814DF9" w14:textId="77777777" w:rsidR="00175427" w:rsidRPr="00175427" w:rsidRDefault="00175427" w:rsidP="00175427">
      <w:r>
        <w:t>လွှဲပြောင်းခြင်း သို့မဟုတ် ခွဲခြားသတ်မှတ်ခြင်း၊ တာဝန်ပေးအပ်ခြင်းနှင့် အတည်ပြုခြင်း (၁ တိမောသေ ၅:၂၂)၊ ကုစားခြင်းနှင့် ကောင်းချီးမင်္ဂလာ၊ သန့်ရှင်းသောဝိညာဉ်တော်နှင့် ဆက်နွယ်မှု (အမြဲတမ်း လိုအပ်သည်မဟုတ်ပါ၊ ဥပမာ၊ တမန်တော်ဝတ္ထု ၁၀:၄၄-၄၆)။</w:t>
      </w:r>
    </w:p>
    <w:p w14:paraId="4D994730" w14:textId="77777777" w:rsidR="00175427" w:rsidRPr="00175427" w:rsidRDefault="00175427" w:rsidP="008B077E">
      <w:pPr>
        <w:pStyle w:val="Heading2"/>
      </w:pPr>
      <w:r>
        <w:t>ဓမ္မဟောင်းကျမ်း ဥပမာများ</w:t>
      </w:r>
    </w:p>
    <w:p w14:paraId="0C4CCE7D" w14:textId="77777777" w:rsidR="00175427" w:rsidRPr="00175427" w:rsidRDefault="00175427" w:rsidP="00175427">
      <w:r>
        <w:t>ကောင်းချီးမင်္ဂလာ (ကမ္ဘာဦး ၄၈:၁၄-၁၉)၊ အပြစ်လွှဲပြောင်းခြင်း (ဝတ်ပြုရာ ၁:၃-၄၊ ၁၆:၂၀-၂၂)၊ တာဝန်ပေးအပ်ခြင်း (တောလည်ရာ ၈:၁၀-၁၄)၊ တရားစီရင်ခြင်း (ဝတ်ပြုရာ ၂၄:၁၄-၁၅)။</w:t>
      </w:r>
    </w:p>
    <w:p w14:paraId="799A40E9" w14:textId="77777777" w:rsidR="00175427" w:rsidRPr="00175427" w:rsidRDefault="00175427" w:rsidP="008B077E">
      <w:pPr>
        <w:pStyle w:val="Heading2"/>
      </w:pPr>
      <w:r>
        <w:t>ဓမ္မသစ်ကျမ်း ဥပမာများ</w:t>
      </w:r>
    </w:p>
    <w:p w14:paraId="2DB930FE" w14:textId="77777777" w:rsidR="00175427" w:rsidRPr="00175427" w:rsidRDefault="00175427" w:rsidP="00175427">
      <w:r>
        <w:t>ကုသခြင်း (မာကု ၆:၅; လုကာ ၄:၄၀; ၁၃:၁၃; မာကု ၁၆:၁၈; တမန်တော် ၂၈:၈)၊ တာဝန်ပေးအပ်ခြင်း (တမန်တော် ၆:၆; တမန်တော် ၁၃:၃)၊ ဆုကျေးဇူးများ ဝေငှခြင်း (၁ တိမောသေ ၄:၁၄; ၂ တိမောသေ ၁:၆)၊ သန့်ရှင်းသောဝိညာဉ်တော်နှင့် ဆက်နွယ်မှု (တမန်တော် ၈:၁၇-၁၉; တမန်တော် ၁၉:၆)။</w:t>
      </w:r>
    </w:p>
    <w:p w14:paraId="34994DFA" w14:textId="77777777" w:rsidR="00175427" w:rsidRPr="00175427" w:rsidRDefault="00175427" w:rsidP="008B077E">
      <w:pPr>
        <w:pStyle w:val="Heading2"/>
      </w:pPr>
      <w:r>
        <w:t>သန့်ရှင်းသောဝိညာဉ်တော်နှင့် နှစ်ခြင်းခံခြင်းနှင့် ချိတ်ဆက်ခြင်း</w:t>
      </w:r>
    </w:p>
    <w:p w14:paraId="78513128" w14:textId="77777777" w:rsidR="00175427" w:rsidRPr="00175427" w:rsidRDefault="00175427" w:rsidP="00175427">
      <w:r>
        <w:t>နှစ်ခြင်းခံပြီးနောက် ဝိညာဉ်တော်၏ပြည့်ဝမှုကို ဆင့်ခေါ်သည် (တမန်တော်ဝတ္ထု ၈:၁၄-၁၇; ၁၉:၁-၆)၊ ပါဝင်မှုနှင့် ဆုကျေးဇူးများကို အတည်ပြုသည်။ ယနေ့ခေတ်တွင် ခန့်အပ်ခြင်း၊ ကုသခြင်းနှင့် ဝိညာဉ်တော်၌ ဗတ္တိဇံပေးခြင်းတို့တွင် အသုံးပြုသည်။</w:t>
      </w:r>
    </w:p>
    <w:p w14:paraId="5DD7B45B" w14:textId="77777777" w:rsidR="00175427" w:rsidRPr="00175427" w:rsidRDefault="00175427" w:rsidP="00175427">
      <w:pPr>
        <w:numPr>
          <w:ilvl w:val="0"/>
          <w:numId w:val="132"/>
        </w:numPr>
      </w:pPr>
      <w:r>
        <w:t>ထောက်ခံသောကျမ်းပိုဒ်များ- ဟေဗြဲ ၆:၂၊ တမန်တော်ဝတ္ထု ၉:၁၇၊ “အာနနိသည် သူ့အပေါ်၌ လက်တင်၍… သန့်ရှင်းသောဝိညာဉ်တော်နှင့် ပြည့်ပါစေ”၊ တောလည်ရာ ၂၇:၁၈-၂၃။</w:t>
      </w:r>
    </w:p>
    <w:p w14:paraId="372EE565" w14:textId="77777777" w:rsidR="00175427" w:rsidRPr="00175427" w:rsidRDefault="00175427" w:rsidP="008B077E">
      <w:pPr>
        <w:pStyle w:val="Heading1"/>
      </w:pPr>
      <w:r>
        <w:t>ခရစ်တော်၏တန်ခိုးတော်အဖြစ် သန့်ရှင်းသောဝိညာဉ်တော်သည် ကျွန်ုပ်တို့၏စိတ်နှလုံးထဲတွင်</w:t>
      </w:r>
    </w:p>
    <w:p w14:paraId="1D232178" w14:textId="77777777" w:rsidR="00175427" w:rsidRPr="00175427" w:rsidRDefault="00175427" w:rsidP="00774205">
      <w:pPr>
        <w:pStyle w:val="Heading2"/>
      </w:pPr>
      <w:r>
        <w:t>က. ကယ်တင်ခြင်းကို အာမခံခြင်း</w:t>
      </w:r>
    </w:p>
    <w:p w14:paraId="67C7C0E6" w14:textId="77777777" w:rsidR="00175427" w:rsidRPr="00175427" w:rsidRDefault="00175427" w:rsidP="00175427">
      <w:r>
        <w:t>ဝိညာဉ်တော်သည် ကယ်တင်ခြင်းကို အာမခံသည်။ ဧဖက် ၁:၁၃-၁၄ တွင် “ငါတို့၏အမွေခံရာအာမခံချက်ဖြစ်သော ကတိတော်နှင့်ဆိုင်သော သန့်ရှင်းသောဝိညာဉ်တော်နှင့် တံဆိပ်ခတ်ခြင်းကို ခံတော်မူ၏” ဟု ဖော်ပြထားသည်။ ၂ ကောရိန္သု ၁:၂၂ တွင် “အာမခံချက်အဖြစ် ငါတို့စိတ်နှလုံး၌ ဝိညာဉ်တော်ကို ပေးသနားတော်မူ၏” ဟု ထပ်လောင်းဖော်ပြထားသည်။ ဟေဗြဲ ၉:၁၄ တွင် “ထာဝရဝိညာဉ်တော်အားဖြင့် မိမိကိုယ်ကိုပူဇော်တော်မူသော ခရစ်တော်၏အသွေးတော်” ဟု ကြေငြာထားပြီး၊ အမှုတော်အတွက် သန့်စင်ပေးသည်။ ဝိညာဉ်တော်သည် ယုံကြည်သူများအား နှစ်ခြင်းနှင့် ယူကရစ်အားဖြင့် တံဆိပ်ခတ်ပြီး ဖောက်ပြန်ခြင်းမှ ကာကွယ်သည်။</w:t>
      </w:r>
    </w:p>
    <w:p w14:paraId="75401C41" w14:textId="77777777" w:rsidR="00175427" w:rsidRPr="00175427" w:rsidRDefault="00175427" w:rsidP="00175427">
      <w:pPr>
        <w:numPr>
          <w:ilvl w:val="0"/>
          <w:numId w:val="133"/>
        </w:numPr>
      </w:pPr>
      <w:r>
        <w:t>ထောက်ခံသောအခန်းငယ်များ- ဧဖက် ၄:၃၀; တောလည်ရာ ၂၀:၁၂; ဟေဗြဲ ၃:၁၂-၁၄; ၁ ယောဟန် ၅:၁၆; ကမ္ဘာဦး ၇:၇; ရောမ ၈:၂၃; ၂ ကောရိန္သု ၅:၅။</w:t>
      </w:r>
    </w:p>
    <w:p w14:paraId="3788EE9D" w14:textId="77777777" w:rsidR="00175427" w:rsidRPr="00175427" w:rsidRDefault="00175427" w:rsidP="00774205">
      <w:pPr>
        <w:pStyle w:val="Heading2"/>
      </w:pPr>
      <w:r>
        <w:t>ခ။ ဘုရားရေးရာစရိုက်ကို မွေးမြူခြင်း</w:t>
      </w:r>
    </w:p>
    <w:p w14:paraId="1B36C066" w14:textId="77777777" w:rsidR="00175427" w:rsidRPr="00175427" w:rsidRDefault="00175427" w:rsidP="00175427">
      <w:r>
        <w:t>ဝိညာဉ်တော်သည် ယုံကြည်သူများကို ပြောင်းလဲစေသည်။ ဂလာတိ ၅:၂၂-၂၃ တွင် ဝိညာဉ်တော်၏အသီးအနှံကို ဖော်ပြထားသည်။ ရောမ ၈:၁၃ တွင် “ဝိညာဉ်တော်အားဖြင့် ကိုယ်ခန္ဓာ၏အကျင့်တို့ကို သေစေကြ၏” ဟု ဖော်ပြထားသည်။ ဝိညာဉ်တော်သည် ခရစ်တော်၏ပုံသဏ္ဌာန်နှင့် ကိုက်ညီစေသည် (တိတု ၃:၅) ဟု ဖော်ပြထားသည် (၂ ကောရိန္သု ၃:၁၈)။</w:t>
      </w:r>
    </w:p>
    <w:p w14:paraId="1E7FC7D9" w14:textId="77777777" w:rsidR="00175427" w:rsidRPr="00175427" w:rsidRDefault="00175427" w:rsidP="00175427">
      <w:pPr>
        <w:numPr>
          <w:ilvl w:val="0"/>
          <w:numId w:val="134"/>
        </w:numPr>
      </w:pPr>
      <w:r>
        <w:t>ထောက်ခံသောကျမ်းပိုဒ်များ- ဧဖက် ၅:၉; ရောမ ၁၅:၁၃; ဖိလိပ္ပိ ၂:၁၃။</w:t>
      </w:r>
    </w:p>
    <w:p w14:paraId="27228B8D" w14:textId="77777777" w:rsidR="00175427" w:rsidRPr="00175427" w:rsidRDefault="00175427" w:rsidP="00774205">
      <w:pPr>
        <w:pStyle w:val="Heading2"/>
      </w:pPr>
      <w:r>
        <w:t>ဂ။ သက်သေခံချက်ကို ခွန်အားပေးခြင်း</w:t>
      </w:r>
    </w:p>
    <w:p w14:paraId="73507124" w14:textId="77777777" w:rsidR="00175427" w:rsidRPr="00175427" w:rsidRDefault="00175427" w:rsidP="00175427">
      <w:r>
        <w:t>ဝိညာဉ်တော်သည် ကြေငြာခြင်းအတွက် ပြင်ဆင်တော်မူ၏။ တမန်တော်ဝတ္ထု ၁:၈ တွင် “သင်တို့သည် တန်ခိုးကိုခံရ၍ ငါ၏သက်သေများဖြစ်ကြလိမ့်မည်” ဟု ဖော်ပြထားသည်။ ယောဟန် ၁၅:၂၆ တွင် “ဝိညာဉ်တော်သည်… ငါ့အကြောင်း သက်သေခံလိမ့်မည်” ဟု မှတ်တမ်းတင်ထားသည်။</w:t>
      </w:r>
    </w:p>
    <w:p w14:paraId="701178DF" w14:textId="77777777" w:rsidR="00175427" w:rsidRPr="00175427" w:rsidRDefault="00175427" w:rsidP="00175427">
      <w:pPr>
        <w:numPr>
          <w:ilvl w:val="0"/>
          <w:numId w:val="135"/>
        </w:numPr>
      </w:pPr>
      <w:r>
        <w:t>ထောက်ခံသောအခန်းငယ်များ- ၁ ပေတရု ၄:၁၁; တမန်တော်ဝတ္ထု ၄:၃၃; ရောမ ၁၅:၁၉။</w:t>
      </w:r>
    </w:p>
    <w:p w14:paraId="6956FA85" w14:textId="77777777" w:rsidR="00175427" w:rsidRPr="00175427" w:rsidRDefault="00175427" w:rsidP="00774205">
      <w:pPr>
        <w:pStyle w:val="Heading1"/>
      </w:pPr>
      <w:r>
        <w:t>သန့်ရှင်းသောဝိညာဉ်တော်သည် ကျွန်ုပ်တို့၏စိတ်နှလုံးထဲတွင် ခရစ်တော်၏ရှေ့မှောက်တော်အဖြစ်</w:t>
      </w:r>
    </w:p>
    <w:p w14:paraId="48D5B5BB" w14:textId="77777777" w:rsidR="00175427" w:rsidRPr="00175427" w:rsidRDefault="00175427" w:rsidP="00774205">
      <w:pPr>
        <w:pStyle w:val="Heading2"/>
      </w:pPr>
      <w:r>
        <w:t>က. သန့်ရှင်းသောဝိညာဉ်တော်၏ ဗိမာန်တော်များ</w:t>
      </w:r>
    </w:p>
    <w:p w14:paraId="49A9929C" w14:textId="77777777" w:rsidR="00175427" w:rsidRPr="00175427" w:rsidRDefault="00175427" w:rsidP="00175427">
      <w:r>
        <w:t>ယုံကြည်သူများသည် ဗိမာန်တော်များနှင့် ယဇ်ပုရောဟိတ်အဖွဲ့များဖြစ်သည်။ ၁ ကောရိန္သု ၆:၁၉; ၃:၁၆; ၂ ကောရိန္သု ၆:၁၆; ၁ ပေတရု ၂:၅။ ခရစ်တော်၏ ပူဇော်သက္ကာသည် ဝင်ရောက်ခွင့်ပေးသည် (ဟေဗြဲ ၉:၈၊ ၁၁-၁၄; ၁၀:၁၉-၂၂)။ ဝိညာဉ်တော်သည် ဆေးကြောခြင်း (ထွက်မြောက်ရာ ၃၀:၁၇-၂၁; ယောဟန် ၁၃:၅-၁၀; ၁ ကောရိန္သု ၅:၆-၈)၊ မီးခုံ (ထွက်မြောက်ရာ ၂၇:၂၀-၂၁; ဗျာဒိတ် ၁:၂၀)၊ နံ့သာပေါင်း (ထွက်မြောက်ရာ ၃၀:၁-၈; ဆာလံ ၁၄၁:၂; ဗျာဒိတ် ၈:၄) နှင့် ရှေ့တော်မုန့် (ထွက်မြောက်ရာ ၂၅:၃၀; ယောဟန် ၆:၃၅) ကဲ့သို့သော ဗိမာန်တော်အစိတ်အပိုင်းများနှင့်အတူ အထဲ၌ ကျိန်းဝပ်တော်မူ၏။ ဗျာဒိတ် ၂၁:၃ သည် ပုံရိပ်ကို ပြည့်စုံစေသည် (ဧဖက် ၂:၂၁-၂၂)။</w:t>
      </w:r>
    </w:p>
    <w:p w14:paraId="096A560C" w14:textId="77777777" w:rsidR="00175427" w:rsidRPr="00175427" w:rsidRDefault="00175427" w:rsidP="00175427">
      <w:pPr>
        <w:numPr>
          <w:ilvl w:val="0"/>
          <w:numId w:val="136"/>
        </w:numPr>
      </w:pPr>
      <w:r>
        <w:t>ထောက်ခံသောအခန်းငယ်များ- ဧဖက် ၂:၂၁-၂၂; ရောမ ၁၂:၁; ၁ ပေတရု ၂:၉။</w:t>
      </w:r>
    </w:p>
    <w:p w14:paraId="4F73C900" w14:textId="77777777" w:rsidR="00175427" w:rsidRPr="00175427" w:rsidRDefault="00175427" w:rsidP="00774205">
      <w:pPr>
        <w:pStyle w:val="Heading2"/>
      </w:pPr>
      <w:r>
        <w:t>ခ။ ဝိညာဉ်တော်၏ ကြားဝင်ဆုတောင်းခြင်း</w:t>
      </w:r>
    </w:p>
    <w:p w14:paraId="27F2D925" w14:textId="77777777" w:rsidR="00175427" w:rsidRPr="00175427" w:rsidRDefault="00175427" w:rsidP="00175427">
      <w:r>
        <w:t>ရောမ ၈:၂၆-၂၇ မှာ “ဝိညာဉ်တော်သည် ငါတို့အဖို့ ကြားဝင်ဆုတောင်းပေး၏” လို့ ဖော်ပြထားပါတယ်။ ဧဖက် ၆:၁၈ မှာ “အခါခပ်သိမ်း ဝိညာဉ်တော်အားဖြင့် ဆုတောင်းကြလော့” လို့ တိုက်တွန်းထားပါတယ်။</w:t>
      </w:r>
    </w:p>
    <w:p w14:paraId="2A81399C" w14:textId="77777777" w:rsidR="00175427" w:rsidRPr="00175427" w:rsidRDefault="00175427" w:rsidP="00175427">
      <w:pPr>
        <w:numPr>
          <w:ilvl w:val="0"/>
          <w:numId w:val="137"/>
        </w:numPr>
      </w:pPr>
      <w:r>
        <w:t>ထောက်ခံသောအခန်းငယ်များ- ဟေဗြဲ ၇:၂၅; ရောမ ၈:၃၄။</w:t>
      </w:r>
    </w:p>
    <w:p w14:paraId="3A8BCEFE" w14:textId="77777777" w:rsidR="00175427" w:rsidRPr="00175427" w:rsidRDefault="00175427" w:rsidP="00774205">
      <w:pPr>
        <w:pStyle w:val="Heading2"/>
      </w:pPr>
      <w:r>
        <w:t>ဂ။ ကျမ်းစာမှတစ်ဆင့် ဝိညာဉ်တော်၏ လမ်းညွှန်မှု</w:t>
      </w:r>
    </w:p>
    <w:p w14:paraId="2090BE64" w14:textId="77777777" w:rsidR="00175427" w:rsidRPr="00175427" w:rsidRDefault="00175427" w:rsidP="00175427">
      <w:r>
        <w:t>၂ တိမောသေ ၃:၁၆-၁၇; ယောဟန် ၁၆:၁၃; ဆာလံ ၁၁၉:၁၀၅။</w:t>
      </w:r>
    </w:p>
    <w:p w14:paraId="6BE4CD2E" w14:textId="77777777" w:rsidR="00175427" w:rsidRPr="00175427" w:rsidRDefault="00175427" w:rsidP="00175427">
      <w:pPr>
        <w:numPr>
          <w:ilvl w:val="0"/>
          <w:numId w:val="138"/>
        </w:numPr>
      </w:pPr>
      <w:r>
        <w:t>ထောက်ခံသောအခန်းငယ်များ- ၂ ပေတရု ၁:၂၁; ၁ ကောရိန္သု ၂:၁၃; နေဟမိ ၉:၂၀; ဟေရှာယ ၃၀:၂၁; ရောမ ၈:၁၄။</w:t>
      </w:r>
    </w:p>
    <w:p w14:paraId="43A04929" w14:textId="77777777" w:rsidR="00175427" w:rsidRPr="00175427" w:rsidRDefault="00175427" w:rsidP="00774205">
      <w:pPr>
        <w:pStyle w:val="Heading1"/>
      </w:pPr>
      <w:r>
        <w:t>သန့်ရှင်းသောဝိညာဉ်တော် ၁: ဝိညာဉ်တော်၏အမှုတော်၏ အဓိကရှုထောင့်များ</w:t>
      </w:r>
    </w:p>
    <w:p w14:paraId="77236FA6" w14:textId="77777777" w:rsidR="00175427" w:rsidRPr="00175427" w:rsidRDefault="00175427" w:rsidP="00774205">
      <w:pPr>
        <w:pStyle w:val="Heading2"/>
      </w:pPr>
      <w:r>
        <w:t>က. ဝိညာဉ်တော် ကျိန်းဝပ်ခြင်း</w:t>
      </w:r>
    </w:p>
    <w:p w14:paraId="257F37A1" w14:textId="77777777" w:rsidR="00175427" w:rsidRPr="00175427" w:rsidRDefault="00175427" w:rsidP="00175427">
      <w:r>
        <w:t>နှစ်ခြင်းခံချိန်တွင် လက်ခံရရှိသည် (တမန်တော်ဝတ္ထု ၂:၃၈-၃၉၊ ရောမ ၈:၉)၊ “ဝိညာဉ်တော်၌ ဗတ္တိဇံခံခြင်း” (၁ ကောရိန္သု ၁၂:၁၃)၊ ပြောင်းလဲစေပြီး တန်ခိုးပေးသည် (၂ ကောရိန္သု ၃:၁၈၊ တမန်တော်ဝတ္ထု ၁:၈)။</w:t>
      </w:r>
    </w:p>
    <w:p w14:paraId="1C85ECF0" w14:textId="77777777" w:rsidR="00175427" w:rsidRPr="00175427" w:rsidRDefault="00175427" w:rsidP="00175427">
      <w:pPr>
        <w:numPr>
          <w:ilvl w:val="0"/>
          <w:numId w:val="139"/>
        </w:numPr>
      </w:pPr>
      <w:r>
        <w:t>ထောက်ခံသောအခန်းငယ်များ- ယောဟန် ၇:၃၉; တိတု ၃:၅-၆; ဂလာတိ ၄:၆။</w:t>
      </w:r>
    </w:p>
    <w:p w14:paraId="58DF77AC" w14:textId="77777777" w:rsidR="00175427" w:rsidRPr="00175427" w:rsidRDefault="00175427" w:rsidP="00774205">
      <w:pPr>
        <w:pStyle w:val="Heading2"/>
      </w:pPr>
      <w:r>
        <w:t>ခ။ သန့်ရှင်းသောဝိညာဉ်တော်၏ အံ့ဖွယ်ဆုကျေးဇူးများ</w:t>
      </w:r>
    </w:p>
    <w:p w14:paraId="0FFEDC13" w14:textId="77777777" w:rsidR="00175427" w:rsidRPr="00175427" w:rsidRDefault="00175427" w:rsidP="00175427">
      <w:r>
        <w:t>တမန်တော်များလက်ဖြင့် အတည်ပြုခြင်း (တမန်တော်ဝတ္ထု ၈:၁၇-၁၈; ၂ တိမောသေ ၁:၆) ဖြင့် ပေးအပ်ခြင်း (ဟေဗြဲ ၂:၃-၄)။ ၁ ကောရိန္သု ၁၃:၈-၁၀ တွင် ဗျာဒိတ်တော်ပြည့်စုံခြင်းနှင့်အတူ ရပ်တန့်ခြင်းကို အကြံပြုထားသည် (၂ တိမောသေ ၃:၁၆-၁၇)။ ယနေ့ခေတ်တွင် ပရောဖက်ပြုခြင်းကို သွန်သင်ခြင်းအဖြစ် ဖော်ပြထားသည် (၁ ကောရိန္သု ၁၄:၃; ရောမ ၁၂:၆)။</w:t>
      </w:r>
    </w:p>
    <w:p w14:paraId="3F4D8F88" w14:textId="77777777" w:rsidR="00175427" w:rsidRPr="00175427" w:rsidRDefault="00175427" w:rsidP="00175427">
      <w:pPr>
        <w:numPr>
          <w:ilvl w:val="0"/>
          <w:numId w:val="140"/>
        </w:numPr>
      </w:pPr>
      <w:r>
        <w:t>ထောက်ခံသောအခန်းငယ်များ- ယုဒ ၃; ၁ ကောရိန္သု ၁၂:၇; ရောမ ၁၂:၆-၈။</w:t>
      </w:r>
    </w:p>
    <w:p w14:paraId="1D882AF3" w14:textId="77777777" w:rsidR="00175427" w:rsidRPr="00175427" w:rsidRDefault="00175427" w:rsidP="00774205">
      <w:pPr>
        <w:pStyle w:val="Heading2"/>
      </w:pPr>
      <w:r>
        <w:t>ဂ။ ယနေ့ အံ့ဖွယ်အမှုများလား။</w:t>
      </w:r>
    </w:p>
    <w:p w14:paraId="0BE47E41" w14:textId="77777777" w:rsidR="00175427" w:rsidRPr="00175427" w:rsidRDefault="00175427" w:rsidP="00175427">
      <w:r>
        <w:t>ဘုရားသခင်သည် ဆုတောင်းခြင်းကို ဖြေကြားတော်မူ၏ (ယာကုပ် ၅:၁၆)၊ သို့သော် များစွာသော အခိုင်အမာပြောဆိုချက်များသည် လှည့်ဖြားတတ်သည် (၂ သက်သာလောနိတ် ၂:၉)။ ယုံကြည်ခြင်းသည် ကျမ်းစာပေါ်တွင် တည်ရှိသည် (ယောဟန် ၂၀:၃၀-၃၁)။</w:t>
      </w:r>
    </w:p>
    <w:p w14:paraId="57CC2C26" w14:textId="77777777" w:rsidR="00175427" w:rsidRPr="00175427" w:rsidRDefault="00175427" w:rsidP="00175427">
      <w:pPr>
        <w:numPr>
          <w:ilvl w:val="0"/>
          <w:numId w:val="141"/>
        </w:numPr>
      </w:pPr>
      <w:r>
        <w:t>ထောက်ခံသောကျမ်းပိုဒ်များ- မဿဲ ၂၄:၂၄; ဖိလိပ္ပိ ၄:၁၉; ဆာလံ ၁၀၃:၃; ၂ ကောရိန္သု ၁၂:၉။</w:t>
      </w:r>
    </w:p>
    <w:p w14:paraId="4EC691E9" w14:textId="77777777" w:rsidR="00175427" w:rsidRPr="00175427" w:rsidRDefault="00175427" w:rsidP="00774205">
      <w:pPr>
        <w:pStyle w:val="Heading1"/>
      </w:pPr>
      <w:r>
        <w:t>သန့်ရှင်းသောဝိညာဉ်တော် II: အဖြစ်များသောမေးခွန်းများကို ဖြေဆိုခြင်း</w:t>
      </w:r>
    </w:p>
    <w:p w14:paraId="32D864E6" w14:textId="77777777" w:rsidR="00175427" w:rsidRPr="00175427" w:rsidRDefault="00175427" w:rsidP="00774205">
      <w:pPr>
        <w:pStyle w:val="Heading2"/>
      </w:pPr>
      <w:r>
        <w:t>ဘုရားသခင်သည် ယနေ့တွင် ကုစားနိုင်ပါသလား။</w:t>
      </w:r>
    </w:p>
    <w:p w14:paraId="32A38972" w14:textId="77777777" w:rsidR="00175427" w:rsidRPr="00175427" w:rsidRDefault="00175427" w:rsidP="00175427">
      <w:r>
        <w:t>ဆုတောင်းခြင်းအားဖြင့် (ယာကုပ် ၅:၁၆)၊ သို့သော် အံ့ဖွယ်ဆုကျေးဇူးများ ရပ်တန့်သွားသည် (၁ ကောရိန္သု ၁၃:၈)။</w:t>
      </w:r>
    </w:p>
    <w:p w14:paraId="46DCB59A" w14:textId="77777777" w:rsidR="00175427" w:rsidRPr="00175427" w:rsidRDefault="00175427" w:rsidP="00175427">
      <w:pPr>
        <w:numPr>
          <w:ilvl w:val="0"/>
          <w:numId w:val="142"/>
        </w:numPr>
      </w:pPr>
      <w:r>
        <w:t>ထောက်ခံသောအခန်းငယ်များ- ဖိလိပ္ပိ ၄:၆-၇။</w:t>
      </w:r>
    </w:p>
    <w:p w14:paraId="1C2FB0F6" w14:textId="77777777" w:rsidR="00175427" w:rsidRPr="00175427" w:rsidRDefault="00175427" w:rsidP="00774205">
      <w:pPr>
        <w:pStyle w:val="Heading2"/>
      </w:pPr>
      <w:r>
        <w:t>အံ့ဖွယ်အမှုတွေက ကယ်တင်ခြင်းကို သက်သေပြသလား။</w:t>
      </w:r>
    </w:p>
    <w:p w14:paraId="6CA482F0" w14:textId="77777777" w:rsidR="00175427" w:rsidRPr="00175427" w:rsidRDefault="00175427" w:rsidP="00175427">
      <w:r>
        <w:t>မဟုတ်ဘူး (မဿဲ ၇:၂၂)။ နာခံမှုက မရှိမဖြစ်လိုအပ်တယ် (ယောဟန် ၁၅:၁၄)။</w:t>
      </w:r>
    </w:p>
    <w:p w14:paraId="7E402C84" w14:textId="77777777" w:rsidR="00175427" w:rsidRPr="00175427" w:rsidRDefault="00175427" w:rsidP="00175427">
      <w:pPr>
        <w:numPr>
          <w:ilvl w:val="0"/>
          <w:numId w:val="143"/>
        </w:numPr>
      </w:pPr>
      <w:r>
        <w:t>ထောက်ခံသောအခန်းငယ်များ- ၁ ယောဟန် ၅:၃; တရားဟောရာ ၁၃:၁-၃။</w:t>
      </w:r>
    </w:p>
    <w:p w14:paraId="7EF8C38D" w14:textId="77777777" w:rsidR="00175427" w:rsidRPr="00175427" w:rsidRDefault="00175427" w:rsidP="00774205">
      <w:pPr>
        <w:pStyle w:val="Heading2"/>
      </w:pPr>
      <w:r>
        <w:t>ယနေ့ ဝိညာဉ်တော်သည် ကျွန်ုပ်တို့ကို ဦးဆောင်ပါသလော</w:t>
      </w:r>
    </w:p>
    <w:p w14:paraId="28730550" w14:textId="77777777" w:rsidR="00175427" w:rsidRPr="00175427" w:rsidRDefault="00175427" w:rsidP="00175427">
      <w:r>
        <w:t>နှုတ်ကပတ်တော်အားဖြင့် (ဂလာတိ ၅:၁၆; ၂ တိမောသေ ၃:၁၆-၁၇)။</w:t>
      </w:r>
    </w:p>
    <w:p w14:paraId="5F9FA919" w14:textId="77777777" w:rsidR="00175427" w:rsidRPr="00175427" w:rsidRDefault="00175427" w:rsidP="00175427">
      <w:pPr>
        <w:numPr>
          <w:ilvl w:val="0"/>
          <w:numId w:val="144"/>
        </w:numPr>
      </w:pPr>
      <w:r>
        <w:t>ထောက်ခံသောအခန်းငယ်များ- ယောဟန် ၁၆:၁၃။</w:t>
      </w:r>
    </w:p>
    <w:p w14:paraId="0B271886" w14:textId="77777777" w:rsidR="00175427" w:rsidRPr="00175427" w:rsidRDefault="00175427" w:rsidP="00774205">
      <w:pPr>
        <w:pStyle w:val="Heading2"/>
      </w:pPr>
      <w:r>
        <w:t>လူတွေမှာ ဓမ္မဟောင်းကျမ်းမှာ သန့်ရှင်းသောဝိညာဉ်တော် ရှိခဲ့ကြသလား။</w:t>
      </w:r>
    </w:p>
    <w:p w14:paraId="75E48A7E" w14:textId="77777777" w:rsidR="00175427" w:rsidRPr="00175427" w:rsidRDefault="00175427" w:rsidP="00175427">
      <w:r>
        <w:t>တာဝန်များအတွက် ရွေးချယ်၍ လုပ်ဆောင်သည် (တရားသူကြီး ၃:၁၀)။ စကြဝဠာတစ်ခုလုံးတွင် ကိန်းဝပ်နေသည်မှာ ဓမ္မသစ်ကျမ်းဖြစ်သည် (ယောဟန် ၇:၃၉၊ တမန်တော်ဝတ္ထု ၂:၁၇-၁၈)။</w:t>
      </w:r>
    </w:p>
    <w:p w14:paraId="5BA1FE5B" w14:textId="77777777" w:rsidR="00175427" w:rsidRPr="00175427" w:rsidRDefault="00175427" w:rsidP="00175427">
      <w:pPr>
        <w:numPr>
          <w:ilvl w:val="0"/>
          <w:numId w:val="145"/>
        </w:numPr>
      </w:pPr>
      <w:r>
        <w:t>ထောက်ခံသောအခန်းငယ်များ- ၁ ရှမွေလ ၁၆:၁၃; တောလည်ရာ ၁၁:၂၅; ဆာလံ ၅၁:၁၁။</w:t>
      </w:r>
    </w:p>
    <w:p w14:paraId="70A7C930" w14:textId="77777777" w:rsidR="00175427" w:rsidRPr="00175427" w:rsidRDefault="00175427" w:rsidP="00774205">
      <w:pPr>
        <w:pStyle w:val="Heading2"/>
      </w:pPr>
      <w:r>
        <w:t>အံ့ဖွယ်လက်ဆောင်များသည် တမန်တော်များထံမှသာ ရရှိခဲ့ပါသလား။</w:t>
      </w:r>
    </w:p>
    <w:p w14:paraId="6FDE385C" w14:textId="77777777" w:rsidR="00175427" w:rsidRPr="00175427" w:rsidRDefault="00175427" w:rsidP="00175427">
      <w:r>
        <w:t>မကြာခဏ ဤသို့ ကူးစက်လေ့ရှိသည် (တမန်တော်ဝတ္ထု ၈:၁၇-၁၈; ၁ ကောရိန္သု ၁၂:၁၁)။</w:t>
      </w:r>
    </w:p>
    <w:p w14:paraId="3B25206D" w14:textId="77777777" w:rsidR="00175427" w:rsidRPr="00175427" w:rsidRDefault="00175427" w:rsidP="00175427">
      <w:pPr>
        <w:numPr>
          <w:ilvl w:val="0"/>
          <w:numId w:val="146"/>
        </w:numPr>
      </w:pPr>
      <w:r>
        <w:t>ထောက်ခံသောအခန်းငယ်များ- တမန်တော်ဝတ္ထု ၁၉:၆; ရောမ ၁:၁၁။</w:t>
      </w:r>
    </w:p>
    <w:p w14:paraId="1A59CAF2" w14:textId="77777777" w:rsidR="00175427" w:rsidRPr="00175427" w:rsidRDefault="00175427" w:rsidP="00774205">
      <w:pPr>
        <w:pStyle w:val="Heading2"/>
      </w:pPr>
      <w:r>
        <w:t>သန့်ရှင်းသောဝိညာဉ်တော်နှစ်ခြင်းခံခြင်းဆိုတာဘာလဲ။</w:t>
      </w:r>
    </w:p>
    <w:p w14:paraId="01CB551F" w14:textId="77777777" w:rsidR="00175427" w:rsidRPr="00175427" w:rsidRDefault="00175427" w:rsidP="00175427">
      <w:r>
        <w:t>ရေနှင့်ဝိညာဉ်တော်ကို ပေါင်းစည်းပေးသော နှစ်ခြင်းတစ်ခု (ဧဖက် ၄:၅၊ ယောဟန် ၃:၅)။</w:t>
      </w:r>
    </w:p>
    <w:p w14:paraId="708D4A5E" w14:textId="77777777" w:rsidR="00175427" w:rsidRPr="00175427" w:rsidRDefault="00175427" w:rsidP="00175427">
      <w:pPr>
        <w:numPr>
          <w:ilvl w:val="0"/>
          <w:numId w:val="147"/>
        </w:numPr>
      </w:pPr>
      <w:r>
        <w:t>ထောက်ခံသောအခန်းငယ်များ- တမန်တော်ဝတ္ထု ၁၀:၄၇-၄၈; မာကု ၁:၈။</w:t>
      </w:r>
    </w:p>
    <w:p w14:paraId="776AFC9F" w14:textId="77777777" w:rsidR="00175427" w:rsidRPr="00175427" w:rsidRDefault="00175427" w:rsidP="00774205">
      <w:pPr>
        <w:pStyle w:val="Heading2"/>
      </w:pPr>
      <w:r>
        <w:t>ဝိညာဉ်တော်နှင့် ပြည့်ဝခြင်းဆိုသည်မှာ အဘယ်အရာကို ဆိုလိုသနည်း။</w:t>
      </w:r>
    </w:p>
    <w:p w14:paraId="5E6A5612" w14:textId="77777777" w:rsidR="00175427" w:rsidRPr="00175427" w:rsidRDefault="00175427" w:rsidP="00175427">
      <w:r>
        <w:t>ကိုယ်တော်၏ လွှမ်းမိုးမှုအောက်တွင် နေထိုင်ခြင်း (ဧဖက် ၅:၁၈၊ တမန်တော်ဝတ္ထု ၄:၃၁)။</w:t>
      </w:r>
    </w:p>
    <w:p w14:paraId="3074E98D" w14:textId="77777777" w:rsidR="00175427" w:rsidRPr="00175427" w:rsidRDefault="00175427" w:rsidP="00175427">
      <w:pPr>
        <w:numPr>
          <w:ilvl w:val="0"/>
          <w:numId w:val="148"/>
        </w:numPr>
      </w:pPr>
      <w:r>
        <w:t>ထောက်ခံသောအခန်းငယ်များ- ကောလောသဲ ၃:၁၆; တမန်တော်ဝတ္ထု ၁၃:၅၂။</w:t>
      </w:r>
    </w:p>
    <w:p w14:paraId="1030871D" w14:textId="77777777" w:rsidR="00175427" w:rsidRPr="00175427" w:rsidRDefault="00175427" w:rsidP="00774205">
      <w:pPr>
        <w:pStyle w:val="Heading2"/>
      </w:pPr>
      <w:r>
        <w:t>ဝိညာဉ်တော်သည် နှုတ်ကပတ်တော်ထက် ကျော်လွန်၍ လုပ်ဆောင်ပါသလား။</w:t>
      </w:r>
    </w:p>
    <w:p w14:paraId="30BC228D" w14:textId="77777777" w:rsidR="00175427" w:rsidRPr="00175427" w:rsidRDefault="00175427" w:rsidP="00175427">
      <w:r>
        <w:t>နှုတ်ကပတ်တော်အားဖြင့် လုပ်ဆောင်သည် (ယောဟန် ၁၆:၈။ ဟေဗြဲ ၄:၁၂)။ ငြင်းပယ်ခံရခြင်းသည် ဆုတ်ခွာခြင်းကို ဖြစ်စေသည် (ဟေဗြဲ ၆:၄-၆။ ၁ ယောဟန် ၅:၁၆)။</w:t>
      </w:r>
    </w:p>
    <w:p w14:paraId="3C864BD9" w14:textId="77777777" w:rsidR="00175427" w:rsidRPr="00175427" w:rsidRDefault="00175427" w:rsidP="00175427">
      <w:pPr>
        <w:numPr>
          <w:ilvl w:val="0"/>
          <w:numId w:val="149"/>
        </w:numPr>
      </w:pPr>
      <w:r>
        <w:t>ထောက်ခံသောအခန်းငယ်များ- ၁ ကောရိန္သု ၂:၁၃; ဟေရှာယ ၅၉:၂၁။</w:t>
      </w:r>
    </w:p>
    <w:p w14:paraId="07188865" w14:textId="77777777" w:rsidR="00175427" w:rsidRPr="00175427" w:rsidRDefault="00175427" w:rsidP="00774205">
      <w:pPr>
        <w:pStyle w:val="Heading2"/>
      </w:pPr>
      <w:r>
        <w:t>ခရစ်ယာန်ဘာသာပြင်ပတွင် အံ့ဖွယ်အမှုများ ရှိပါသလား။</w:t>
      </w:r>
    </w:p>
    <w:p w14:paraId="533545E2" w14:textId="77777777" w:rsidR="00175427" w:rsidRPr="00175427" w:rsidRDefault="00175427" w:rsidP="00175427">
      <w:r>
        <w:t>အချို့သောလှည့်ဖြားမှုများ (၂ သက်သာလောနိတ် ၂:၉)။ ဘုရားသခင်သည် အဖြစ်အပျက်များမှတစ်ဆင့် ဆွဲယူသည် (တမန်တော်ဝတ္ထု ၁၇:၂၇)။</w:t>
      </w:r>
    </w:p>
    <w:p w14:paraId="3DC6DBF9" w14:textId="77777777" w:rsidR="00175427" w:rsidRPr="00175427" w:rsidRDefault="00175427" w:rsidP="00175427">
      <w:pPr>
        <w:numPr>
          <w:ilvl w:val="0"/>
          <w:numId w:val="150"/>
        </w:numPr>
      </w:pPr>
      <w:r>
        <w:t>ထောက်ခံသောအခန်းငယ်များ- တရားဟောရာ ၁၃:၁-၃; ထွက်မြောက်ရာ ၇:၂၂။</w:t>
      </w:r>
    </w:p>
    <w:p w14:paraId="10F1B661" w14:textId="77777777" w:rsidR="00175427" w:rsidRPr="00175427" w:rsidRDefault="00175427" w:rsidP="00774205">
      <w:pPr>
        <w:pStyle w:val="Heading2"/>
      </w:pPr>
      <w:r>
        <w:t>ယနေ့ ကျွန်ုပ်တို့ အံ့ဖွယ်အမှုများ လိုအပ်ပါသေးသလား။</w:t>
      </w:r>
    </w:p>
    <w:p w14:paraId="23EE4F54" w14:textId="77777777" w:rsidR="00175427" w:rsidRPr="00175427" w:rsidRDefault="00175427" w:rsidP="00175427">
      <w:r>
        <w:t>ကျမ်းစာလုံလောက်ပါသည် (၂ ပေတရု ၁:၃; ယောဟန် ၂၀:၃၀-၃၁)။</w:t>
      </w:r>
    </w:p>
    <w:p w14:paraId="086603D0" w14:textId="77777777" w:rsidR="00175427" w:rsidRPr="00175427" w:rsidRDefault="00175427" w:rsidP="00175427">
      <w:pPr>
        <w:numPr>
          <w:ilvl w:val="0"/>
          <w:numId w:val="151"/>
        </w:numPr>
      </w:pPr>
      <w:r>
        <w:t>ထောက်ခံသောအခန်းငယ်များ- ဆာလံ ၁၁၉:၁၀၅; ယုဒ ၃။</w:t>
      </w:r>
    </w:p>
    <w:p w14:paraId="4CAD022D" w14:textId="77777777" w:rsidR="00175427" w:rsidRPr="00175427" w:rsidRDefault="00175427" w:rsidP="00774205">
      <w:pPr>
        <w:pStyle w:val="Heading2"/>
      </w:pPr>
      <w:r>
        <w:t>အိပ်မက်များသည် ယနေ့ဝိညာဉ်တော်၏အလုပ်ကို ညွှန်ပြနိုင်ပါသလား။</w:t>
      </w:r>
    </w:p>
    <w:p w14:paraId="24395A5B" w14:textId="77777777" w:rsidR="00175427" w:rsidRPr="00175427" w:rsidRDefault="00175427" w:rsidP="00175427">
      <w:r>
        <w:t>ကြိုတင်စီစဉ်ထားသော လမ်းညွှန်မှု ဖြစ်နိုင်သည် (ယောဘ ၃၃:၁၄-၁၆)၊ သို့သော် ကျမ်းစာဖြင့် စမ်းသပ်ထားသည် (တရားဟောရာ ၁၃:၁-၃။ ၁ သက်သာလောနိတ် ၅:၂၁)။</w:t>
      </w:r>
    </w:p>
    <w:p w14:paraId="474C1F03" w14:textId="77777777" w:rsidR="00175427" w:rsidRPr="00175427" w:rsidRDefault="00175427" w:rsidP="00175427">
      <w:pPr>
        <w:numPr>
          <w:ilvl w:val="0"/>
          <w:numId w:val="152"/>
        </w:numPr>
      </w:pPr>
      <w:r>
        <w:t>ထောက်ခံသောအခန်းငယ်များ- ၁ သက်သာလောနိတ် ၅:၂၁-၂၂; ဒံယေလ ၂:၂၈။</w:t>
      </w:r>
    </w:p>
    <w:p w14:paraId="4E4E9AA5" w14:textId="77777777" w:rsidR="00175427" w:rsidRPr="00175427" w:rsidRDefault="00175427" w:rsidP="00774205">
      <w:pPr>
        <w:pStyle w:val="Heading1"/>
      </w:pPr>
      <w:r>
        <w:t>နောက်ဆက်တွဲလေ့လာမှု- ခံစားချက်များ</w:t>
      </w:r>
    </w:p>
    <w:p w14:paraId="388F7CA4" w14:textId="77777777" w:rsidR="00175427" w:rsidRPr="00175427" w:rsidRDefault="00175427" w:rsidP="00774205">
      <w:pPr>
        <w:pStyle w:val="Heading2"/>
      </w:pPr>
      <w:r>
        <w:t>က. ခံစားချက်များနှင့် ယုံကြည်ခြင်း</w:t>
      </w:r>
    </w:p>
    <w:p w14:paraId="73AD6B1A" w14:textId="77777777" w:rsidR="00175427" w:rsidRPr="00175427" w:rsidRDefault="00175427" w:rsidP="00175427">
      <w:r>
        <w:t>ခံစားချက်တွေက လမ်းညွှန်နိုင်သလို လမ်းလွဲစေနိုင်ပါတယ်။ ဆာလံ ၃၇:၄; သုတ္တံ ၃:၅-၆; မဿဲ ၇:၂၁။ ကျမ်းစာကို စမ်းသပ်ပါ (၁ ယောဟန် ၄:၁)။ စိတ်နှလုံးသည် လှည့်ဖြားတတ်သည် (ယေရမိ ၁၇:၉; မာကု ၇:၂၁-၂၃; သုတ္တံ ၂၈:၂၆)၊ ဝိညာဉ်တော်နှင့် နှုတ်ကပတ်တော်ဖြင့် မစောင့်ရှောက်ပါက လစ်လပ်သွားခြင်း သို့မဟုတ် ဆုတ်ယုတ်ခြင်းသို့ ဦးတည်စေသည် (ရောမ ၈:၁၄; ဆာလံ ၁၁၉:၁၁)။ သန့်ရှင်းသောဝိညာဉ်တော်သည် ခံစားချက်မဟုတ်ဘဲ ပုဂ္ဂိုလ်တစ်ပါးဖြစ်ပြီး (ဘုရားသခင်သည် ဝိညာဉ်တော် A တွင် အသေးစိတ်ဖော်ပြထားသည့်အတိုင်း)၊ ကိုယ်တော်၏ အနှစ်သာရအဖြစ်မဟုတ်ဘဲ ဝမ်းမြောက်ခြင်းနှင့် ငြိမ်သက်ခြင်းကဲ့သို့သော အသီးအနှံများကို သီးပွင့်စေသည် (ဂလာတိ ၅:၂၂-၂၃)။ စိတ်ခံစားမှုများသည် ဝိညာဉ်တော်၏ ရှေ့မှောက်တော်တွင် လိုက်ပါလာနိုင်သော်လည်း ကိုယ်တော်သည် စိတ်နှင့် ဆန္ဒဖြင့် ကွဲပြားသည် (ရောမ ၈:၂၇; ၁ ကောရိန္သု ၁၂:၁၁)၊ ကိုယ်ပိုင်ခံစားချက်များအဖြစ်သို့ လျှော့ချ၍မရပါ။</w:t>
      </w:r>
    </w:p>
    <w:p w14:paraId="5EF2C83E" w14:textId="77777777" w:rsidR="00175427" w:rsidRPr="00175427" w:rsidRDefault="00175427" w:rsidP="00175427">
      <w:pPr>
        <w:numPr>
          <w:ilvl w:val="0"/>
          <w:numId w:val="153"/>
        </w:numPr>
      </w:pPr>
      <w:r>
        <w:t>ထောက်ခံသောအခန်းငယ်များ- ဟေဗြဲ ၄:၁၂; ရောမ ၁၂:၂; သုတ္တံ ၄:၂၃။</w:t>
      </w:r>
    </w:p>
    <w:p w14:paraId="22F8DFD9" w14:textId="77777777" w:rsidR="00175427" w:rsidRPr="00175427" w:rsidRDefault="00175427" w:rsidP="00E204F7">
      <w:pPr>
        <w:pStyle w:val="Heading2"/>
      </w:pPr>
      <w:r>
        <w:t>ခ။ ပွဲတော်မင်္ဂလာ၏ အခန်းကဏ္ဍ</w:t>
      </w:r>
    </w:p>
    <w:p w14:paraId="40B03BD5" w14:textId="77777777" w:rsidR="00175427" w:rsidRPr="00175427" w:rsidRDefault="00175427" w:rsidP="00175427">
      <w:r>
        <w:t>ပွဲတော်မင်္ဂလာ သို့မဟုတ် သခင့်ညစာစားပွဲသည် ယုံကြည်သူများကို ခရစ်တော်၏ခန္ဓာကိုယ်နှင့် အသွေးတော်၌ ပါဝင်ခြင်းအားဖြင့် စည်းလုံးစေပြီး သန့်ရှင်းသောဝိညာဉ်တော်အားဖြင့် ယဇ်ပုရောဟိတ်လူမျိုးအဖြစ် ဘုရားသခင်နှင့် ပေါင်းစည်းခြင်းကို ထိန်းသိမ်းပေးသည်။ ၁ကောရိန္သု ၁၀:၁၆-၁၇ တွင် “ငါတို့ကောင်းချီးပေးသော ကောင်းချီးခွက်သည် ခရစ်တော်၏အသွေးတော်၌ ပါဝင်ခြင်းမဟုတ်လော။ ငါတို့ဖဲ့သောမုန့်သည် ခရစ်တော်၏ခန္ဓာကိုယ်၌ ပါဝင်ခြင်းမဟုတ်လော။ မုန့်တစ်လုံးတည်းရှိသောကြောင့် အများဖြစ်သော ငါတို့သည် တစ်လုံးတစ်ကိုယ်တည်းဖြစ်၏။ အကြောင်းမူကား၊ ငါတို့ရှိသမျှသည် တစ်လုံးတစ်ကိုယ်တည်းဖြစ်၏။” ဤပါဝင်ခြင်း (ဂရိ: koinōnia, မိတ်သဟာယဖွဲ့ခြင်း) သည် ခရစ်တော်၏ယဇ်ပူဇော်ခြင်းနှင့် ပေါင်းစည်းခြင်းကို ကိုယ်စားပြုသည် (လုကာ ၂၂:၁၉-၂၀: “ဤသည်မှာ သင်တို့အဖို့ ပေးသနားတော်မူသော ငါ၏ကိုယ်ဖြစ်၏။ သင်တို့အဖို့ သွန်းလောင်းသော ဤခွက်သည် ငါ၏အသွေး၌တည်သော ပဋိညာဉ်တရားသစ်ဖြစ်၏။”) ယောဟန် ၆:၅၆ မှာ “ငါ့အသားကိုစား၍ ငါ့အသွေးကိုသောက်သောသူသည် ငါ၌တည်၏၊ ငါသည်လည်း ထိုသူ၌တည်၏” လို့ ဖော်ပြထားပြီး၊ ခရစ်တော်၌တည်ခြင်း၊ ဝိညာဉ်တော်အားဖြင့် ထောက်ပံ့ခြင်း (ဧဖက် ၁:၁၃-၁၄) နှင့် အသက်ရေကို ပို့ဆောင်ခြင်း (ယောဟန် ၇:၃၇-၃၉: “သူ၏နှလုံးသားမှ အသက်ရေမြစ်များ စီးထွက်လိမ့်မည်… ဤအရာကို ဝိညာဉ်တော်အကြောင်း မိန့်တော်မူ၏”) မှာ ပဋိညာဉ်ဖွဲ့ခြင်းသည် မန္န (ထွက်မြောက်ရာ ၁၆:၄) နှင့် ရှေ့တော်မုန့် သို့မဟုတ် ရှေ့တော်မှောက်မုန့် (ထွက်မြောက်ရာ ၂၅:၃၀) တို့ကို ပြည့်စုံစေသည်။ ယောဟန် ၆:၃၅ မှာ “ငါသည် အသက်မုန့်ဖြစ်၏” လို့ ဖော်ပြထားတဲ့အတိုင်း ယောဟန် ၆:၄၉-၅၁ မှာ “သင်တို့ဘိုးဘေးများသည် တော၌ မန္နကိုစား၍ သေကြ၏။ ငါသည် ကောင်းကင်ဘုံမှ ဆင်းသက်သော အသက်မုန့်ဖြစ်၏” လို့ ဆန့်ကျင်ဘက်ဖော်ပြထားပါတယ်။ ယောဟန် ၆:၆၃ မှာ ထပ်လောင်းဖော်ပြထားတာက “ဝိညာဉ်တော်သာလျှင် အသက်ကိုပေး၏။ ဇာတိပကတိသည် အလျှင်းအကူအညီမဖြစ်” ဘူးဆိုတာကို ပြသပြီး ဝိညာဉ်တော်က ပွဲတော်ကို အသက်ဝင်စေပြီး ရုပ်ပိုင်းဆိုင်ရာ အစိတ်အပိုင်းတွေထက် ပိုပြီး ယုံကြည်ခြင်းအားဖြင့် ဝိညာဉ်ရေးရာ အာဟာရဖြစ်စေပါတယ် (ယောဟန် ၆:၅၃-၅၈: “လူသား၏အသားကိုမစား၊ သူ၏အသွေးကိုမသောက်လျှင် သင်တို့၌ အသက်မရှိ။ ငါ့အသားကိုစား၍ ငါ့အသွေးကိုမသောက်သောသူသည် ထာဝရအသက်ကိုရ၏”)။ ခရစ်တော်၏ပူဇော်သက္ကာကို တန်ခိုးပေးသော ဝိညာဉ်တော်သည် (ဟေဗြဲ ၉:၁၄: “ထာဝရဝိညာဉ်တော်အားဖြင့် အပြစ်အနာအဆာကင်းစွာ မိမိကိုယ်ကို ဘုရားသခင်အား ဆက်ကပ်၏”) ယုံကြည်သူများအား ထိုက်တန်စွာ ပါဝင်နိုင်စေပြီး၊ ကိုယ်ကိုကိုယ်သိသောစိတ်ကို သန့်စင်စေသည် (ဟေဗြဲ ၉:၁၄) နှင့် ၎င်းတို့ကို ကိုယ်ခန္ဓာတစ်ခုတည်းတွင် စည်းလုံးစေသည် (၁ ကောရိန္သု ၁၀:၁၇; ဧဖက် ၄:၄: “ကိုယ်ခန္ဓာတစ်ခုတည်းနှင့် ဝိညာဉ်တစ်ခုတည်း”)။ ခရစ်တော်၏ယဇ်ပူဇော်ခြင်းတွင် ပါဝင်ခြင်းနှင့် ချီးမွမ်းခြင်းယဇ်ပူဇော်ခြင်း (၁ကောရိန္သု ၁၀:၁၆-၁၇၊ ဟေဗြဲ ၁၃:၁၅) ဖြစ်သော ယူကရစ်သည် ယုံကြည်သူများကို အသက်ရှင်သောဗိမာန်တော်များ (၁ကောရိန္သု ၆:၁၉) နှင့် သန့်ရှင်းသောယဇ်ပုရောဟိတ်အဖွဲ့ (၁ပေတရု ၂:၅) အဖြစ် ပြန်လည်အသက်သွင်းပေးပြီး “ငါသည် သန့်ရှင်းသောကြောင့် သန့်ရှင်းကြလော့” (၁ပေတရု ၁:၁၆)၊ နှစ်ခြင်းခံခြင်း၏ ဝိညာဉ်တော်ဆုကျေးဇူးကို အခြေခံ၍ တည်ဆောက်ထားသည် (၁ပေတရု ၃:၂၀-၂၁၊ တမန်တော်ဝတ္ထု ၂:၃၈)။ ပွဲတော်မင်္ဂလာမတိုင်မီ နောင်တရခြင်းသည် ယုံကြည်သူများကို သန့်စင်စေသည်၊ ယဇ်ပုရောဟိတ်များသည် ဗိမာန်တော်၏ ကြေးဝါအင်တုံတွင် ဆေးကြောကြသည် (ထွက်မြောက်ရာ ၃၀:၁၇-၂၁) နှင့် ယေရှုသည် တပည့်တော်များ၏ခြေကို ဆေးကြောခဲ့သည် (ယောဟန် ၁၃:၅-၁၀: “ငါသည် သင်တို့ကို မဆေးကြောလျှင် သင်တို့သည် ငါနှင့် မဆက်ဆံရ”)၊ အပြစ်၏တဆေးကို ဖယ်ရှားသည် (၁ကောရိန္သု ၅:၆-၈)၊ ထိုက်တန်သောပါဝင်မှုအတွက် ဖြစ်သည် (၁ကောရိန္သု ၁၁:၂၇-၂၉)။ သန့်ရှင်းသော ပွဲတော်၌ ယုံကြည်သူများသည် ယဇ်ပုရောဟိတ်များအဖြစ် ဘုရားသခင်ထံသို့ နံ့သာပေါင်းတက်သကဲ့သို့ ကျေးဇူးတော်ချီးမွမ်းခြင်းဆုတောင်းချက်များကို ပူဇော်ကြသည် (ဆာလံ ၁၄၁:၂၊ ဗျာဒိတ် ၈:၄၊ ဟေဗြဲ ၁၃:၁၅)၊ ဝိညာဉ်တော်အားဖြင့် ဖွင့်လှစ်ပေးသည် (ရောမ ၈:၂၆)။ ခရစ်တော်၏ယဇ်ပူဇော်ခြင်းသည် ဗိမာန်တော်ကုလားကာကို ဆွဲဖြဲခြင်း (မဿဲ ၂၇:၅၁)၊ ဘုရားသခင်၏ရှေ့မှောက်တော်သို့ ဝင်ရောက်ခွင့်ပေးသည် (ဟေဗြဲ ၁၀:၁၉-၂၂)၊ သန့်ရှင်းသော ပွဲတော်၌ ပြည့်စုံသည် (ယောဟန် ၆:၅၆)။ ၁ ကောရိန္သု ၁၁:၂၇-၂၉ တွင် “အကြင်သူသည် မုန့်ကိုစား၍ သခင်ဘုရား၏ခွက်ကို မထိုက်တန်သောနည်းလမ်းဖြင့် သောက်လျှင် သခင်ဘုရား၏ကိုယ်တော်နှင့် အသွေးတော်ကို ပြစ်မှားရာရောက်လိမ့်မည်” ဟု သတိပေးထားပြီး တရားစီရင်ခြင်းကို ရှောင်ရှားရန် နောင်တရရန် တိုက်တွန်းထားသည် (ဟေဗြဲ ၉:၁၄)။ ဝိညာဉ်တော်သည် အသက်ပေးသူအနေဖြင့် (ရောမ ၈:၁၁: “ယေရှုကို သေခြင်းမှ ထမြောက်စေတော်မူသော သူ၏ဝိညာဉ်တော်သည် သင်တို့အထဲ၌ ကျိန်းဝပ်တော်မူလျှင်၊ … သင်တို့၏ သေနိုင်သော ခန္ဓာကိုယ်တို့ကိုလည်း အသက်ပေးတော်မူလိမ့်မည်”)၊ ခရစ်တော်၏ ခန္ဓာကိုယ်နှင့် အသွေးတော်ကို ထမြောက်ခြင်း၏ အသက်နှင့် ထာဝရပေါင်းစည်းခြင်း၏ နည်းလမ်းဖြစ်စေခြင်းဖြင့် ဆက်ဆံရေးကို မြှင့်တင်ပေးသည် (ယောဟန် ၆:၅၄: “ငါ့အသားကိုစား၍ ငါ့အသွေးကိုသောက်သောသူသည် ထာဝရအသက်ကိုရ၏။ နောက်ဆုံးသောနေ့၌ ငါသည် ထိုသူကို ထမြောက်စေမည်”)။ ထို့ကြောင့် ဆက်ဆံရေးသည် သင်္ကေတအားဖြင့်သာမက ခရစ်တော်၏ ပူဇော်သက္ကာနှင့် ဝိညာဉ်တော်အားဖြင့် တန်ခိုးရှိသော ဆက်ဆံရေးဖြစ်ပြီး သန့်ရှင်းခြင်းနှင့် စည်းလုံးညီညွတ်ခြင်းကို မြှင့်တင်ပေးသည်။</w:t>
      </w:r>
    </w:p>
    <w:p w14:paraId="43F43677" w14:textId="77777777" w:rsidR="00175427" w:rsidRPr="00175427" w:rsidRDefault="00175427" w:rsidP="00175427">
      <w:pPr>
        <w:numPr>
          <w:ilvl w:val="0"/>
          <w:numId w:val="154"/>
        </w:numPr>
      </w:pPr>
      <w:r>
        <w:t>အထောက်အကူပြု ကျမ်းပိုဒ်များ- မဿဲ ၂၆:၂၆-၂၈၊ “ယူ၍စားကြလော့။ ဤအရာသည် ငါ၏ကိုယ်ဖြစ်၏။ သင်တို့အားလုံး ဤအရာကို သောက်ကြလော့။ အကြောင်းမူကား၊ ဤအရာသည် ပဋိညာဉ်တရားနှင့်ဆိုင်သော ငါ၏အသွေးဖြစ်၏”၊ ယောဟန် ၁၅:၄၊ “ငါ၌တည်နေကြလော့။ ငါသည်လည်း သင်တို့၌တည်နေ၏”၊ ထွက်မြောက်ရာ ၁၆:၄၊ “ငါသည် ကောင်းကင်ဘုံမှ မုန့်ကိုရွာစေမည်”၊ ယောဟန် ၆:၃၁-၃၅၊ “ငါသည် အသက်မုန့်ဖြစ်၏”၊ ထွက်မြောက်ရာ ၂၅:၃၀၊ “သင်တို့သည် ရှေ့တော်မုန့်ကို တည်ထားရမည်”၊ ထွက်မြောက်ရာ ၃၀:၁၇-၂၁၊ “အာရုန်နှင့် သူ၏သားတို့သည် ရေချိုးကြလိမ့်မည်”၊ ယောဟန် ၁၃:၅-၁၀၊ “တပည့်တော်တို့၏ခြေကို ဆေးစပြုတော်မူ၏”၊ ကောရိန္သု ၁:၆-၈၊ “တဆေးဟောင်းကို ဆေးကြောကြလော့”၊ ဆာလံ ၁၄၁:၂၊ “ငါ့ဆုတောင်းခြင်းကို နံ့သာပေါင်းကဲ့သို့ မှတ်ယူပါစေ”၊ ဗျာဒိတ် ၈:၄၊ “သန့်ရှင်းသူတို့၏ ဆုတောင်းခြင်းများနှင့်အတူ နံ့သာပေါင်း၏ မီးခိုး”၊ ဟေဗြဲ ၁၃:၁၅၊ “ဘုရားသခင်အား ချီးမွမ်းခြင်းယဇ်”၊ ၁ ပေတရု ၁:၁၆၊ “ငါသည် သန့်ရှင်းသောကြောင့် သန့်ရှင်းကြလော့”၊ ၁ ကောရိန္သု ၁၁:၂၇-၂၉၊ “မုန့်ကိုစားသည်ဖြစ်စေ၊ ခွက်ကိုသောက်သည်ဖြစ်စေ… မထိုက်တန်သောနည်းလမ်းဖြင့်”၊ တမန်တော်ဝတ္ထု ၂:၄၂၊ “သူတို့သည်… မုန့်ကိုဖဲ့ခြင်းငှာ မိမိတို့ကိုယ်ကို အပ်နှံကြ၏။”</w:t>
      </w:r>
    </w:p>
    <w:p w14:paraId="0ADA5624" w14:textId="77777777" w:rsidR="00175427" w:rsidRPr="00175427" w:rsidRDefault="00175427" w:rsidP="00E204F7">
      <w:pPr>
        <w:pStyle w:val="Heading2"/>
      </w:pPr>
      <w:r>
        <w:t>ဂ။ သန့်ရှင်းသောဝိညာဉ်တော်၏ အံ့ဖွယ်ဆုကျေးဇူးများ</w:t>
      </w:r>
    </w:p>
    <w:p w14:paraId="0D387F24" w14:textId="77777777" w:rsidR="00AE0A33" w:rsidRDefault="00175427" w:rsidP="00175427">
      <w:r>
        <w:t>တမန်တော်များ၏ လက်တင်ခြင်းအားဖြင့် ပေးသနားတော်မူခဲ့သည် (တမန်တော်ဝတ္ထု ၈:၁၇-၁၈: “ထိုအခါ သူတို့သည် ထိုသူတို့အပေါ်၌ လက်ကိုတင်၍ သန့်ရှင်းသောဝိညာဉ်တော်ကို ခံရကြ၏”; ၂ တိမောသေ ၁:၆)။ ဧဝံဂေလိတရားတော်ကို အတည်ပြုရန် (ဟေဗြဲ ၂:၃-၄: “နိမိတ်လက္ခဏာများနှင့် အံ့ဖွယ်အမှုများအားဖြင့် သက်သေခံတော်မူ၏”)။ ပင်တေကုတ္တေပွဲတွင် မီးလျှာများဖြင့် ထင်ရှားသော ဤဆုကျေးဇူးများသည် (တမန်တော်ဝတ္ထု ၂:၃-၄; တမန်တော်ဝတ္ထု ၂:၁၇-၁၈)၊ အသင်းတော်၏ အုတ်မြစ်ကို အထောက်အကူပြုခဲ့သည် (ဧဖက် ၂:၂၀: “တမန်တော်များနှင့် ပရောဖက်များ၏ အုတ်မြစ်ပေါ်တွင် တည်ဆောက်ထားသည်”)။ ၁ ကောရိန္သု ၁၃:၈-၁၀ တွင် “မေတ္တာသည် အဆုံးမရှိ။ ပရောဖက်ပြုချက်များသည် ကွယ်ပျောက်လိမ့်မည်။ ဘာသာစကားများသည် ကွယ်ပျောက်လိမ့်မည်။ အသိပညာသည် ကွယ်ပျောက်လိမ့်မည်… သို့သော် စုံလင်ခြင်းရောက်လာသောအခါ မစုံလင်သောအရာများသည် ကွယ်ပျောက်လိမ့်မည်။” ဤအပိုဒ်သည် အံ့ဖွယ်ဆုကျေးဇူးများသည် ယနေ့တိုင် ဆက်လက်တည်ရှိနေမည်လားဆိုသည့်အပေါ် အဓိကအမြင်နှစ်ခုဖြင့် အငြင်းပွားမှုကို ဖြစ်ပေါ်စေခဲ့သည်- အဆုံးသတ်ခြင်းနှင့် ဆက်လက်တည်ရှိခြင်း။</w:t>
      </w:r>
    </w:p>
    <w:p w14:paraId="3CD64F3E" w14:textId="77777777" w:rsidR="00AE0A33" w:rsidRDefault="00175427" w:rsidP="00175427">
      <w:r>
        <w:t>ချုပ်ငြိမ်းခြင်းဝါဒီအမြင်- ချုပ်ငြိမ်းခြင်းဝါဒီများသည် ၁ ကောရိန္သု ၁၃:၈-၁၀ ရှိ “စုံလင်ခြင်း” ကို ဓမ္မသစ်ကျမ်း၏ ကျမ်းဂန်ပြည့်စုံခြင်းအဖြစ် အဓိပ္ပာယ်ဖွင့်ဆိုကြပြီး၊ ပရောဖက်ပြုခြင်း၊ ဘာသာစကားပြောခြင်းနှင့် ကုသခြင်းအပါအဝင် အံ့ဖွယ်ဆုကျေးဇူးများသည် ယာယီသာဖြစ်ပြီး ဘုရားကျောင်းတည်ထောင်စဉ်အတွင်း တမန်တော်များ၏သတင်းစကားကို စစ်မှန်ကြောင်းသက်သေပြရန် ရည်ရွယ်ထားကြောင်း ငြင်းခုံကြသည် (ဟေဗြဲ ၂:၃-၄)။ ကျမ်းစာကို အပြည့်အဝဖော်ပြပြီးသည်နှင့် ဤဆုကျေးဇူးများသည် ရပ်တန့်သွားသည်၊ အဘယ်ကြောင့်ဆိုသော် သမ္မာကျမ်းစာသည် ပြီးပြည့်စုံသောလမ်းညွှန်မှုကို ပေးသောကြောင့်ဖြစ်သည် (၂ တိမောသေ ၃:၁၆-၁၇: “ကျမ်းစာရှိသမျှကို ဘုရားသခင်မှုတ်သွင်းတော်မူ၏… ဘုရားသခင်၏လူသည် စုံလင်၍ ကောင်းမှုအမျိုးမျိုးအတွက် အသင့်ဖြစ်နေမည်အကြောင်း”)။ ချုပ်ငြိမ်းခြင်းဝါဒီများက အံ့ဖွယ်ဆုကျေးဇူးများကို တမန်တော်များနှင့် မကြာခဏဆက်စပ်နေကြောင်း သတိပြုမိကြသည် (တမန်တော်ဝတ္ထု ၈:၁၇-၁၈; တမန်တော်ဝတ္ထု ၁၉:၆)၊ ၎င်းတို့၏ထူးခြားသောအခန်းကဏ္ဍသည် ပထမရာစုတွင် အဆုံးသတ်ခဲ့သည် (ဧဖက် ၂:၂၀)။ ယနေ့ခေတ်တွင် ပရောဖက်ပြုခြင်းကို ကျမ်းစာနှင့် ကိုက်ညီသော ဝိညာဉ်တော် ဦးဆောင်သော ဟောပြောခြင်း သို့မဟုတ် သွန်သင်ခြင်းအဖြစ် နားလည်ကြသည် (၁ ကောရိန္သု ၁၄:၃: “ပရောဖက်ပြုသောသူသည် လူတို့အား တည်ဆောက်မှုနှင့် အားပေးမှုအတွက် ဟောပြော၏”; ရောမ ၁၂:၆)၊ အိပ်မက်များ သို့မဟုတ် အသိအမြင်များသည် စီမံပေးမှုဖြစ်ပါက ဘုရားသခင်၏ နှုတ်ကပတ်တော်နှင့် ကိုက်ညီရမည် (၁ သက်သာလောနိတ် ၅:၂၁: “အရာခပ်သိမ်းကို စမ်းသပ်”)။ ရပ်တန့်လိုသူများက ဝိညာဉ်တော်၏ အံ့ဖွယ်အမှုမဟုတ်သော အလုပ်—ကျမ်းစာအားဖြင့် ပြစ်တင်ရှုတ်ချခြင်း၊ လမ်းညွှန်ခြင်းနှင့် အသီးအနှံများ သီးစေခြင်း (ယောဟန် ၁၆:၈; ဂလာတိ ၅:၂၂-၂၃)—သည် လုံလောက်ဆဲဖြစ်ပြီး၊ လှည့်ဖြားနိုင်သော လက္ခဏာများကို ရှာဖွေခြင်းမပြုရန် သတိပေးသည် (၂ သက်သာလောနိတ် ၂:၉: “တန်ခိုးနှင့် မှားယွင်းသော လက္ခဏာများအားလုံးဖြင့် စာတန်၏ လုပ်ဆောင်ချက်”)။ ယူကရစ်သည် ဤလမ်းညွှန်မှုကို ထောက်ခံပြီး ယုံကြည်သူများကို ခရစ်တော်၏ အသက်နှင့် စည်းလုံးစေသည် (ယောဟန် ၆:၅၆)။</w:t>
      </w:r>
    </w:p>
    <w:p w14:paraId="67026C1D" w14:textId="77777777" w:rsidR="00AE0A33" w:rsidRDefault="00175427" w:rsidP="00175427">
      <w:r>
        <w:t>ဆက်လက်တည်ကြည်သူအမြင်- ဆက်လက်တည်ကြည်သူများက “စုံလင်သောသူ” ဆိုသည်မှာ ခရစ်တော်၏ပြန်ကြွလာခြင်း သို့မဟုတ် နောက်ဆုံးအခြေအနေ (နောက်ဆုံးကာလ) ကို ရည်ညွှန်းသည်ဟု ယုံကြည်ကြပြီး ယုံကြည်သူများသည် “မျက်နှာချင်းဆိုင်” မြင်တွေ့ရသည် (၁ ကောရိန္သု ၁၃:၁၂)။ ဝိညာဉ်တော်သည် “အလိုရှိသည်အတိုင်း လူတစ်ဦးချင်းစီအား” ဝေငှပေးသောကြောင့် ထိုအချိန်အထိ အံ့ဖွယ်ဆုကျေးဇူးများ ဆက်လက်တည်မြဲနေသည်ဟု ၎င်းတို့က ငြင်းခုံကြသည် (၁ ကောရိန္သု ၁၂:၁၁)။ ဆက်လက်တည်ကြည်သူများက တမန်တော်ဝတ္ထု ၂:၁၇-၁၈ ကို ထောက်ပြကြပြီး ယောလ ၂:၂၈ ၏ ရူပါရုံများ၊ အိပ်မက်များနှင့် ပရောဖက်ပြုချက်များသည် ပင်တေကုတ္တေနေ့တွင် ပြည့်စုံသော်လည်း “နောက်ဆုံးသောကာလ” တွင် “လူအပေါင်းတို့” အထိ ကျယ်ပြန့်ပြီး ဆက်လက်တည်မြဲနေသော အံ့ဖွယ်လုပ်ဆောင်မှုကို ညွှန်ပြသည်။ ၎င်းတို့သည် အံ့ဖွယ်အမှုများ၏ သမိုင်းဝင်နှင့် ခေတ်ပြိုင်မှတ်တမ်းများကိုလည်း ကိုးကားကြပြီး သက်သေခံရန်အတွက် ဝိညာဉ်တော်၏ တန်ခိုး (တမန်တော်ဝတ္ထု ၁:၈) နှင့် တည်ဆောက်ခြင်း (၁ ကောရိန္သု ၁၄:၄) ဆက်လက်တည်မြဲနေသည်ဟု ငြင်းခုံကြသည်။ ဆက်လက်တည်ကြည်သူများက လှည့်ဖြားမှုကို ရှောင်ရှားရန်၊ လက်ဆောင်များသည် ခရစ်တော်ကို ချီးမွမ်းရန် (ယောဟန် ၁၆:၁၄) နှင့် ဘုရားရေးရာအသီးအနှံများကို သီးပွင့်စေရန် ကျမ်းစာနှင့် ဆန့်ကျင်သော တောင်းဆိုချက်အားလုံးကို စမ်းသပ်ရန် (၁ ယောဟန် ၄:၁: “ဝိညာဉ်တို့ကို စမ်းသပ်ရန်”) အလေးပေးဖော်ပြကြသည်။ တမန်တော်များ၏ အခြေခံအခန်းကဏ္ဍကို အသိအမှတ်ပြုသော်လည်း (ဧဖက် ၂:၂၀)၊ ဝိညာဉ်တော်၏ ဆုကျေးဇူးများသည် ယုံကြည်သူအားလုံးမှတစ်ဆင့် လုပ်ဆောင်ပြီး ခရစ်တော်ပြန်ကြွလာသည်အထိ အသင်းတော်ကို ထောက်ပံ့ပေးသည်ဟု ၎င်းတို့ယုံကြည်ကြသည် (မဿဲ ၂၅:၁-၁၃)။ ယူကရစ်ပွဲတော်သည် ဝိညာဉ်တော်၏အသက်ကို ဖော်ပြခြင်းဖြင့် ဤအချက်ကို အားဖြည့်ပေးသည် (ယောဟန် ၆:၅၄)။</w:t>
      </w:r>
    </w:p>
    <w:p w14:paraId="75274D8F" w14:textId="2A7F0C2A" w:rsidR="00175427" w:rsidRPr="00175427" w:rsidRDefault="00175427" w:rsidP="00175427">
      <w:r>
        <w:t>ပေါင်းစပ်ခြင်းနှင့် အသုံးချခြင်း- သန့်ရှင်းသောဝိညာဉ်တော်သည် ယုံကြည်သူများအား တန်ခိုးပေးသည် (တမန်တော်ဝတ္ထု ၁:၈) နှင့် ဝိညာဉ်ရေးရာထင်ရှားမှုအားလုံးသည် ကျမ်းစာနှင့် ကိုက်ညီရမည် (၂ တိမောသေ ၃:၁၆; ၁ ယောဟန် ၄:၁-၃)၊ ခရစ်တော်ကို ချီးမွမ်းရမည် (ယောဟန် ၁၆:၁၄)၊ အသင်းတော်ကို တည်ဆောက်ရမည် (၁ ကောရိန္သု ၁၄:၃-၄)။ ရပ်စဲလိုသူများက ကျမ်းစာ၏ လုံလောက်မှုကို ဦးစားပေးပြီး ဆက်လက်လုပ်ဆောင်လိုသူများက ဝိညာဉ်တော်၏ ဆက်လက်လုပ်ဆောင်နေသော အံ့ဖွယ်အမှုတော်ကို အလေးပေးကြသည်။ ယုံကြည်သူများသည် ဝိညာဉ်တော်၏ဆီဖြင့် လောင်စာဖြည့်ထားသော မီးခွက်များအဖြစ် (ဇာခရိ ၄:၂-၆; မဿဲ ၂၅:၄) နှင့် ယူကရစ်အာဟာရ (ယောဟန် ၆:၅၁) တို့သည် နာခံမှုနှင့် ပိုင်းခြားသိမြင်မှုဖြင့် ၎င်းတို့၏မီးခွက်များကို ထွန်းလင်းနေစေရမည် (လုကာ ၁၂:၃၅)၊ ဝိညာဉ်ရေးရာလစ်လပ်မှု (မဿဲ ၁၂:၄၃-၄၅) သို့မဟုတ် လှည့်ဖြားမှုကို ရှောင်ရှားရမည် (တရားဟောရာ ၁၃:၁-၃)။ အံ့ဖွယ်နည်းဖြင့်ဖြစ်စေ၊ အံ့ဖွယ်မဟုတ်သောနည်းဖြင့်ဖြစ်စေ၊ ဝိညာဉ်တော်၏အမှုတော်သည် ယုံကြည်သူများကို အသက်ရှင်သော ဗိမာန်တော်များအဖြစ်သို့ ပြောင်းလဲပေးပြီး (၁ကောရိန္သု ၆:၁၉) ခရစ်တော်ပြန်ကြွလာခြင်းအတွက် ပြင်ဆင်ပေးသည် (ဧဖက် ၅:၂၅-၂၇)။</w:t>
      </w:r>
    </w:p>
    <w:p w14:paraId="7FD766C6" w14:textId="77777777" w:rsidR="00175427" w:rsidRPr="00175427" w:rsidRDefault="00175427" w:rsidP="00175427">
      <w:pPr>
        <w:numPr>
          <w:ilvl w:val="0"/>
          <w:numId w:val="155"/>
        </w:numPr>
      </w:pPr>
      <w:r>
        <w:t>ထောက်ခံသောကျမ်းပိုဒ်များ- ယုဒ ၃၊ “သန့်ရှင်းသူတို့ထံသို့ တစ်ကြိမ်တည်းအပ်ပေးခဲ့သော ယုံကြည်ခြင်းအတွက် ယှဉ်ပြိုင်ကြလော့”၊ တမန်တော်ဝတ္ထု ၂:၁၇-၁၈၊ “ငါသည် လူအပေါင်းတို့အပေါ်သို့ ငါ့ဝိညာဉ်တော်ကို သွန်းလောင်းမည်”၊ ၁ ကောရိန္သု ၁၂:၁၁၊ ၁ သက်သာလောနိတ် ၅:၁၉-၂၁၊ “ဝိညာဉ်တော်ကို မငြိမ်းစေနှင့်။ ခပ်သိမ်းသောအရာတို့ကို မစုံစမ်းကြနှင့်”၊ တရားဟောရာ ၁၃:၁-၃၊ ဧဖက် ၄:၁၁-၁၂၊ ၁ ကောရိန္သု ၁၄:၃၉။</w:t>
      </w:r>
    </w:p>
    <w:p w14:paraId="058EB5A4" w14:textId="77777777" w:rsidR="00175427" w:rsidRPr="00175427" w:rsidRDefault="00175427" w:rsidP="00AE0A33">
      <w:pPr>
        <w:pStyle w:val="Heading1"/>
      </w:pPr>
      <w:r>
        <w:t>နိဂုံးချုပ်</w:t>
      </w:r>
    </w:p>
    <w:p w14:paraId="4EDB03DB" w14:textId="77777777" w:rsidR="00175427" w:rsidRPr="00175427" w:rsidRDefault="00175427" w:rsidP="00175427">
      <w:r>
        <w:t>သန့်ရှင်းသောဝိညာဉ်တော်သည် ကျောက်ထဲကရေ၊ ယူကရစ်တွင်ပြည့်စုံသော မန္န၊ ဆီနှင့်မီး၊ ချိုးငှက်နှင့် ဖွင့်ထားသောလမ်း (ဟေဗြဲ ၁၀:၂၀) ကဲ့သို့သော သင်္ကေတများမှတစ်ဆင့် ပြောင်းလဲပြီး၊ နောင်တရခြင်း၊ နှစ်ခြင်းနှင့် ပွဲတော်မင်္ဂလာများမှတစ်ဆင့် ဖြစ်သည်။ ယုံကြည်သူများသည် ခရစ်တော်ပြန်ကြွလာခြင်းအတွက် ပြင်ဆင်ထားသော အသက်ရှင်သော ဗိမာန်တော်များကဲ့သို့ ဧဝံဂေလိတရားနှင့် ယူကရစ်မှတစ်ဆင့် ဝိညာဉ်တော်ကို ရရှိကြသည်။ လက်တင်ခြင်းသည် ဤလုပ်ငန်းကို မှန်ကန်ကြောင်း အတည်ပြုပေးသည်။ သန့်ရှင်းသောဝိညာဉ်တော်သည် ဘုရားပုဂ္ဂိုလ်တစ်ပါးအနေဖြင့် (ယောဟန် ၁၄:၂၆၊ ရောမ ၈:၂၆-၂၇၊ ဧဖက် ၄:၃၀)၊ ခရစ်တော်၏ခန္ဓာကိုယ်နှင့် အသွေးတော်တွင် စစ်မှန်သောပါဝင်မှုအဖြစ် ပွဲတော်မင်္ဂလာကို တန်ခိုးပေးကာ ကိုယ်တော်၏ရှေ့မှောက်တော်၌ အသက်ပေးသည် (ယောဟန် ၆:၆၃၊ ရောမ ၈:၁၁)။</w:t>
      </w:r>
    </w:p>
    <w:p w14:paraId="432FDA00" w14:textId="77777777" w:rsidR="00175427" w:rsidRPr="00175427" w:rsidRDefault="00175427" w:rsidP="00175427">
      <w:pPr>
        <w:numPr>
          <w:ilvl w:val="0"/>
          <w:numId w:val="156"/>
        </w:numPr>
      </w:pPr>
      <w:r>
        <w:t>ထောက်ခံသောအခန်းငယ်များ- ယောဟန် ၆:၃၁-၃၅; ယောဟန် ၁၉:၃၄; ၁ ကောရိန္သု ၁၁:၂၆; ၂ ကောရိန္သု ၅:၁၇; ယေဇကျေလ ၃၆:၂၆-၂၇; ဗျာဒိတ် ၂၁:၅။</w:t>
      </w:r>
    </w:p>
    <w:p w14:paraId="1DCB0BFE" w14:textId="77777777" w:rsidR="00175427" w:rsidRPr="00175427" w:rsidRDefault="00175427" w:rsidP="00AE0A33">
      <w:pPr>
        <w:pStyle w:val="Heading1"/>
      </w:pPr>
      <w:r>
        <w:t>နောက်ဆက်တွဲ- ပေတရု၏ နိုင်ငံတော်အတွက် သော့ချက်များနှင့် သန့်ရှင်းသောဝိညာဉ်တော်၏ အခန်းကဏ္ဍ</w:t>
      </w:r>
    </w:p>
    <w:p w14:paraId="1197C886" w14:textId="77777777" w:rsidR="00175427" w:rsidRPr="00175427" w:rsidRDefault="00175427" w:rsidP="00AE0A33">
      <w:pPr>
        <w:pStyle w:val="Heading2"/>
      </w:pPr>
      <w:r>
        <w:t>မဿဲ ၁၆:၁၉ မှာပါတဲ့ နိုင်ငံတော်ရဲ့ သော့တွေ</w:t>
      </w:r>
    </w:p>
    <w:p w14:paraId="06F46778" w14:textId="77777777" w:rsidR="00175427" w:rsidRPr="00175427" w:rsidRDefault="00175427" w:rsidP="00175427">
      <w:r>
        <w:t>မဿဲ ၁၆:၁၉ တွင် ယေရှုက ပေတရုအား “ကောင်းကင်နိုင်ငံတော်၏ သော့များကို ငါပေးမည်။ မြေကြီးပေါ်မှာ သင်ချည်နှောင်သမျှသည် ကောင်းကင်ဘုံ၌ ချည်နှောင်လျက်ရှိလိမ့်မည်။ မြေကြီးပေါ်မှာ သင်ဖြည်လွှတ်သမျှသည် ကောင်းကင်ဘုံ၌ ဖြည်လွှတ်လျက်ရှိလိမ့်မည်။” ဤအခန်းငယ်သည် ယေရှုအား “အသက်ရှင်တော်မူသော ဘုရားသခင်၏သားတော် ခရစ်တော်” အဖြစ် ပေတရု၏ဝန်ခံချက် (မဿဲ ၁၆:၁၆) ကို အခြေခံ၍ ဧဝံဂေလိတရားကို ကြွေးကြော်ရန် ပေတရုအား တမန်တော်အခွင့်အာဏာကို ပေးသနားပြီး ယုံကြည်သူများထံ နိုင်ငံတော်ကို ဖွင့်လှစ်ပေးပါသည်။ “သော့များ” သည် ပင်တေကုတ္တေပွဲတွင် ပေတရု၏ ဝိညာဉ်တော်တန်ခိုးဖြင့် ဟောပြောခြင်း (တမန်တော် ၂:၁၄-၄၁) တွင် တွေ့ရသည့်အတိုင်း လက်ခံရန် သို့မဟုတ် ဖယ်ထုတ်ရန် စီမံခန့်ခွဲခြင်းကို ကိုယ်စားပြုပြီး ထိုနေရာတွင် သူသည် နောင်တရခြင်းနှင့် နှစ်ခြင်းခံရန် တောင်းဆိုကာ သန့်ရှင်းသောဝိညာဉ်တော်ဆုကျေးဇူးကို ကတိပေးသည် (တမန်တော် ၂:၃၈-၃၉)။ သူ၏အမည် ကေဖ (“ကျောက်”၊ ယောဟန် ၁:၄၂) နှင့် ဆက်စပ်နေသော ဤအခွင့်အာဏာသည် အဆုံးစွန်သောကျောက်ဖြစ်သော ခရစ်တော်ထံမှ ဝိညာဉ်တော်၏ သွန်းလောင်းခြင်းကို လမ်းကြောင်းပြသည် (၁ ကောရိန္သု ၁၀:၄)၊ ယောလ ၂:၂၈ (တမန်တော် ၂:၁၇-၁၈)။ ပေတရု၏ “ချည်နှောင်ခြင်းနှင့် ဖြေလျော့ခြင်း” သည် တစ်ပါးအမျိုးသားများ ပါဝင်ခြင်း (တမန်တော်ဝတ္ထု ၁၀:၄၄-၄၈) နှင့် ဘုရားကျောင်းလုပ်ဆောင်မှုများကို ပုံဖော်ခြင်း (တမန်တော်ဝတ္ထု ၁၅:၇-၁၁) တွင် တွေ့ရသည့်အတိုင်း ဝိညာဉ်တော်၏ လမ်းညွှန်မှုအောက်တွင် ဘုရားသခင်၏အလိုတော်ကို ကြေငြာရာတွင် သူ၏အခန်းကဏ္ဍကို ထင်ဟပ်စေသည် (ယောဟန် ၁၆:၁၃)။ မန္န၏ပြည့်စုံချက်အနေဖြင့် ယူကရစ်သည် ဤဧဝံဂေလိတရားကြေငြာချက်ကို ထောက်ခံသည် (၁ ကောရိန္သု ၁၁:၂၆)။</w:t>
      </w:r>
    </w:p>
    <w:p w14:paraId="69320F34" w14:textId="77777777" w:rsidR="00175427" w:rsidRPr="00175427" w:rsidRDefault="00175427" w:rsidP="00AE0A33">
      <w:pPr>
        <w:pStyle w:val="Heading2"/>
      </w:pPr>
      <w:r>
        <w:t>သန့်ရှင်းသောဝိညာဉ်တော်သည် နိုင်ငံတော်၏သော့ချက်ဖြစ်ပါသလား။</w:t>
      </w:r>
    </w:p>
    <w:p w14:paraId="407E28F7" w14:textId="77777777" w:rsidR="00175427" w:rsidRPr="00175427" w:rsidRDefault="00175427" w:rsidP="00175427">
      <w:r>
        <w:t>မဿဲ ၁၆:၁၉ တွင် သန့်ရှင်းသောဝိညာဉ်တော်သည် “သော့” ဟု ရှင်းလင်းစွာမဆိုထားသော်လည်း၊ ကိုယ်တော်သည် သော့များ၏လုပ်ဆောင်ချက်ကို ဖြစ်စေသော ဘုရားသခင့်တန်ခိုးတော်ဖြစ်သည်။ သော့များသည် ဧဝံဂေလိတရားတော်နှင့် ပေတရု၏ ကြေငြာခွင့်အာဏာကို ကိုယ်စားပြုသော်လည်း၊ ဝိညာဉ်တော်သည် ဤသတင်းစကားကို အောက်ပါအတိုင်း ထိရောက်စေသည်-</w:t>
      </w:r>
    </w:p>
    <w:p w14:paraId="42F654DC" w14:textId="77777777" w:rsidR="00175427" w:rsidRPr="00175427" w:rsidRDefault="00175427" w:rsidP="00175427">
      <w:pPr>
        <w:numPr>
          <w:ilvl w:val="0"/>
          <w:numId w:val="157"/>
        </w:numPr>
      </w:pPr>
      <w:r>
        <w:t>စိတ်နှလုံးကို အပြစ်၊ ဖြောင့်မတ်ခြင်းနှင့် တရားစီရင်ခြင်းတို့ကို ထင်ရှားစေတော်မူခြင်း (ယောဟန် ၁၆:၈-၁၁)၊ ဧဝံဂေလိတရားအတွက် ပြင်ဆင်ပေးခြင်း။</w:t>
      </w:r>
    </w:p>
    <w:p w14:paraId="7F22608C" w14:textId="77777777" w:rsidR="00175427" w:rsidRPr="00175427" w:rsidRDefault="00175427" w:rsidP="00175427">
      <w:pPr>
        <w:numPr>
          <w:ilvl w:val="0"/>
          <w:numId w:val="157"/>
        </w:numPr>
      </w:pPr>
      <w:r>
        <w:t>ဝိညာဉ်ရေးရာ ပြန်လည်မွေးဖွားခြင်းမှတစ်ဆင့် ယုံကြည်သူများကို ပြန်လည်မွေးဖွားစေခြင်း (ယောဟန် ၃:၅၊ တိတု ၃:၅)၊ နိုင်ငံတော်ဝင်ခွင့်ကို ပေးသနားခြင်း။</w:t>
      </w:r>
    </w:p>
    <w:p w14:paraId="64DED8E3" w14:textId="77777777" w:rsidR="00175427" w:rsidRPr="00175427" w:rsidRDefault="00175427" w:rsidP="00175427">
      <w:pPr>
        <w:numPr>
          <w:ilvl w:val="0"/>
          <w:numId w:val="157"/>
        </w:numPr>
      </w:pPr>
      <w:r>
        <w:t>ယုံကြည်သူများကို ဘုရားသခင်၏ပိုင်အဖြစ် တံဆိပ်ခတ်ခြင်း၊ နိုင်ငံတော်၌ ၎င်းတို့၏အမွေကို အာမခံခြင်း (ဧဖက် ၁:၁၃-၁၄)။</w:t>
      </w:r>
    </w:p>
    <w:p w14:paraId="54336A62" w14:textId="77777777" w:rsidR="00175427" w:rsidRPr="00175427" w:rsidRDefault="00175427" w:rsidP="00175427">
      <w:pPr>
        <w:numPr>
          <w:ilvl w:val="0"/>
          <w:numId w:val="157"/>
        </w:numPr>
      </w:pPr>
      <w:r>
        <w:t>“မီးလျှာကဲ့သို့” (တမန်တော်ဝတ္ထု ၂:၃-၄၊ ၁၄-၃၆) ဖြင့် မှတ်သားထားသော ပေတရု၏တရားဒေသနာတွင် တွေ့မြင်ရသည့်အတိုင်း စွမ်းအားရှိသော ကြေငြာချက်သည် မီးခုံကိုလောင်စာဖြည့်ပေးသည့် ဝိညာဉ်တော်၏ဆီနှင့်တူသည် (ဇာခရိ ၄:၂-၆၊ ဗျာဒိတ် ၁:၂၀)။ ကျောက်ထဲကရေ (၁ကောရိန္သု ၁၀:၄၊ ယောဟန် ၇:၃၇-၃၉)၊ ချိုးငှက် (မဿဲ ၃:၁၆)၊ လေ (ယောဟန် ၃:၈) နှင့် မီး (တမန်တော်ဝတ္ထု ၂:၃) အဖြစ် သရုပ်ဖော်ထားသော ဝိညာဉ်တော်သည် ယုံကြည်ခြင်း၊ ဗတ္တိဇံနှင့် လက်တင်ခြင်းဖြင့် နိုင်ငံတော်ကို ဖွင့်ပေးပြီး ခရစ်တော်ပြန်ကြွလာခြင်းကို စောင့်မျှော်နေသော ယုံကြည်သူများအား ယူကရစ်မှတစ်ဆင့် ထောက်ပံ့ပေးသည်။</w:t>
      </w:r>
    </w:p>
    <w:p w14:paraId="53851D59" w14:textId="77777777" w:rsidR="00175427" w:rsidRPr="00175427" w:rsidRDefault="00175427" w:rsidP="00175427">
      <w:pPr>
        <w:numPr>
          <w:ilvl w:val="0"/>
          <w:numId w:val="157"/>
        </w:numPr>
      </w:pPr>
      <w:r>
        <w:t>ထောက်ခံသောကျမ်းပိုဒ်များ- မဿဲ ၁၆:၁၆-၁၉၊ “ကိုယ်တော်သည် ခရစ်တော်ဖြစ်တော်မူ၏။ သော့တို့ကို ငါပေးမည်”၊ တမန်တော်ဝတ္ထု ၂:၃၈-၃၉၊ “နောင်တရ၍ ဗတ္တိဇံကိုခံလော့။ သန့်ရှင်းသောဝိညာဉ်တော်၏ဆုကျေးဇူးကို ခံယူလော့”၊ ယောဟန် ၁၆:၁၃-၁၄၊ “သူသည် သင်တို့ကို အမှန်တရားအကြွင်းမဲ့ထဲသို့ ပို့ဆောင်တော်မူလိမ့်မည်။ သူသည် ငါ့ကို ဘုန်းထင်ရှားစေတော်မူလိမ့်မည်”၊ ဟေရှာယ ၂၂:၂၂၊ “ဒါဝိဒ်မင်းမျိုး၏သော့ကို သူ၏ပခုံးပေါ်မှာ ငါတင်မည်။”</w:t>
      </w:r>
    </w:p>
    <w:p w14:paraId="3E1D1929" w14:textId="2006D606" w:rsidR="00B7390D" w:rsidRDefault="00B7390D" w:rsidP="00E9239E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"/>
        <w:gridCol w:w="1516"/>
        <w:gridCol w:w="1728"/>
        <w:gridCol w:w="1241"/>
        <w:gridCol w:w="3141"/>
      </w:tblGrid>
      <w:tr w:rsidR="00E1775A" w:rsidRPr="00E1775A" w14:paraId="20E9920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E4F27C7" w14:textId="77777777" w:rsidR="00E1775A" w:rsidRPr="00E1775A" w:rsidRDefault="00E1775A" w:rsidP="00E1775A">
            <w:pPr>
              <w:rPr>
                <w:b/>
                <w:bCs/>
                <w:sz w:val="16"/>
                <w:szCs w:val="16"/>
              </w:rPr>
            </w:pPr>
            <w:r>
              <w:t>အပိုင်း / ခေါင်းစဉ်</w:t>
            </w:r>
          </w:p>
        </w:tc>
        <w:tc>
          <w:tcPr>
            <w:tcW w:w="0" w:type="auto"/>
            <w:vAlign w:val="center"/>
            <w:hideMark/>
          </w:tcPr>
          <w:p w14:paraId="5DB5BF14" w14:textId="77777777" w:rsidR="00E1775A" w:rsidRPr="00E1775A" w:rsidRDefault="00E1775A" w:rsidP="00E1775A">
            <w:pPr>
              <w:rPr>
                <w:b/>
                <w:bCs/>
                <w:sz w:val="16"/>
                <w:szCs w:val="16"/>
              </w:rPr>
            </w:pPr>
            <w:r>
              <w:t>အဓိက အကြောင်းအရာ / သန့်ရှင်းသောဝိညာဉ်တော်၏ အခန်းကဏ္ဍ</w:t>
            </w:r>
          </w:p>
        </w:tc>
        <w:tc>
          <w:tcPr>
            <w:tcW w:w="0" w:type="auto"/>
            <w:vAlign w:val="center"/>
            <w:hideMark/>
          </w:tcPr>
          <w:p w14:paraId="20704E8A" w14:textId="77777777" w:rsidR="00E1775A" w:rsidRPr="00E1775A" w:rsidRDefault="00E1775A" w:rsidP="00E1775A">
            <w:pPr>
              <w:rPr>
                <w:b/>
                <w:bCs/>
                <w:sz w:val="16"/>
                <w:szCs w:val="16"/>
              </w:rPr>
            </w:pPr>
            <w:r>
              <w:t>အဓိကသင်္ကေတများ / အမျိုးအစားများ</w:t>
            </w:r>
          </w:p>
        </w:tc>
        <w:tc>
          <w:tcPr>
            <w:tcW w:w="0" w:type="auto"/>
            <w:vAlign w:val="center"/>
            <w:hideMark/>
          </w:tcPr>
          <w:p w14:paraId="0F81C9AB" w14:textId="77777777" w:rsidR="00E1775A" w:rsidRPr="00E1775A" w:rsidRDefault="00E1775A" w:rsidP="00E1775A">
            <w:pPr>
              <w:rPr>
                <w:b/>
                <w:bCs/>
                <w:sz w:val="16"/>
                <w:szCs w:val="16"/>
              </w:rPr>
            </w:pPr>
            <w:r>
              <w:t>အဓိက သမ္မာကျမ်းစာ ကိုးကားချက်များ</w:t>
            </w:r>
          </w:p>
        </w:tc>
        <w:tc>
          <w:tcPr>
            <w:tcW w:w="0" w:type="auto"/>
            <w:vAlign w:val="center"/>
            <w:hideMark/>
          </w:tcPr>
          <w:p w14:paraId="01226E2E" w14:textId="77777777" w:rsidR="00E1775A" w:rsidRPr="00E1775A" w:rsidRDefault="00E1775A" w:rsidP="00E1775A">
            <w:pPr>
              <w:rPr>
                <w:b/>
                <w:bCs/>
                <w:sz w:val="16"/>
                <w:szCs w:val="16"/>
              </w:rPr>
            </w:pPr>
            <w:r>
              <w:t>လက်တွေ့ / အယူဝါဒဆိုင်ရာ အသုံးချမှု</w:t>
            </w:r>
          </w:p>
        </w:tc>
      </w:tr>
      <w:tr w:rsidR="00E1775A" w:rsidRPr="00E1775A" w14:paraId="02062DD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933284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ပြန်လည်မွေးဖွားခြင်းနှင့် မိတ်ဆက်ခြင်း</w:t>
            </w:r>
          </w:p>
        </w:tc>
        <w:tc>
          <w:tcPr>
            <w:tcW w:w="0" w:type="auto"/>
            <w:vAlign w:val="center"/>
            <w:hideMark/>
          </w:tcPr>
          <w:p w14:paraId="1905C47D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ဝိညာဉ်ရေးရာ ပြန်လည်မွေးဖွားခြင်း၊ ဘုရားသခင်၏ နိုင်ငံတော်ထဲသို့ ဝင်ရောက်ခြင်း</w:t>
            </w:r>
          </w:p>
        </w:tc>
        <w:tc>
          <w:tcPr>
            <w:tcW w:w="0" w:type="auto"/>
            <w:vAlign w:val="center"/>
            <w:hideMark/>
          </w:tcPr>
          <w:p w14:paraId="0D4FB8FE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ကျောက်ထဲကရေ၊ ချိုးငှက်၊ မီး၊ ဆီ၊ မိုးတိမ်၊ မန္န၊ ရေလွှမ်းမိုးရေ</w:t>
            </w:r>
          </w:p>
        </w:tc>
        <w:tc>
          <w:tcPr>
            <w:tcW w:w="0" w:type="auto"/>
            <w:vAlign w:val="center"/>
            <w:hideMark/>
          </w:tcPr>
          <w:p w14:paraId="4678A9FC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ယော ၃:၃-၈; တမန် ၂:၃၈; ၁ကော ၆:၁၉; ၁၀:၄; ဟေဗြဲ ၁၀:၁၉-၂၂</w:t>
            </w:r>
          </w:p>
        </w:tc>
        <w:tc>
          <w:tcPr>
            <w:tcW w:w="0" w:type="auto"/>
            <w:vAlign w:val="center"/>
            <w:hideMark/>
          </w:tcPr>
          <w:p w14:paraId="1E1E0DDA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နောင်တရခြင်း → ရေ၌နှစ်ခြင်းခံခြင်း → ဝိညာဉ်တော်ဧည့်ခံခြင်း → ပွဲတော်မင်္ဂလာပါဝင်ခြင်း</w:t>
            </w:r>
          </w:p>
        </w:tc>
      </w:tr>
      <w:tr w:rsidR="00E1775A" w:rsidRPr="00E1775A" w14:paraId="60CBDDE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9CCE0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ဘုရားသခင်သည် ဝိညာဉ်တော်ဖြစ်တော်မူ၏</w:t>
            </w:r>
          </w:p>
        </w:tc>
        <w:tc>
          <w:tcPr>
            <w:tcW w:w="0" w:type="auto"/>
            <w:vAlign w:val="center"/>
            <w:hideMark/>
          </w:tcPr>
          <w:p w14:paraId="72D58E8E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သန့်ရှင်းသောဝိညာဉ်တော်သည် ဘုရားသခင်ကိုယ်တော်တိုင်ဖြစ်သည် - သုံးပါးတစ်ဆူတွင် ဘုရားပုဂ္ဂိုလ်တစ်ပါး</w:t>
            </w:r>
          </w:p>
        </w:tc>
        <w:tc>
          <w:tcPr>
            <w:tcW w:w="0" w:type="auto"/>
            <w:vAlign w:val="center"/>
            <w:hideMark/>
          </w:tcPr>
          <w:p w14:paraId="05CAE4FC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အသက်ရှူ/လေ၊ ဖန်ဆင်းခြင်းတွင် ဝဲပျံနေသည်</w:t>
            </w:r>
          </w:p>
        </w:tc>
        <w:tc>
          <w:tcPr>
            <w:tcW w:w="0" w:type="auto"/>
            <w:vAlign w:val="center"/>
            <w:hideMark/>
          </w:tcPr>
          <w:p w14:paraId="53BF53B7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ကမ္ဘာဦး ၁:၂; ဆာ ၁၃၉:၇–၁၀; ဟေရှာယ ၆၃:၁၀; ယောဟန် ၁၄:၂၆; ၁၆:၁၃; ဧဖက် ၄:၃၀; တမန်တော် ၅:၃–၄</w:t>
            </w:r>
          </w:p>
        </w:tc>
        <w:tc>
          <w:tcPr>
            <w:tcW w:w="0" w:type="auto"/>
            <w:vAlign w:val="center"/>
            <w:hideMark/>
          </w:tcPr>
          <w:p w14:paraId="6DFB67D9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ဉာဏ်ရည်၊ ဆန္ဒ၊ စိတ်ခံစားမှုများ ရှိသည်၊ သွန်သင်ပေးသည်၊ လမ်းညွှန်ပေးသည်၊ ပြစ်ဒဏ်ပေးသည်၊ ကြားဝင်ဆောင်ရွက်ပေးသည်၊ ဝမ်းနည်းပူဆွေးနိုင်သည်</w:t>
            </w:r>
          </w:p>
        </w:tc>
      </w:tr>
      <w:tr w:rsidR="00E1775A" w:rsidRPr="00E1775A" w14:paraId="1080D0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0CBA51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ဖန်ဆင်းခြင်း၌ ဝိညာဉ်တော်နှင့် ဓမ္မအမှုတော်ဆောင်များ</w:t>
            </w:r>
          </w:p>
        </w:tc>
        <w:tc>
          <w:tcPr>
            <w:tcW w:w="0" w:type="auto"/>
            <w:vAlign w:val="center"/>
            <w:hideMark/>
          </w:tcPr>
          <w:p w14:paraId="6B546F45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အသက်ပေးစွမ်းအား၊ ရွေးချယ်ထားသော OT ပုဂ္ဂိုလ်များကို စွမ်းအားပေးသည်</w:t>
            </w:r>
          </w:p>
        </w:tc>
        <w:tc>
          <w:tcPr>
            <w:tcW w:w="0" w:type="auto"/>
            <w:vAlign w:val="center"/>
            <w:hideMark/>
          </w:tcPr>
          <w:p w14:paraId="213D8C99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အသက်ရှုခြင်း၊ ခေါင်းဆောင်များပေါ်သို့ ပြေးလွှားခြင်း</w:t>
            </w:r>
          </w:p>
        </w:tc>
        <w:tc>
          <w:tcPr>
            <w:tcW w:w="0" w:type="auto"/>
            <w:vAlign w:val="center"/>
            <w:hideMark/>
          </w:tcPr>
          <w:p w14:paraId="51479E07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ကမ္ဘာဦး ၂:၇; ယောဘ ၃၃:၄; တောလည်ရာ ၁၁:၁၇; တရား ၆:၃၄; ၁ ရှမွေလ ၁၆:၁၃; ယောလ ၂:၂၈</w:t>
            </w:r>
          </w:p>
        </w:tc>
        <w:tc>
          <w:tcPr>
            <w:tcW w:w="0" w:type="auto"/>
            <w:vAlign w:val="center"/>
            <w:hideMark/>
          </w:tcPr>
          <w:p w14:paraId="43864138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NT တွင် ကိန်းဝပ်နေထိုင်ခြင်းနှင့် ပြန်လည်ဆန်းသစ်ခြင်း၏ ရှေ့ပြေးအရိပ်များ</w:t>
            </w:r>
          </w:p>
        </w:tc>
      </w:tr>
      <w:tr w:rsidR="00E1775A" w:rsidRPr="00E1775A" w14:paraId="086709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CD3E1C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သင်္ကေတကိုယ်စားပြုမှုများ</w:t>
            </w:r>
          </w:p>
        </w:tc>
        <w:tc>
          <w:tcPr>
            <w:tcW w:w="0" w:type="auto"/>
            <w:vAlign w:val="center"/>
            <w:hideMark/>
          </w:tcPr>
          <w:p w14:paraId="34D49B4E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ပံ့ပိုးပေးခြင်း၊ လမ်းညွှန်ခြင်း၊ သန့်စင်ခြင်း၊ လုပ်ပိုင်ခွင့်ပေးခြင်း</w:t>
            </w:r>
          </w:p>
        </w:tc>
        <w:tc>
          <w:tcPr>
            <w:tcW w:w="0" w:type="auto"/>
            <w:vAlign w:val="center"/>
            <w:hideMark/>
          </w:tcPr>
          <w:p w14:paraId="5B56BEB9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ကျောက်ထဲကရေ (ခရစ်တော်)၊ မိုးတိမ်/မီးတိုင်၊ ချိုးငှက်၊ ဆီမီးခွက်၊ မီးလျှာ၊ လေ</w:t>
            </w:r>
          </w:p>
        </w:tc>
        <w:tc>
          <w:tcPr>
            <w:tcW w:w="0" w:type="auto"/>
            <w:vAlign w:val="center"/>
            <w:hideMark/>
          </w:tcPr>
          <w:p w14:paraId="29DFB2AC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ထွက်မြောက်ရာ ၁၇; ၁ ကောရိန္သု ၁၀:၄; ယောဟန် ၇:၃၇-၃၉; တမန်တော်ဝတ္ထု ၂:၃-၄; ဇာခရိ ၄:၆; ယောဟန် ၃:၈</w:t>
            </w:r>
          </w:p>
        </w:tc>
        <w:tc>
          <w:tcPr>
            <w:tcW w:w="0" w:type="auto"/>
            <w:vAlign w:val="center"/>
            <w:hideMark/>
          </w:tcPr>
          <w:p w14:paraId="05D646CE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အသက်ရေ၊ အလင်း၊ ဦးတည်ချက်တို့နှင့် ဆက်စပ်မှု၊ እንደምርትနှင့် ခရစ်တော်အတွက် အသင့်ဖြစ်မှုနှင့် ဆက်စပ်နေသည်</w:t>
            </w:r>
          </w:p>
        </w:tc>
      </w:tr>
      <w:tr w:rsidR="00E1775A" w:rsidRPr="00E1775A" w14:paraId="255F74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F3BE2E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ယေရှုခရစ်၏ဝိညာဉ်တော်</w:t>
            </w:r>
          </w:p>
        </w:tc>
        <w:tc>
          <w:tcPr>
            <w:tcW w:w="0" w:type="auto"/>
            <w:vAlign w:val="center"/>
            <w:hideMark/>
          </w:tcPr>
          <w:p w14:paraId="68D3CDB0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ယေရှု၏ဓမ္မအမှုတော်ကို တန်ခိုးပေးခြင်း၊ ကတိပေးခြင်းနှင့် ယုံကြည်သူများအား ပေးအပ်ခြင်း</w:t>
            </w:r>
          </w:p>
        </w:tc>
        <w:tc>
          <w:tcPr>
            <w:tcW w:w="0" w:type="auto"/>
            <w:vAlign w:val="center"/>
            <w:hideMark/>
          </w:tcPr>
          <w:p w14:paraId="2086D732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နှစ်ခြင်းခံချိန်တွင် ချိုးငှက်၊ အံ့ဖွယ်အမှုများ၏ တန်ခိုး</w:t>
            </w:r>
          </w:p>
        </w:tc>
        <w:tc>
          <w:tcPr>
            <w:tcW w:w="0" w:type="auto"/>
            <w:vAlign w:val="center"/>
            <w:hideMark/>
          </w:tcPr>
          <w:p w14:paraId="6FFA4F1C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လုကာ ၄:၁၊ ၁၄၊ ၁၈; တမန်တော်ဝတ္ထု ၁၀:၃၈; ယောဟန် ၁၄:၁၆–၁၇; ၁၆:၇–၁၅; တမန်တော်ဝတ္ထု ၂:၃၈–၃၉</w:t>
            </w:r>
          </w:p>
        </w:tc>
        <w:tc>
          <w:tcPr>
            <w:tcW w:w="0" w:type="auto"/>
            <w:vAlign w:val="center"/>
            <w:hideMark/>
          </w:tcPr>
          <w:p w14:paraId="70B9DCFB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ကူညီသူ/နှစ်သိမ့်ပေးသူ၊ လောကကို အပြစ်ပေးသူ၊ ပြန်လည်မွေးဖွားပေးသူ၊ အသီးအနှံများ သီးပွင့်စေသူ (ဂလာတိ ၅:၂၂-၂၃)၊ သက်သေခံအား တန်ခိုးပေးသူ</w:t>
            </w:r>
          </w:p>
        </w:tc>
      </w:tr>
      <w:tr w:rsidR="00E1775A" w:rsidRPr="00E1775A" w14:paraId="7397F9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F61170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သန့်ရှင်းသောဝိညာဉ်တော် ဆက်သွယ်ပြောဆိုပုံ</w:t>
            </w:r>
          </w:p>
        </w:tc>
        <w:tc>
          <w:tcPr>
            <w:tcW w:w="0" w:type="auto"/>
            <w:vAlign w:val="center"/>
            <w:hideMark/>
          </w:tcPr>
          <w:p w14:paraId="5007E987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ဝိညာဉ်တော်သည် ယုံကြည်သူများကို စကားပြော/လမ်းညွှန်သည့် လမ်းကြောင်းများ</w:t>
            </w:r>
          </w:p>
        </w:tc>
        <w:tc>
          <w:tcPr>
            <w:tcW w:w="0" w:type="auto"/>
            <w:vAlign w:val="center"/>
            <w:hideMark/>
          </w:tcPr>
          <w:p w14:paraId="5A96B2D6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—</w:t>
            </w:r>
          </w:p>
        </w:tc>
        <w:tc>
          <w:tcPr>
            <w:tcW w:w="0" w:type="auto"/>
            <w:vAlign w:val="center"/>
            <w:hideMark/>
          </w:tcPr>
          <w:p w14:paraId="6257B0EE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ယောဟန် ၁၆:၁၃; ၂ တိ ၃:၁၆; ရော ၈:၁၆၊ ၂၆; တမန်တော် ၁၃:၂; ယောလ ၂:၂၈; တမန်တော် ၂:၁၇</w:t>
            </w:r>
          </w:p>
        </w:tc>
        <w:tc>
          <w:tcPr>
            <w:tcW w:w="0" w:type="auto"/>
            <w:vAlign w:val="center"/>
            <w:hideMark/>
          </w:tcPr>
          <w:p w14:paraId="592B7798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အဓိက: ကျမ်းစာ ထို့အပြင်: အတွင်းစိတ်သက်သေခံချက်/တိုက်တွန်းချက်၊ ဆုတောင်းခြင်း (ညည်းတွားခြင်း)၊ ဝိညာဉ်ရေးရာဆုကျေးဇူးများ၊ အခြားယုံကြည်သူများ၊ အပြစ်/အမှန်တရားကို သိမြင်ခြင်း အိပ်မက်များနှင့် ရူပါရုံများ: နောက်ဆုံးသောကာလတွင် ဖြစ်နိုင်ချေရှိသော စီမံလမ်းညွှန်မှု၊ ကျမ်းစာဖြင့် တင်းကြပ်စွာစမ်းသပ်ရမည် (တရားဟောရာ ၁၃:၁-၃; ၁ သက် ၅:၂၁)၊ နှုတ်ကပတ်တော်အပေါ်တွင် ဘယ်သောအခါမှ အာဏာမရှိပါ။</w:t>
            </w:r>
          </w:p>
        </w:tc>
      </w:tr>
      <w:tr w:rsidR="00E1775A" w:rsidRPr="00E1775A" w14:paraId="7C39EA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CE986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ဝိညာဉ်များကို စမ်းသပ်ခြင်း</w:t>
            </w:r>
          </w:p>
        </w:tc>
        <w:tc>
          <w:tcPr>
            <w:tcW w:w="0" w:type="auto"/>
            <w:vAlign w:val="center"/>
            <w:hideMark/>
          </w:tcPr>
          <w:p w14:paraId="0F77721B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မှန်ကန်သောနှင့် မှားယွင်းသော ဝိညာဉ်ရေးရာ လုပ်ဆောင်မှုတို့ကို ခွဲခြားသိမြင်ပါ</w:t>
            </w:r>
          </w:p>
        </w:tc>
        <w:tc>
          <w:tcPr>
            <w:tcW w:w="0" w:type="auto"/>
            <w:vAlign w:val="center"/>
            <w:hideMark/>
          </w:tcPr>
          <w:p w14:paraId="746120AA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—</w:t>
            </w:r>
          </w:p>
        </w:tc>
        <w:tc>
          <w:tcPr>
            <w:tcW w:w="0" w:type="auto"/>
            <w:vAlign w:val="center"/>
            <w:hideMark/>
          </w:tcPr>
          <w:p w14:paraId="4D2F1610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၁ ယော ၄:၁-၃; ယော ၁၆:၁၃–၁၄; ဂလာ ၅:၂၂-၂၃</w:t>
            </w:r>
          </w:p>
        </w:tc>
        <w:tc>
          <w:tcPr>
            <w:tcW w:w="0" w:type="auto"/>
            <w:vAlign w:val="center"/>
            <w:hideMark/>
          </w:tcPr>
          <w:p w14:paraId="226E4AD7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စမ်းသပ်ခြင်း- ယေရှုကို သခင်အဖြစ် ဝန်ခံခြင်း၊ ကျမ်းစာညီညွတ်ခြင်း၊ ဘုရားရေးရာ အသီးအနှံများ၊ ခရစ်တော်ကို ချီးမွမ်းခြင်း</w:t>
            </w:r>
          </w:p>
        </w:tc>
      </w:tr>
      <w:tr w:rsidR="00E1775A" w:rsidRPr="00E1775A" w14:paraId="65E97E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E90CC0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လက်တင်ခြင်း</w:t>
            </w:r>
          </w:p>
        </w:tc>
        <w:tc>
          <w:tcPr>
            <w:tcW w:w="0" w:type="auto"/>
            <w:vAlign w:val="center"/>
            <w:hideMark/>
          </w:tcPr>
          <w:p w14:paraId="0B9B0BA1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အခြေခံအလေ့အကျင့်- ဝိညာဉ်တော်ပေးခြင်း၊ ဆုကျေးဇူးများ၊ အမိန့်ပေးခြင်း၊ ကုသခြင်း</w:t>
            </w:r>
          </w:p>
        </w:tc>
        <w:tc>
          <w:tcPr>
            <w:tcW w:w="0" w:type="auto"/>
            <w:vAlign w:val="center"/>
            <w:hideMark/>
          </w:tcPr>
          <w:p w14:paraId="5619C5DA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လွှဲပြောင်းခြင်း၊ ကောင်းချီးပေးခြင်း</w:t>
            </w:r>
          </w:p>
        </w:tc>
        <w:tc>
          <w:tcPr>
            <w:tcW w:w="0" w:type="auto"/>
            <w:vAlign w:val="center"/>
            <w:hideMark/>
          </w:tcPr>
          <w:p w14:paraId="35C81609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ဟေဗြဲ ၆:၁-၂; တမန်တော် ၈:၁၇-၁၉; ၁၉:၆; ၁တိ ၄:၁၄; ၂တိ ၁:၆</w:t>
            </w:r>
          </w:p>
        </w:tc>
        <w:tc>
          <w:tcPr>
            <w:tcW w:w="0" w:type="auto"/>
            <w:vAlign w:val="center"/>
            <w:hideMark/>
          </w:tcPr>
          <w:p w14:paraId="580228F1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နှစ်ခြင်းခံပြီးနောက် မကြာခဏဆိုသလို ပေါ်လာတတ်ပြီး၊ ယနေ့ခေတ်တွင် ဝိညာဉ်တော်ပြည့်ဝခြင်း၊ ခန့်အပ်ခြင်း၊ ကုသခြင်းအတွက် အသုံးပြုကြသည်။</w:t>
            </w:r>
          </w:p>
        </w:tc>
      </w:tr>
      <w:tr w:rsidR="00E1775A" w:rsidRPr="00E1775A" w14:paraId="539938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B7B1C7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အတွင်း၌ ကပ်ခြင်းနှင့် တံဆိပ်ခတ်ခြင်း</w:t>
            </w:r>
          </w:p>
        </w:tc>
        <w:tc>
          <w:tcPr>
            <w:tcW w:w="0" w:type="auto"/>
            <w:vAlign w:val="center"/>
            <w:hideMark/>
          </w:tcPr>
          <w:p w14:paraId="272BEB0C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ဝိညာဉ်တော်သည် ယုံကြည်သူများအတွင်း၌ ဗိမာန်တော်များအဖြစ် ကျိန်းဝပ်တော်မူပြီး ကယ်တင်ခြင်းကို အာမခံသည်</w:t>
            </w:r>
          </w:p>
        </w:tc>
        <w:tc>
          <w:tcPr>
            <w:tcW w:w="0" w:type="auto"/>
            <w:vAlign w:val="center"/>
            <w:hideMark/>
          </w:tcPr>
          <w:p w14:paraId="5AE4F756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တံဆိပ်၊ အာမခံ၊ သက်တမ်းတိုးအေးဂျင့်</w:t>
            </w:r>
          </w:p>
        </w:tc>
        <w:tc>
          <w:tcPr>
            <w:tcW w:w="0" w:type="auto"/>
            <w:vAlign w:val="center"/>
            <w:hideMark/>
          </w:tcPr>
          <w:p w14:paraId="1CF17F20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၁ကော ၆:၁၉; ဧဖက် ၁:၁၃–၁၄; ရောမ ၈:၉-၁၁; တိတု ၃:၅</w:t>
            </w:r>
          </w:p>
        </w:tc>
        <w:tc>
          <w:tcPr>
            <w:tcW w:w="0" w:type="auto"/>
            <w:vAlign w:val="center"/>
            <w:hideMark/>
          </w:tcPr>
          <w:p w14:paraId="77A6C324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ဘာသာပြောင်းလဲခြင်း/နှစ်ခြင်းခံခြင်းတွင် လက်ခံရရှိသည်၊ အမွေဆက်ခံခြင်းကို အာမခံသည်၊ စရိုက်လက္ခဏာပြောင်းလဲမှုကို ဖြစ်ပေါ်စေသည်</w:t>
            </w:r>
          </w:p>
        </w:tc>
      </w:tr>
      <w:tr w:rsidR="00E1775A" w:rsidRPr="00E1775A" w14:paraId="6408A5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096F25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အံ့ဖွယ်လက်ဆောင်များ အငြင်းပွားမှု</w:t>
            </w:r>
          </w:p>
        </w:tc>
        <w:tc>
          <w:tcPr>
            <w:tcW w:w="0" w:type="auto"/>
            <w:vAlign w:val="center"/>
            <w:hideMark/>
          </w:tcPr>
          <w:p w14:paraId="5CF9BF66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နိမိတ်လက်ဆောင်များတွင် ရပ်စဲခြင်း vs. ဆက်လက်လုပ်ဆောင်ခြင်း</w:t>
            </w:r>
          </w:p>
        </w:tc>
        <w:tc>
          <w:tcPr>
            <w:tcW w:w="0" w:type="auto"/>
            <w:vAlign w:val="center"/>
            <w:hideMark/>
          </w:tcPr>
          <w:p w14:paraId="7430878A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ဘာသာစကားအမျိုးမျိုး၊ ပရောဖက်ပြုချက်၊ ကုစားခြင်း</w:t>
            </w:r>
          </w:p>
        </w:tc>
        <w:tc>
          <w:tcPr>
            <w:tcW w:w="0" w:type="auto"/>
            <w:vAlign w:val="center"/>
            <w:hideMark/>
          </w:tcPr>
          <w:p w14:paraId="04CCB106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၁ကော ၁၂–၁၄; ၁၃:၈–၁၀; ဟေဗြဲ ၂:၃-၄; ၂တိ ၃:၁၆-၁၇</w:t>
            </w:r>
          </w:p>
        </w:tc>
        <w:tc>
          <w:tcPr>
            <w:tcW w:w="0" w:type="auto"/>
            <w:vAlign w:val="center"/>
            <w:hideMark/>
          </w:tcPr>
          <w:p w14:paraId="3BAFD845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ရပ်စဲခြင်း- တမန်တော်များ/ကျမ်းဂန်များနှင့်အတူ ရပ်စဲထားသည်။ ဆက်လက်လုပ်ဆောင်သူ- ခရစ်တော်ပြန်ကြွလာသည်အထိ ဆက်လက်လုပ်ဆောင်သည်။ နှစ်မျိုးစလုံးသည် ကျမ်းစာနှင့် ကိုက်ညီရန်နှင့် ခရစ်တော်ကို ချီးမွမ်းရန် လိုအပ်ပါသည်။</w:t>
            </w:r>
          </w:p>
        </w:tc>
      </w:tr>
      <w:tr w:rsidR="00E1775A" w:rsidRPr="00E1775A" w14:paraId="6610A9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C343C6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ပွဲတော်/ယူခါရစ်</w:t>
            </w:r>
          </w:p>
        </w:tc>
        <w:tc>
          <w:tcPr>
            <w:tcW w:w="0" w:type="auto"/>
            <w:vAlign w:val="center"/>
            <w:hideMark/>
          </w:tcPr>
          <w:p w14:paraId="700BD5F3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ခရစ်တော်၏ခန္ဓာကိုယ်နှင့် အသွေးတော်၌ ဝိညာဉ်တော်အားဖြင့် ပါဝင်ခြင်း</w:t>
            </w:r>
          </w:p>
        </w:tc>
        <w:tc>
          <w:tcPr>
            <w:tcW w:w="0" w:type="auto"/>
            <w:vAlign w:val="center"/>
            <w:hideMark/>
          </w:tcPr>
          <w:p w14:paraId="111BAF03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မန္န/ပြသောမုန့် ပြည့်စုံခြင်း၊ အသက်ရေ</w:t>
            </w:r>
          </w:p>
        </w:tc>
        <w:tc>
          <w:tcPr>
            <w:tcW w:w="0" w:type="auto"/>
            <w:vAlign w:val="center"/>
            <w:hideMark/>
          </w:tcPr>
          <w:p w14:paraId="6E15B092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ယောဟန် ၆:၃၅၊၅၁-၆၃; ၁ ကော ၁၀:၁၆–၁၇; ၁၁:၂၇–၂၉; ဟေဗြဲ ၁၃:၁၅</w:t>
            </w:r>
          </w:p>
        </w:tc>
        <w:tc>
          <w:tcPr>
            <w:tcW w:w="0" w:type="auto"/>
            <w:vAlign w:val="center"/>
            <w:hideMark/>
          </w:tcPr>
          <w:p w14:paraId="5123D0DE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ခရစ်တော်နှင့် ပေါင်းစည်းခြင်းကို ထိန်းသိမ်းသည်၊ ကိုယ်ကိုယ်ကိုယ် သန့်စင်စေသည်၊ ယုံကြည်သူများကို တစ်လုံးတစ်ဝတည်းသော ခန္ဓာကိုယ်နှင့် သန့်ရှင်းသော ယဇ်ပုရောဟိတ်အဖြစ် စည်းလုံးစေသည်၊ နောင်တရခြင်းနှင့် ထိုက်တန်သော ပါဝင်မှုကို လိုအပ်သည်</w:t>
            </w:r>
          </w:p>
        </w:tc>
      </w:tr>
      <w:tr w:rsidR="00E1775A" w:rsidRPr="00E1775A" w14:paraId="1B4D99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64AD8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နိဂုံးချုပ်နှင့် နိုင်ငံတော်၏ သော့ချက်များ</w:t>
            </w:r>
          </w:p>
        </w:tc>
        <w:tc>
          <w:tcPr>
            <w:tcW w:w="0" w:type="auto"/>
            <w:vAlign w:val="center"/>
            <w:hideMark/>
          </w:tcPr>
          <w:p w14:paraId="11820495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ခရစ်တော်ပြန်ကြွလာခြင်းအတွက် ယုံကြည်သူများကို ဝိညာဉ်တော်သည် ပြောင်းလဲပေးသည်၊ ထောက်ပံ့ပေးသည်၊ ပြင်ဆင်ပေးသည်</w:t>
            </w:r>
          </w:p>
        </w:tc>
        <w:tc>
          <w:tcPr>
            <w:tcW w:w="0" w:type="auto"/>
            <w:vAlign w:val="center"/>
            <w:hideMark/>
          </w:tcPr>
          <w:p w14:paraId="43F67FE0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သော့များ (ဧဝံဂေလိတရား ဟောပြောခြင်း)</w:t>
            </w:r>
          </w:p>
        </w:tc>
        <w:tc>
          <w:tcPr>
            <w:tcW w:w="0" w:type="auto"/>
            <w:vAlign w:val="center"/>
            <w:hideMark/>
          </w:tcPr>
          <w:p w14:paraId="6294939B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မဿဲ ၁၆:၁၉; တမန်တော်ဝတ္ထု ၂:၃၈–၃၉; ယောဟန် ၇:၃၇–၃၉; ဗျာဒိတ် ၁၉:၇–၉</w:t>
            </w:r>
          </w:p>
        </w:tc>
        <w:tc>
          <w:tcPr>
            <w:tcW w:w="0" w:type="auto"/>
            <w:vAlign w:val="center"/>
            <w:hideMark/>
          </w:tcPr>
          <w:p w14:paraId="78EF9C56" w14:textId="77777777" w:rsidR="00E1775A" w:rsidRPr="00E1775A" w:rsidRDefault="00E1775A" w:rsidP="00E1775A">
            <w:pPr>
              <w:rPr>
                <w:sz w:val="16"/>
                <w:szCs w:val="16"/>
              </w:rPr>
            </w:pPr>
            <w:r>
              <w:t>ဧဝံဂေလိတရား၊ နှစ်ခြင်း၊ ပွဲတော်မင်္ဂလာ၊ နာခံမှုတို့မှတစ်ဆင့်၊ ပေတရု၏သော့များသည် နိုင်ငံတော်ကိုဖွင့်လှစ်ရန် ဝိညာဉ်တော်၏လုပ်ငန်းကို လမ်းကြောင်းပြသည်</w:t>
            </w:r>
          </w:p>
        </w:tc>
      </w:tr>
    </w:tbl>
    <w:p w14:paraId="2581D075" w14:textId="77777777" w:rsidR="00E1775A" w:rsidRPr="00E9239E" w:rsidRDefault="00E1775A" w:rsidP="00E9239E"/>
    <w:sectPr w:rsidR="00E1775A" w:rsidRPr="00E9239E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FE859" w14:textId="77777777" w:rsidR="00034DC9" w:rsidRDefault="00034DC9" w:rsidP="000B2606">
      <w:pPr>
        <w:spacing w:after="0" w:line="240" w:lineRule="auto"/>
      </w:pPr>
      <w:r>
        <w:separator/>
      </w:r>
    </w:p>
  </w:endnote>
  <w:endnote w:type="continuationSeparator" w:id="0">
    <w:p w14:paraId="68C55FDC" w14:textId="77777777" w:rsidR="00034DC9" w:rsidRDefault="00034DC9" w:rsidP="000B2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5C210" w14:textId="77777777" w:rsidR="00034DC9" w:rsidRDefault="00034DC9" w:rsidP="000B2606">
      <w:pPr>
        <w:spacing w:after="0" w:line="240" w:lineRule="auto"/>
      </w:pPr>
      <w:r>
        <w:separator/>
      </w:r>
    </w:p>
  </w:footnote>
  <w:footnote w:type="continuationSeparator" w:id="0">
    <w:p w14:paraId="7841C1C1" w14:textId="77777777" w:rsidR="00034DC9" w:rsidRDefault="00034DC9" w:rsidP="000B2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D4C"/>
    <w:multiLevelType w:val="multilevel"/>
    <w:tmpl w:val="AC8C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3B7C32"/>
    <w:multiLevelType w:val="multilevel"/>
    <w:tmpl w:val="9F50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D46673"/>
    <w:multiLevelType w:val="multilevel"/>
    <w:tmpl w:val="1946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1E84AF7"/>
    <w:multiLevelType w:val="multilevel"/>
    <w:tmpl w:val="6AF6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E66C6F"/>
    <w:multiLevelType w:val="multilevel"/>
    <w:tmpl w:val="7C3A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312D05"/>
    <w:multiLevelType w:val="multilevel"/>
    <w:tmpl w:val="92E4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632E2C"/>
    <w:multiLevelType w:val="multilevel"/>
    <w:tmpl w:val="16D69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6855F7"/>
    <w:multiLevelType w:val="multilevel"/>
    <w:tmpl w:val="730A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8528DB"/>
    <w:multiLevelType w:val="multilevel"/>
    <w:tmpl w:val="17DC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3DF2D0C"/>
    <w:multiLevelType w:val="multilevel"/>
    <w:tmpl w:val="DC0E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FB5A8D"/>
    <w:multiLevelType w:val="multilevel"/>
    <w:tmpl w:val="4C74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0A2676"/>
    <w:multiLevelType w:val="multilevel"/>
    <w:tmpl w:val="4C723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281403"/>
    <w:multiLevelType w:val="multilevel"/>
    <w:tmpl w:val="CDB0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B23B06"/>
    <w:multiLevelType w:val="multilevel"/>
    <w:tmpl w:val="4FCA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9261E7E"/>
    <w:multiLevelType w:val="multilevel"/>
    <w:tmpl w:val="F2A2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6C3071"/>
    <w:multiLevelType w:val="multilevel"/>
    <w:tmpl w:val="33DC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8F5BE4"/>
    <w:multiLevelType w:val="multilevel"/>
    <w:tmpl w:val="2704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099C4CAB"/>
    <w:multiLevelType w:val="multilevel"/>
    <w:tmpl w:val="10C47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0A9A6B60"/>
    <w:multiLevelType w:val="multilevel"/>
    <w:tmpl w:val="026A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0C5F527F"/>
    <w:multiLevelType w:val="multilevel"/>
    <w:tmpl w:val="1B6A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0CB934B0"/>
    <w:multiLevelType w:val="multilevel"/>
    <w:tmpl w:val="1A7EB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CD14E6D"/>
    <w:multiLevelType w:val="hybridMultilevel"/>
    <w:tmpl w:val="FA82F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E2003D7"/>
    <w:multiLevelType w:val="multilevel"/>
    <w:tmpl w:val="F4B2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E2250CD"/>
    <w:multiLevelType w:val="multilevel"/>
    <w:tmpl w:val="3854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0F404B55"/>
    <w:multiLevelType w:val="multilevel"/>
    <w:tmpl w:val="8880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0F68382D"/>
    <w:multiLevelType w:val="multilevel"/>
    <w:tmpl w:val="917A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FD815C2"/>
    <w:multiLevelType w:val="multilevel"/>
    <w:tmpl w:val="E5E4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0FF3018"/>
    <w:multiLevelType w:val="multilevel"/>
    <w:tmpl w:val="A638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133D4941"/>
    <w:multiLevelType w:val="multilevel"/>
    <w:tmpl w:val="0D5C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4105796"/>
    <w:multiLevelType w:val="multilevel"/>
    <w:tmpl w:val="CBE25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42200A9"/>
    <w:multiLevelType w:val="multilevel"/>
    <w:tmpl w:val="DFDCB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4820212"/>
    <w:multiLevelType w:val="multilevel"/>
    <w:tmpl w:val="5CCE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6FD1C70"/>
    <w:multiLevelType w:val="multilevel"/>
    <w:tmpl w:val="3D64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720682C"/>
    <w:multiLevelType w:val="multilevel"/>
    <w:tmpl w:val="4F90A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7CF0585"/>
    <w:multiLevelType w:val="multilevel"/>
    <w:tmpl w:val="CB9EF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18A933BA"/>
    <w:multiLevelType w:val="multilevel"/>
    <w:tmpl w:val="65D03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9337F42"/>
    <w:multiLevelType w:val="multilevel"/>
    <w:tmpl w:val="D628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9EC1DF6"/>
    <w:multiLevelType w:val="multilevel"/>
    <w:tmpl w:val="4698C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1BF42136"/>
    <w:multiLevelType w:val="multilevel"/>
    <w:tmpl w:val="AEDC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D515A61"/>
    <w:multiLevelType w:val="multilevel"/>
    <w:tmpl w:val="1462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1EB669E5"/>
    <w:multiLevelType w:val="multilevel"/>
    <w:tmpl w:val="958E1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F704BFD"/>
    <w:multiLevelType w:val="multilevel"/>
    <w:tmpl w:val="B858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218B0A10"/>
    <w:multiLevelType w:val="multilevel"/>
    <w:tmpl w:val="68A05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2A84CA5"/>
    <w:multiLevelType w:val="multilevel"/>
    <w:tmpl w:val="13809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2B93E5F"/>
    <w:multiLevelType w:val="multilevel"/>
    <w:tmpl w:val="1D2C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3D90661"/>
    <w:multiLevelType w:val="multilevel"/>
    <w:tmpl w:val="D3C6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4F6269E"/>
    <w:multiLevelType w:val="multilevel"/>
    <w:tmpl w:val="6AA6F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279C5158"/>
    <w:multiLevelType w:val="multilevel"/>
    <w:tmpl w:val="BDC83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8EA4565"/>
    <w:multiLevelType w:val="multilevel"/>
    <w:tmpl w:val="F806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9DB6054"/>
    <w:multiLevelType w:val="multilevel"/>
    <w:tmpl w:val="9A74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2A75131D"/>
    <w:multiLevelType w:val="multilevel"/>
    <w:tmpl w:val="C94E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2B382C89"/>
    <w:multiLevelType w:val="multilevel"/>
    <w:tmpl w:val="954AD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2B620888"/>
    <w:multiLevelType w:val="multilevel"/>
    <w:tmpl w:val="E070B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2C161607"/>
    <w:multiLevelType w:val="multilevel"/>
    <w:tmpl w:val="5EE6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D432C32"/>
    <w:multiLevelType w:val="multilevel"/>
    <w:tmpl w:val="6EF65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D711282"/>
    <w:multiLevelType w:val="multilevel"/>
    <w:tmpl w:val="6E1C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DD177B0"/>
    <w:multiLevelType w:val="multilevel"/>
    <w:tmpl w:val="EE64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EE96889"/>
    <w:multiLevelType w:val="multilevel"/>
    <w:tmpl w:val="389C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2F33697E"/>
    <w:multiLevelType w:val="multilevel"/>
    <w:tmpl w:val="BE42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2F05929"/>
    <w:multiLevelType w:val="multilevel"/>
    <w:tmpl w:val="9B9E9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3296999"/>
    <w:multiLevelType w:val="multilevel"/>
    <w:tmpl w:val="BADAF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3630EC2"/>
    <w:multiLevelType w:val="multilevel"/>
    <w:tmpl w:val="A202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50414AC"/>
    <w:multiLevelType w:val="multilevel"/>
    <w:tmpl w:val="7FEA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35885ABB"/>
    <w:multiLevelType w:val="multilevel"/>
    <w:tmpl w:val="E0D6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361449D1"/>
    <w:multiLevelType w:val="multilevel"/>
    <w:tmpl w:val="25B4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67F6AC0"/>
    <w:multiLevelType w:val="multilevel"/>
    <w:tmpl w:val="3724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75D1EA6"/>
    <w:multiLevelType w:val="multilevel"/>
    <w:tmpl w:val="1430C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7FD2B14"/>
    <w:multiLevelType w:val="multilevel"/>
    <w:tmpl w:val="CE96D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390940D0"/>
    <w:multiLevelType w:val="multilevel"/>
    <w:tmpl w:val="4E64E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39727D72"/>
    <w:multiLevelType w:val="multilevel"/>
    <w:tmpl w:val="C6727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9E670E2"/>
    <w:multiLevelType w:val="multilevel"/>
    <w:tmpl w:val="E22C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AA04197"/>
    <w:multiLevelType w:val="multilevel"/>
    <w:tmpl w:val="0818B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3B3942AA"/>
    <w:multiLevelType w:val="multilevel"/>
    <w:tmpl w:val="4E546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3B963A03"/>
    <w:multiLevelType w:val="multilevel"/>
    <w:tmpl w:val="8FBA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C392A05"/>
    <w:multiLevelType w:val="multilevel"/>
    <w:tmpl w:val="7C6C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C497A17"/>
    <w:multiLevelType w:val="multilevel"/>
    <w:tmpl w:val="5370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3D04025C"/>
    <w:multiLevelType w:val="multilevel"/>
    <w:tmpl w:val="5EDC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3D7A43F6"/>
    <w:multiLevelType w:val="multilevel"/>
    <w:tmpl w:val="E1B4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3F7A73AF"/>
    <w:multiLevelType w:val="multilevel"/>
    <w:tmpl w:val="87B82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406E73F9"/>
    <w:multiLevelType w:val="multilevel"/>
    <w:tmpl w:val="C4AA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40A64EEB"/>
    <w:multiLevelType w:val="multilevel"/>
    <w:tmpl w:val="AEC0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41214116"/>
    <w:multiLevelType w:val="multilevel"/>
    <w:tmpl w:val="5D0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22D6812"/>
    <w:multiLevelType w:val="multilevel"/>
    <w:tmpl w:val="97B2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43427CB9"/>
    <w:multiLevelType w:val="multilevel"/>
    <w:tmpl w:val="13D8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43706F6E"/>
    <w:multiLevelType w:val="multilevel"/>
    <w:tmpl w:val="348E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3C51344"/>
    <w:multiLevelType w:val="multilevel"/>
    <w:tmpl w:val="7CBA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440368BA"/>
    <w:multiLevelType w:val="multilevel"/>
    <w:tmpl w:val="F5E29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448560B5"/>
    <w:multiLevelType w:val="multilevel"/>
    <w:tmpl w:val="BA7CC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44AB0CCF"/>
    <w:multiLevelType w:val="multilevel"/>
    <w:tmpl w:val="36A6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44E66119"/>
    <w:multiLevelType w:val="multilevel"/>
    <w:tmpl w:val="7346B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 w15:restartNumberingAfterBreak="0">
    <w:nsid w:val="459A553A"/>
    <w:multiLevelType w:val="multilevel"/>
    <w:tmpl w:val="947C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45A932E0"/>
    <w:multiLevelType w:val="multilevel"/>
    <w:tmpl w:val="D61C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5B902A1"/>
    <w:multiLevelType w:val="multilevel"/>
    <w:tmpl w:val="07B8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46CF28D3"/>
    <w:multiLevelType w:val="multilevel"/>
    <w:tmpl w:val="A00A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7AB2F1E"/>
    <w:multiLevelType w:val="multilevel"/>
    <w:tmpl w:val="8BCA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8E94A53"/>
    <w:multiLevelType w:val="multilevel"/>
    <w:tmpl w:val="1826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493B1C36"/>
    <w:multiLevelType w:val="multilevel"/>
    <w:tmpl w:val="F96C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AAD108B"/>
    <w:multiLevelType w:val="multilevel"/>
    <w:tmpl w:val="C842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 w15:restartNumberingAfterBreak="0">
    <w:nsid w:val="4BA70CC3"/>
    <w:multiLevelType w:val="multilevel"/>
    <w:tmpl w:val="A9D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C09451F"/>
    <w:multiLevelType w:val="multilevel"/>
    <w:tmpl w:val="1508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4DA75186"/>
    <w:multiLevelType w:val="multilevel"/>
    <w:tmpl w:val="898E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4DCA7C8D"/>
    <w:multiLevelType w:val="multilevel"/>
    <w:tmpl w:val="123E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 w15:restartNumberingAfterBreak="0">
    <w:nsid w:val="4E2D569C"/>
    <w:multiLevelType w:val="multilevel"/>
    <w:tmpl w:val="AFD40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E3751AD"/>
    <w:multiLevelType w:val="multilevel"/>
    <w:tmpl w:val="4714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4E6A0735"/>
    <w:multiLevelType w:val="multilevel"/>
    <w:tmpl w:val="5BEAB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4F233EBC"/>
    <w:multiLevelType w:val="multilevel"/>
    <w:tmpl w:val="FBE66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525D6EDA"/>
    <w:multiLevelType w:val="multilevel"/>
    <w:tmpl w:val="CFFC7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53790D2F"/>
    <w:multiLevelType w:val="multilevel"/>
    <w:tmpl w:val="D6CC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538E3F80"/>
    <w:multiLevelType w:val="multilevel"/>
    <w:tmpl w:val="B1E6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 w15:restartNumberingAfterBreak="0">
    <w:nsid w:val="540B6891"/>
    <w:multiLevelType w:val="multilevel"/>
    <w:tmpl w:val="870E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54EB0D67"/>
    <w:multiLevelType w:val="multilevel"/>
    <w:tmpl w:val="995CF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552D593E"/>
    <w:multiLevelType w:val="multilevel"/>
    <w:tmpl w:val="B3B6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563C7FDC"/>
    <w:multiLevelType w:val="multilevel"/>
    <w:tmpl w:val="DF16E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56C16AEF"/>
    <w:multiLevelType w:val="multilevel"/>
    <w:tmpl w:val="56F0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71170E1"/>
    <w:multiLevelType w:val="multilevel"/>
    <w:tmpl w:val="85C66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576A3F84"/>
    <w:multiLevelType w:val="multilevel"/>
    <w:tmpl w:val="DD1E8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57CB5EA4"/>
    <w:multiLevelType w:val="multilevel"/>
    <w:tmpl w:val="0E2A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 w15:restartNumberingAfterBreak="0">
    <w:nsid w:val="5893548A"/>
    <w:multiLevelType w:val="multilevel"/>
    <w:tmpl w:val="D174F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8E81645"/>
    <w:multiLevelType w:val="multilevel"/>
    <w:tmpl w:val="1158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 w15:restartNumberingAfterBreak="0">
    <w:nsid w:val="590F5A70"/>
    <w:multiLevelType w:val="multilevel"/>
    <w:tmpl w:val="6F04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59E14A1B"/>
    <w:multiLevelType w:val="multilevel"/>
    <w:tmpl w:val="47D8C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5CCD7049"/>
    <w:multiLevelType w:val="multilevel"/>
    <w:tmpl w:val="CC705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D71018E"/>
    <w:multiLevelType w:val="multilevel"/>
    <w:tmpl w:val="888CE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EB177F0"/>
    <w:multiLevelType w:val="multilevel"/>
    <w:tmpl w:val="04C0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EE961BD"/>
    <w:multiLevelType w:val="multilevel"/>
    <w:tmpl w:val="D2A6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129214D"/>
    <w:multiLevelType w:val="multilevel"/>
    <w:tmpl w:val="9C86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656B1222"/>
    <w:multiLevelType w:val="multilevel"/>
    <w:tmpl w:val="9B06E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 w15:restartNumberingAfterBreak="0">
    <w:nsid w:val="669A60DE"/>
    <w:multiLevelType w:val="multilevel"/>
    <w:tmpl w:val="F548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66FC23B3"/>
    <w:multiLevelType w:val="multilevel"/>
    <w:tmpl w:val="969EB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68013165"/>
    <w:multiLevelType w:val="multilevel"/>
    <w:tmpl w:val="3ED4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68D8052E"/>
    <w:multiLevelType w:val="multilevel"/>
    <w:tmpl w:val="D774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6D384045"/>
    <w:multiLevelType w:val="multilevel"/>
    <w:tmpl w:val="B7083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6D510816"/>
    <w:multiLevelType w:val="multilevel"/>
    <w:tmpl w:val="A5949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6E270B42"/>
    <w:multiLevelType w:val="multilevel"/>
    <w:tmpl w:val="1C36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4" w15:restartNumberingAfterBreak="0">
    <w:nsid w:val="6E423C1D"/>
    <w:multiLevelType w:val="multilevel"/>
    <w:tmpl w:val="C932F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 w15:restartNumberingAfterBreak="0">
    <w:nsid w:val="6E812864"/>
    <w:multiLevelType w:val="multilevel"/>
    <w:tmpl w:val="82E86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702B754C"/>
    <w:multiLevelType w:val="multilevel"/>
    <w:tmpl w:val="53BA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703C744B"/>
    <w:multiLevelType w:val="multilevel"/>
    <w:tmpl w:val="5D7A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13F57C6"/>
    <w:multiLevelType w:val="multilevel"/>
    <w:tmpl w:val="32925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71F63B25"/>
    <w:multiLevelType w:val="multilevel"/>
    <w:tmpl w:val="77F8F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0" w15:restartNumberingAfterBreak="0">
    <w:nsid w:val="722B1966"/>
    <w:multiLevelType w:val="multilevel"/>
    <w:tmpl w:val="4BAA2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35F650A"/>
    <w:multiLevelType w:val="multilevel"/>
    <w:tmpl w:val="1CA67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" w15:restartNumberingAfterBreak="0">
    <w:nsid w:val="74135ECF"/>
    <w:multiLevelType w:val="multilevel"/>
    <w:tmpl w:val="E4345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55101B0"/>
    <w:multiLevelType w:val="multilevel"/>
    <w:tmpl w:val="FBB6F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615618F"/>
    <w:multiLevelType w:val="multilevel"/>
    <w:tmpl w:val="125C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7891AA3"/>
    <w:multiLevelType w:val="multilevel"/>
    <w:tmpl w:val="1E56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7BA5B8D"/>
    <w:multiLevelType w:val="multilevel"/>
    <w:tmpl w:val="0DD2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7F41CF8"/>
    <w:multiLevelType w:val="multilevel"/>
    <w:tmpl w:val="24EE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8" w15:restartNumberingAfterBreak="0">
    <w:nsid w:val="780B7E91"/>
    <w:multiLevelType w:val="multilevel"/>
    <w:tmpl w:val="9FE6C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78F050FC"/>
    <w:multiLevelType w:val="multilevel"/>
    <w:tmpl w:val="5382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0" w15:restartNumberingAfterBreak="0">
    <w:nsid w:val="791024B3"/>
    <w:multiLevelType w:val="multilevel"/>
    <w:tmpl w:val="48BE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79E063F2"/>
    <w:multiLevelType w:val="multilevel"/>
    <w:tmpl w:val="13E2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2" w15:restartNumberingAfterBreak="0">
    <w:nsid w:val="7C4110E0"/>
    <w:multiLevelType w:val="multilevel"/>
    <w:tmpl w:val="3B52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3" w15:restartNumberingAfterBreak="0">
    <w:nsid w:val="7C692362"/>
    <w:multiLevelType w:val="multilevel"/>
    <w:tmpl w:val="1A3A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7CA46605"/>
    <w:multiLevelType w:val="multilevel"/>
    <w:tmpl w:val="2820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5" w15:restartNumberingAfterBreak="0">
    <w:nsid w:val="7CB613A6"/>
    <w:multiLevelType w:val="multilevel"/>
    <w:tmpl w:val="FDF44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D26015D"/>
    <w:multiLevelType w:val="multilevel"/>
    <w:tmpl w:val="0E6A3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2585027">
    <w:abstractNumId w:val="11"/>
  </w:num>
  <w:num w:numId="2" w16cid:durableId="1170171686">
    <w:abstractNumId w:val="124"/>
  </w:num>
  <w:num w:numId="3" w16cid:durableId="1044255437">
    <w:abstractNumId w:val="122"/>
  </w:num>
  <w:num w:numId="4" w16cid:durableId="337466199">
    <w:abstractNumId w:val="146"/>
  </w:num>
  <w:num w:numId="5" w16cid:durableId="609631592">
    <w:abstractNumId w:val="13"/>
  </w:num>
  <w:num w:numId="6" w16cid:durableId="1210873746">
    <w:abstractNumId w:val="4"/>
  </w:num>
  <w:num w:numId="7" w16cid:durableId="1303542366">
    <w:abstractNumId w:val="0"/>
  </w:num>
  <w:num w:numId="8" w16cid:durableId="2141144748">
    <w:abstractNumId w:val="94"/>
  </w:num>
  <w:num w:numId="9" w16cid:durableId="1820684965">
    <w:abstractNumId w:val="136"/>
  </w:num>
  <w:num w:numId="10" w16cid:durableId="2049186248">
    <w:abstractNumId w:val="132"/>
  </w:num>
  <w:num w:numId="11" w16cid:durableId="1231574361">
    <w:abstractNumId w:val="66"/>
  </w:num>
  <w:num w:numId="12" w16cid:durableId="1671567179">
    <w:abstractNumId w:val="155"/>
  </w:num>
  <w:num w:numId="13" w16cid:durableId="411048250">
    <w:abstractNumId w:val="115"/>
  </w:num>
  <w:num w:numId="14" w16cid:durableId="1380473833">
    <w:abstractNumId w:val="9"/>
  </w:num>
  <w:num w:numId="15" w16cid:durableId="10300845">
    <w:abstractNumId w:val="93"/>
  </w:num>
  <w:num w:numId="16" w16cid:durableId="656956666">
    <w:abstractNumId w:val="5"/>
  </w:num>
  <w:num w:numId="17" w16cid:durableId="269897427">
    <w:abstractNumId w:val="74"/>
  </w:num>
  <w:num w:numId="18" w16cid:durableId="1108235927">
    <w:abstractNumId w:val="69"/>
  </w:num>
  <w:num w:numId="19" w16cid:durableId="1434931834">
    <w:abstractNumId w:val="70"/>
  </w:num>
  <w:num w:numId="20" w16cid:durableId="1250890198">
    <w:abstractNumId w:val="98"/>
  </w:num>
  <w:num w:numId="21" w16cid:durableId="1233589365">
    <w:abstractNumId w:val="137"/>
  </w:num>
  <w:num w:numId="22" w16cid:durableId="156311586">
    <w:abstractNumId w:val="7"/>
  </w:num>
  <w:num w:numId="23" w16cid:durableId="1497378366">
    <w:abstractNumId w:val="145"/>
  </w:num>
  <w:num w:numId="24" w16cid:durableId="120198031">
    <w:abstractNumId w:val="81"/>
  </w:num>
  <w:num w:numId="25" w16cid:durableId="1361205713">
    <w:abstractNumId w:val="14"/>
  </w:num>
  <w:num w:numId="26" w16cid:durableId="1284577432">
    <w:abstractNumId w:val="123"/>
  </w:num>
  <w:num w:numId="27" w16cid:durableId="314070355">
    <w:abstractNumId w:val="82"/>
  </w:num>
  <w:num w:numId="28" w16cid:durableId="2129619050">
    <w:abstractNumId w:val="32"/>
  </w:num>
  <w:num w:numId="29" w16cid:durableId="2126538990">
    <w:abstractNumId w:val="153"/>
  </w:num>
  <w:num w:numId="30" w16cid:durableId="800617533">
    <w:abstractNumId w:val="58"/>
  </w:num>
  <w:num w:numId="31" w16cid:durableId="896210240">
    <w:abstractNumId w:val="31"/>
  </w:num>
  <w:num w:numId="32" w16cid:durableId="1974367776">
    <w:abstractNumId w:val="129"/>
  </w:num>
  <w:num w:numId="33" w16cid:durableId="1509100797">
    <w:abstractNumId w:val="15"/>
  </w:num>
  <w:num w:numId="34" w16cid:durableId="743647549">
    <w:abstractNumId w:val="140"/>
  </w:num>
  <w:num w:numId="35" w16cid:durableId="2127380938">
    <w:abstractNumId w:val="85"/>
  </w:num>
  <w:num w:numId="36" w16cid:durableId="1030304082">
    <w:abstractNumId w:val="53"/>
  </w:num>
  <w:num w:numId="37" w16cid:durableId="1716076630">
    <w:abstractNumId w:val="84"/>
  </w:num>
  <w:num w:numId="38" w16cid:durableId="465854734">
    <w:abstractNumId w:val="113"/>
  </w:num>
  <w:num w:numId="39" w16cid:durableId="898132829">
    <w:abstractNumId w:val="21"/>
  </w:num>
  <w:num w:numId="40" w16cid:durableId="1479762331">
    <w:abstractNumId w:val="1"/>
  </w:num>
  <w:num w:numId="41" w16cid:durableId="867641192">
    <w:abstractNumId w:val="60"/>
  </w:num>
  <w:num w:numId="42" w16cid:durableId="364447988">
    <w:abstractNumId w:val="12"/>
  </w:num>
  <w:num w:numId="43" w16cid:durableId="1946689342">
    <w:abstractNumId w:val="55"/>
  </w:num>
  <w:num w:numId="44" w16cid:durableId="145903114">
    <w:abstractNumId w:val="91"/>
  </w:num>
  <w:num w:numId="45" w16cid:durableId="405422038">
    <w:abstractNumId w:val="30"/>
  </w:num>
  <w:num w:numId="46" w16cid:durableId="500849207">
    <w:abstractNumId w:val="54"/>
  </w:num>
  <w:num w:numId="47" w16cid:durableId="36898788">
    <w:abstractNumId w:val="64"/>
  </w:num>
  <w:num w:numId="48" w16cid:durableId="350687740">
    <w:abstractNumId w:val="135"/>
  </w:num>
  <w:num w:numId="49" w16cid:durableId="1305508327">
    <w:abstractNumId w:val="61"/>
  </w:num>
  <w:num w:numId="50" w16cid:durableId="702368655">
    <w:abstractNumId w:val="110"/>
  </w:num>
  <w:num w:numId="51" w16cid:durableId="385371139">
    <w:abstractNumId w:val="143"/>
  </w:num>
  <w:num w:numId="52" w16cid:durableId="367028573">
    <w:abstractNumId w:val="117"/>
  </w:num>
  <w:num w:numId="53" w16cid:durableId="1036587661">
    <w:abstractNumId w:val="121"/>
  </w:num>
  <w:num w:numId="54" w16cid:durableId="755631844">
    <w:abstractNumId w:val="127"/>
  </w:num>
  <w:num w:numId="55" w16cid:durableId="2069566530">
    <w:abstractNumId w:val="25"/>
  </w:num>
  <w:num w:numId="56" w16cid:durableId="2013332223">
    <w:abstractNumId w:val="107"/>
  </w:num>
  <w:num w:numId="57" w16cid:durableId="1753308236">
    <w:abstractNumId w:val="33"/>
  </w:num>
  <w:num w:numId="58" w16cid:durableId="765467162">
    <w:abstractNumId w:val="44"/>
  </w:num>
  <w:num w:numId="59" w16cid:durableId="2033142650">
    <w:abstractNumId w:val="20"/>
  </w:num>
  <w:num w:numId="60" w16cid:durableId="889806082">
    <w:abstractNumId w:val="102"/>
  </w:num>
  <w:num w:numId="61" w16cid:durableId="287980475">
    <w:abstractNumId w:val="128"/>
  </w:num>
  <w:num w:numId="62" w16cid:durableId="1907567204">
    <w:abstractNumId w:val="56"/>
  </w:num>
  <w:num w:numId="63" w16cid:durableId="418216430">
    <w:abstractNumId w:val="148"/>
  </w:num>
  <w:num w:numId="64" w16cid:durableId="127406952">
    <w:abstractNumId w:val="10"/>
  </w:num>
  <w:num w:numId="65" w16cid:durableId="1656369780">
    <w:abstractNumId w:val="48"/>
  </w:num>
  <w:num w:numId="66" w16cid:durableId="1342510525">
    <w:abstractNumId w:val="73"/>
  </w:num>
  <w:num w:numId="67" w16cid:durableId="1256595809">
    <w:abstractNumId w:val="45"/>
  </w:num>
  <w:num w:numId="68" w16cid:durableId="2087456547">
    <w:abstractNumId w:val="96"/>
  </w:num>
  <w:num w:numId="69" w16cid:durableId="2134670457">
    <w:abstractNumId w:val="144"/>
  </w:num>
  <w:num w:numId="70" w16cid:durableId="696927636">
    <w:abstractNumId w:val="6"/>
  </w:num>
  <w:num w:numId="71" w16cid:durableId="1562447127">
    <w:abstractNumId w:val="150"/>
  </w:num>
  <w:num w:numId="72" w16cid:durableId="769393590">
    <w:abstractNumId w:val="131"/>
  </w:num>
  <w:num w:numId="73" w16cid:durableId="1238325493">
    <w:abstractNumId w:val="38"/>
  </w:num>
  <w:num w:numId="74" w16cid:durableId="2030528242">
    <w:abstractNumId w:val="142"/>
  </w:num>
  <w:num w:numId="75" w16cid:durableId="1000931712">
    <w:abstractNumId w:val="40"/>
  </w:num>
  <w:num w:numId="76" w16cid:durableId="1462722429">
    <w:abstractNumId w:val="65"/>
  </w:num>
  <w:num w:numId="77" w16cid:durableId="796489284">
    <w:abstractNumId w:val="3"/>
  </w:num>
  <w:num w:numId="78" w16cid:durableId="1833325573">
    <w:abstractNumId w:val="141"/>
  </w:num>
  <w:num w:numId="79" w16cid:durableId="1760756095">
    <w:abstractNumId w:val="36"/>
  </w:num>
  <w:num w:numId="80" w16cid:durableId="553321582">
    <w:abstractNumId w:val="23"/>
  </w:num>
  <w:num w:numId="81" w16cid:durableId="1229922801">
    <w:abstractNumId w:val="22"/>
  </w:num>
  <w:num w:numId="82" w16cid:durableId="2038651736">
    <w:abstractNumId w:val="125"/>
  </w:num>
  <w:num w:numId="83" w16cid:durableId="1704482791">
    <w:abstractNumId w:val="147"/>
  </w:num>
  <w:num w:numId="84" w16cid:durableId="1648170531">
    <w:abstractNumId w:val="139"/>
  </w:num>
  <w:num w:numId="85" w16cid:durableId="453182811">
    <w:abstractNumId w:val="2"/>
  </w:num>
  <w:num w:numId="86" w16cid:durableId="1866670433">
    <w:abstractNumId w:val="59"/>
  </w:num>
  <w:num w:numId="87" w16cid:durableId="1089234838">
    <w:abstractNumId w:val="97"/>
  </w:num>
  <w:num w:numId="88" w16cid:durableId="1632663921">
    <w:abstractNumId w:val="75"/>
  </w:num>
  <w:num w:numId="89" w16cid:durableId="1340963763">
    <w:abstractNumId w:val="86"/>
  </w:num>
  <w:num w:numId="90" w16cid:durableId="1888377110">
    <w:abstractNumId w:val="106"/>
  </w:num>
  <w:num w:numId="91" w16cid:durableId="1487162830">
    <w:abstractNumId w:val="154"/>
  </w:num>
  <w:num w:numId="92" w16cid:durableId="1803842948">
    <w:abstractNumId w:val="29"/>
  </w:num>
  <w:num w:numId="93" w16cid:durableId="1795827482">
    <w:abstractNumId w:val="42"/>
  </w:num>
  <w:num w:numId="94" w16cid:durableId="2132898752">
    <w:abstractNumId w:val="100"/>
  </w:num>
  <w:num w:numId="95" w16cid:durableId="395781516">
    <w:abstractNumId w:val="119"/>
  </w:num>
  <w:num w:numId="96" w16cid:durableId="1945913566">
    <w:abstractNumId w:val="47"/>
  </w:num>
  <w:num w:numId="97" w16cid:durableId="1609698115">
    <w:abstractNumId w:val="62"/>
  </w:num>
  <w:num w:numId="98" w16cid:durableId="1083188137">
    <w:abstractNumId w:val="92"/>
  </w:num>
  <w:num w:numId="99" w16cid:durableId="277374355">
    <w:abstractNumId w:val="103"/>
  </w:num>
  <w:num w:numId="100" w16cid:durableId="1536231443">
    <w:abstractNumId w:val="151"/>
  </w:num>
  <w:num w:numId="101" w16cid:durableId="167258911">
    <w:abstractNumId w:val="133"/>
  </w:num>
  <w:num w:numId="102" w16cid:durableId="1664549292">
    <w:abstractNumId w:val="18"/>
  </w:num>
  <w:num w:numId="103" w16cid:durableId="1065687612">
    <w:abstractNumId w:val="89"/>
  </w:num>
  <w:num w:numId="104" w16cid:durableId="1965309043">
    <w:abstractNumId w:val="34"/>
  </w:num>
  <w:num w:numId="105" w16cid:durableId="2001305461">
    <w:abstractNumId w:val="77"/>
  </w:num>
  <w:num w:numId="106" w16cid:durableId="929317059">
    <w:abstractNumId w:val="152"/>
  </w:num>
  <w:num w:numId="107" w16cid:durableId="973605604">
    <w:abstractNumId w:val="87"/>
  </w:num>
  <w:num w:numId="108" w16cid:durableId="1275795839">
    <w:abstractNumId w:val="19"/>
  </w:num>
  <w:num w:numId="109" w16cid:durableId="836074965">
    <w:abstractNumId w:val="105"/>
  </w:num>
  <w:num w:numId="110" w16cid:durableId="1269895764">
    <w:abstractNumId w:val="51"/>
  </w:num>
  <w:num w:numId="111" w16cid:durableId="1077703688">
    <w:abstractNumId w:val="126"/>
  </w:num>
  <w:num w:numId="112" w16cid:durableId="330912624">
    <w:abstractNumId w:val="57"/>
  </w:num>
  <w:num w:numId="113" w16cid:durableId="1184242903">
    <w:abstractNumId w:val="90"/>
  </w:num>
  <w:num w:numId="114" w16cid:durableId="342708921">
    <w:abstractNumId w:val="28"/>
  </w:num>
  <w:num w:numId="115" w16cid:durableId="348725194">
    <w:abstractNumId w:val="116"/>
  </w:num>
  <w:num w:numId="116" w16cid:durableId="1182551632">
    <w:abstractNumId w:val="101"/>
  </w:num>
  <w:num w:numId="117" w16cid:durableId="531764593">
    <w:abstractNumId w:val="50"/>
  </w:num>
  <w:num w:numId="118" w16cid:durableId="1794862360">
    <w:abstractNumId w:val="76"/>
  </w:num>
  <w:num w:numId="119" w16cid:durableId="277876317">
    <w:abstractNumId w:val="138"/>
  </w:num>
  <w:num w:numId="120" w16cid:durableId="559101136">
    <w:abstractNumId w:val="67"/>
  </w:num>
  <w:num w:numId="121" w16cid:durableId="931746007">
    <w:abstractNumId w:val="108"/>
  </w:num>
  <w:num w:numId="122" w16cid:durableId="290482726">
    <w:abstractNumId w:val="156"/>
  </w:num>
  <w:num w:numId="123" w16cid:durableId="1205829621">
    <w:abstractNumId w:val="24"/>
  </w:num>
  <w:num w:numId="124" w16cid:durableId="1035040118">
    <w:abstractNumId w:val="63"/>
  </w:num>
  <w:num w:numId="125" w16cid:durableId="544567637">
    <w:abstractNumId w:val="27"/>
  </w:num>
  <w:num w:numId="126" w16cid:durableId="809787560">
    <w:abstractNumId w:val="35"/>
  </w:num>
  <w:num w:numId="127" w16cid:durableId="501160918">
    <w:abstractNumId w:val="120"/>
  </w:num>
  <w:num w:numId="128" w16cid:durableId="1255017006">
    <w:abstractNumId w:val="43"/>
  </w:num>
  <w:num w:numId="129" w16cid:durableId="237835804">
    <w:abstractNumId w:val="72"/>
  </w:num>
  <w:num w:numId="130" w16cid:durableId="2099523208">
    <w:abstractNumId w:val="114"/>
  </w:num>
  <w:num w:numId="131" w16cid:durableId="405416914">
    <w:abstractNumId w:val="104"/>
  </w:num>
  <w:num w:numId="132" w16cid:durableId="816650689">
    <w:abstractNumId w:val="83"/>
  </w:num>
  <w:num w:numId="133" w16cid:durableId="1470321549">
    <w:abstractNumId w:val="68"/>
  </w:num>
  <w:num w:numId="134" w16cid:durableId="1373379147">
    <w:abstractNumId w:val="16"/>
  </w:num>
  <w:num w:numId="135" w16cid:durableId="1937322341">
    <w:abstractNumId w:val="112"/>
  </w:num>
  <w:num w:numId="136" w16cid:durableId="1168519010">
    <w:abstractNumId w:val="52"/>
  </w:num>
  <w:num w:numId="137" w16cid:durableId="1350794853">
    <w:abstractNumId w:val="149"/>
  </w:num>
  <w:num w:numId="138" w16cid:durableId="1896237526">
    <w:abstractNumId w:val="79"/>
  </w:num>
  <w:num w:numId="139" w16cid:durableId="1769617298">
    <w:abstractNumId w:val="118"/>
  </w:num>
  <w:num w:numId="140" w16cid:durableId="1036269221">
    <w:abstractNumId w:val="41"/>
  </w:num>
  <w:num w:numId="141" w16cid:durableId="755632765">
    <w:abstractNumId w:val="39"/>
  </w:num>
  <w:num w:numId="142" w16cid:durableId="1935162280">
    <w:abstractNumId w:val="26"/>
  </w:num>
  <w:num w:numId="143" w16cid:durableId="962659628">
    <w:abstractNumId w:val="109"/>
  </w:num>
  <w:num w:numId="144" w16cid:durableId="1744789671">
    <w:abstractNumId w:val="37"/>
  </w:num>
  <w:num w:numId="145" w16cid:durableId="108816385">
    <w:abstractNumId w:val="71"/>
  </w:num>
  <w:num w:numId="146" w16cid:durableId="1530142578">
    <w:abstractNumId w:val="78"/>
  </w:num>
  <w:num w:numId="147" w16cid:durableId="1543130923">
    <w:abstractNumId w:val="17"/>
  </w:num>
  <w:num w:numId="148" w16cid:durableId="2135099674">
    <w:abstractNumId w:val="130"/>
  </w:num>
  <w:num w:numId="149" w16cid:durableId="2048869171">
    <w:abstractNumId w:val="95"/>
  </w:num>
  <w:num w:numId="150" w16cid:durableId="874192154">
    <w:abstractNumId w:val="99"/>
  </w:num>
  <w:num w:numId="151" w16cid:durableId="1758747767">
    <w:abstractNumId w:val="49"/>
  </w:num>
  <w:num w:numId="152" w16cid:durableId="488862081">
    <w:abstractNumId w:val="8"/>
  </w:num>
  <w:num w:numId="153" w16cid:durableId="1610698078">
    <w:abstractNumId w:val="80"/>
  </w:num>
  <w:num w:numId="154" w16cid:durableId="518350535">
    <w:abstractNumId w:val="88"/>
  </w:num>
  <w:num w:numId="155" w16cid:durableId="1938249312">
    <w:abstractNumId w:val="46"/>
  </w:num>
  <w:num w:numId="156" w16cid:durableId="568198586">
    <w:abstractNumId w:val="134"/>
  </w:num>
  <w:num w:numId="157" w16cid:durableId="1346129690">
    <w:abstractNumId w:val="11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011"/>
    <w:rsid w:val="00004443"/>
    <w:rsid w:val="00010ED3"/>
    <w:rsid w:val="0001273D"/>
    <w:rsid w:val="000271F0"/>
    <w:rsid w:val="00032422"/>
    <w:rsid w:val="00034DC9"/>
    <w:rsid w:val="00035543"/>
    <w:rsid w:val="00053B7D"/>
    <w:rsid w:val="000658C9"/>
    <w:rsid w:val="00074BEA"/>
    <w:rsid w:val="00080F7B"/>
    <w:rsid w:val="00085D7C"/>
    <w:rsid w:val="000905C4"/>
    <w:rsid w:val="000932C3"/>
    <w:rsid w:val="00096761"/>
    <w:rsid w:val="000A201B"/>
    <w:rsid w:val="000B2606"/>
    <w:rsid w:val="000B6D25"/>
    <w:rsid w:val="000C4CFE"/>
    <w:rsid w:val="000D7D46"/>
    <w:rsid w:val="000E2C5E"/>
    <w:rsid w:val="000E2FFD"/>
    <w:rsid w:val="000F478D"/>
    <w:rsid w:val="00107AFF"/>
    <w:rsid w:val="00113473"/>
    <w:rsid w:val="00133843"/>
    <w:rsid w:val="00144EB1"/>
    <w:rsid w:val="00146997"/>
    <w:rsid w:val="0015130E"/>
    <w:rsid w:val="00160CF5"/>
    <w:rsid w:val="00171615"/>
    <w:rsid w:val="00172726"/>
    <w:rsid w:val="0017408E"/>
    <w:rsid w:val="00175427"/>
    <w:rsid w:val="00184832"/>
    <w:rsid w:val="001927D9"/>
    <w:rsid w:val="001A31FB"/>
    <w:rsid w:val="001D3B6B"/>
    <w:rsid w:val="001E6362"/>
    <w:rsid w:val="001F5AA4"/>
    <w:rsid w:val="002145A5"/>
    <w:rsid w:val="00214A04"/>
    <w:rsid w:val="00231045"/>
    <w:rsid w:val="00232F77"/>
    <w:rsid w:val="0023647B"/>
    <w:rsid w:val="002543EC"/>
    <w:rsid w:val="00270B04"/>
    <w:rsid w:val="00276BA9"/>
    <w:rsid w:val="002B35C4"/>
    <w:rsid w:val="002D00C8"/>
    <w:rsid w:val="002D4145"/>
    <w:rsid w:val="002F313B"/>
    <w:rsid w:val="002F5F8E"/>
    <w:rsid w:val="00325A04"/>
    <w:rsid w:val="003312C2"/>
    <w:rsid w:val="00337266"/>
    <w:rsid w:val="00343FC3"/>
    <w:rsid w:val="003779DA"/>
    <w:rsid w:val="003840F5"/>
    <w:rsid w:val="00390DDB"/>
    <w:rsid w:val="003A1A91"/>
    <w:rsid w:val="003A7AA0"/>
    <w:rsid w:val="003B1146"/>
    <w:rsid w:val="003B6BC7"/>
    <w:rsid w:val="003C18B9"/>
    <w:rsid w:val="003E12AC"/>
    <w:rsid w:val="003E58F3"/>
    <w:rsid w:val="00430560"/>
    <w:rsid w:val="0043169A"/>
    <w:rsid w:val="0043278A"/>
    <w:rsid w:val="0043378F"/>
    <w:rsid w:val="00437091"/>
    <w:rsid w:val="00461BED"/>
    <w:rsid w:val="00466735"/>
    <w:rsid w:val="00481122"/>
    <w:rsid w:val="00495EDC"/>
    <w:rsid w:val="004A54EA"/>
    <w:rsid w:val="004B1E46"/>
    <w:rsid w:val="004C5BDC"/>
    <w:rsid w:val="004C7711"/>
    <w:rsid w:val="004D0589"/>
    <w:rsid w:val="004D22EC"/>
    <w:rsid w:val="00527DB1"/>
    <w:rsid w:val="00544634"/>
    <w:rsid w:val="005520D4"/>
    <w:rsid w:val="0055541B"/>
    <w:rsid w:val="005603BD"/>
    <w:rsid w:val="0056091C"/>
    <w:rsid w:val="00580D1D"/>
    <w:rsid w:val="0059256B"/>
    <w:rsid w:val="005A2BEE"/>
    <w:rsid w:val="005F53F0"/>
    <w:rsid w:val="005F77DF"/>
    <w:rsid w:val="00614A37"/>
    <w:rsid w:val="00616DA6"/>
    <w:rsid w:val="0062445E"/>
    <w:rsid w:val="00626271"/>
    <w:rsid w:val="00653BB7"/>
    <w:rsid w:val="006609B5"/>
    <w:rsid w:val="00667F85"/>
    <w:rsid w:val="00680746"/>
    <w:rsid w:val="0068289A"/>
    <w:rsid w:val="006A158A"/>
    <w:rsid w:val="006A61CD"/>
    <w:rsid w:val="006A6DE4"/>
    <w:rsid w:val="006C048F"/>
    <w:rsid w:val="006C29AE"/>
    <w:rsid w:val="006F404E"/>
    <w:rsid w:val="006F6E78"/>
    <w:rsid w:val="00701011"/>
    <w:rsid w:val="007300CB"/>
    <w:rsid w:val="00734104"/>
    <w:rsid w:val="00734697"/>
    <w:rsid w:val="00751500"/>
    <w:rsid w:val="00763965"/>
    <w:rsid w:val="00771CE8"/>
    <w:rsid w:val="00774205"/>
    <w:rsid w:val="00777926"/>
    <w:rsid w:val="00781607"/>
    <w:rsid w:val="0078311C"/>
    <w:rsid w:val="007B360B"/>
    <w:rsid w:val="007C01E1"/>
    <w:rsid w:val="007C1E2B"/>
    <w:rsid w:val="007C2616"/>
    <w:rsid w:val="007F7980"/>
    <w:rsid w:val="00830610"/>
    <w:rsid w:val="00852B83"/>
    <w:rsid w:val="00853175"/>
    <w:rsid w:val="00872469"/>
    <w:rsid w:val="008728B5"/>
    <w:rsid w:val="008A0CD9"/>
    <w:rsid w:val="008A7696"/>
    <w:rsid w:val="008B077E"/>
    <w:rsid w:val="008D036F"/>
    <w:rsid w:val="008D7BC0"/>
    <w:rsid w:val="008F17B3"/>
    <w:rsid w:val="008F2978"/>
    <w:rsid w:val="00922822"/>
    <w:rsid w:val="009235A8"/>
    <w:rsid w:val="009275E6"/>
    <w:rsid w:val="00946D2D"/>
    <w:rsid w:val="009565A0"/>
    <w:rsid w:val="009874AB"/>
    <w:rsid w:val="00991A14"/>
    <w:rsid w:val="009B218E"/>
    <w:rsid w:val="009B54D9"/>
    <w:rsid w:val="009D2BE5"/>
    <w:rsid w:val="009E211E"/>
    <w:rsid w:val="009E33C2"/>
    <w:rsid w:val="009E5815"/>
    <w:rsid w:val="009F56E1"/>
    <w:rsid w:val="009F7E77"/>
    <w:rsid w:val="00A0473E"/>
    <w:rsid w:val="00A05013"/>
    <w:rsid w:val="00A2030A"/>
    <w:rsid w:val="00A21D5F"/>
    <w:rsid w:val="00A41AAE"/>
    <w:rsid w:val="00A513FD"/>
    <w:rsid w:val="00A71DA7"/>
    <w:rsid w:val="00A82025"/>
    <w:rsid w:val="00A86FAD"/>
    <w:rsid w:val="00A9288B"/>
    <w:rsid w:val="00AA0DF2"/>
    <w:rsid w:val="00AB61B5"/>
    <w:rsid w:val="00AC1082"/>
    <w:rsid w:val="00AD5F74"/>
    <w:rsid w:val="00AE0A33"/>
    <w:rsid w:val="00AE2BF5"/>
    <w:rsid w:val="00AF4BB0"/>
    <w:rsid w:val="00B10421"/>
    <w:rsid w:val="00B14E89"/>
    <w:rsid w:val="00B32AE7"/>
    <w:rsid w:val="00B414C6"/>
    <w:rsid w:val="00B71BBA"/>
    <w:rsid w:val="00B7390D"/>
    <w:rsid w:val="00B84F6A"/>
    <w:rsid w:val="00B903C9"/>
    <w:rsid w:val="00BA0B40"/>
    <w:rsid w:val="00BA7808"/>
    <w:rsid w:val="00BE2E5A"/>
    <w:rsid w:val="00BF10AF"/>
    <w:rsid w:val="00BF161D"/>
    <w:rsid w:val="00BF2CC2"/>
    <w:rsid w:val="00C12AF9"/>
    <w:rsid w:val="00C135BD"/>
    <w:rsid w:val="00C15C2C"/>
    <w:rsid w:val="00C44315"/>
    <w:rsid w:val="00CD05A2"/>
    <w:rsid w:val="00CD6CA1"/>
    <w:rsid w:val="00D01460"/>
    <w:rsid w:val="00D071FC"/>
    <w:rsid w:val="00D11834"/>
    <w:rsid w:val="00D165C4"/>
    <w:rsid w:val="00D16F7F"/>
    <w:rsid w:val="00D205FB"/>
    <w:rsid w:val="00D211CA"/>
    <w:rsid w:val="00D22365"/>
    <w:rsid w:val="00D23994"/>
    <w:rsid w:val="00D2789C"/>
    <w:rsid w:val="00D3036D"/>
    <w:rsid w:val="00D347C8"/>
    <w:rsid w:val="00D41D5A"/>
    <w:rsid w:val="00D4616F"/>
    <w:rsid w:val="00D5134E"/>
    <w:rsid w:val="00D61437"/>
    <w:rsid w:val="00D75078"/>
    <w:rsid w:val="00DD115F"/>
    <w:rsid w:val="00DD6C40"/>
    <w:rsid w:val="00E0607C"/>
    <w:rsid w:val="00E11156"/>
    <w:rsid w:val="00E1775A"/>
    <w:rsid w:val="00E204F7"/>
    <w:rsid w:val="00E52CA5"/>
    <w:rsid w:val="00E7259F"/>
    <w:rsid w:val="00E804FA"/>
    <w:rsid w:val="00E91517"/>
    <w:rsid w:val="00E9239E"/>
    <w:rsid w:val="00EA2DA3"/>
    <w:rsid w:val="00EB35F6"/>
    <w:rsid w:val="00ED1D9B"/>
    <w:rsid w:val="00ED6484"/>
    <w:rsid w:val="00EF3132"/>
    <w:rsid w:val="00F04C08"/>
    <w:rsid w:val="00F111DA"/>
    <w:rsid w:val="00F539CC"/>
    <w:rsid w:val="00F56D2E"/>
    <w:rsid w:val="00F748B9"/>
    <w:rsid w:val="00FC0833"/>
    <w:rsid w:val="00FC2F00"/>
    <w:rsid w:val="00FE233D"/>
    <w:rsid w:val="00FE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267798"/>
  <w15:chartTrackingRefBased/>
  <w15:docId w15:val="{EE7CE0A0-A27C-4954-A977-5EF48B49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1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10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0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1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1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1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1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01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010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0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10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10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10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10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10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1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1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1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1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1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10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10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10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1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10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10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10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01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B26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606"/>
  </w:style>
  <w:style w:type="paragraph" w:styleId="Footer">
    <w:name w:val="footer"/>
    <w:basedOn w:val="Normal"/>
    <w:link w:val="FooterChar"/>
    <w:uiPriority w:val="99"/>
    <w:unhideWhenUsed/>
    <w:rsid w:val="000B26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606"/>
  </w:style>
  <w:style w:type="paragraph" w:styleId="NormalWeb">
    <w:name w:val="Normal (Web)"/>
    <w:basedOn w:val="Normal"/>
    <w:uiPriority w:val="99"/>
    <w:semiHidden/>
    <w:unhideWhenUsed/>
    <w:rsid w:val="00560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603BD"/>
    <w:rPr>
      <w:b/>
      <w:bCs/>
    </w:rPr>
  </w:style>
  <w:style w:type="paragraph" w:customStyle="1" w:styleId="msonormal0">
    <w:name w:val="msonormal"/>
    <w:basedOn w:val="Normal"/>
    <w:rsid w:val="00AE2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2F5F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37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61872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49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41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2316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6217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21281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8477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900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396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62286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92168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083748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2683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309668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67789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85322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75037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93553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55635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84963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03633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43254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75038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00533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184422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65514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11595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586806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671718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691157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75351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343470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06199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58523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00615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63933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38386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403193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28879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74012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759569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698489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099264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004687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598549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69388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50656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73197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49847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65677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469239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396670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37965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49567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41955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53097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83910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2687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87093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23961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02533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98187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99650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29779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284938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27502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920544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12012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6632134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27424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6831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40328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18274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01711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10203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218414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5288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08935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71580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47440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27544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97664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03490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065668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19178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49255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69178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49544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029773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781585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660544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38097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560317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42092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85303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23824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17333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23079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09057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46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7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6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6309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3775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72476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1376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3188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702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1984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340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268777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35183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79771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67119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77748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62052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420216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486230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54709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228228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08272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04387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19709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33207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8857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233094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60904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49990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870235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23258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27355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31182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756587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266597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197371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37232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772796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100834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554325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48067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791472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08294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73076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419481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15203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4707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6989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70240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134881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375841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26666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34302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10048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903833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6977851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89901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102325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41146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784387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18513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93719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0241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57735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99200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71988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48662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72177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359668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389001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015297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268168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20739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53684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934804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96624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16967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143024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51139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47460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62299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17364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78033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27989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5394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733836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92778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71185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00044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10208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14071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42155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499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58127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53376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85574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1787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12238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434861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017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8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811844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23861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07312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07292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996247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696707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4246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58221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78758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267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8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28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7180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3657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5080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14542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888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049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499064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69614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10891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200799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883258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97016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10624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85369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06484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49873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462337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248469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434986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77419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59777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8433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03143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18616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01458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21479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61114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9675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15212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70227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588335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21206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869515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65640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08300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813741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21429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35152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50021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44938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99232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98278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43281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63256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22448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90146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09059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554163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675764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184470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95954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29636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05936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730469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04632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11579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45750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5720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03337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86531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67364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72696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78945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7413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88410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792644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54211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61952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78921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68410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45564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6016651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067948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32762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67380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813785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20258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560495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54133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01951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890592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32285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170363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012624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42413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74432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62769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73446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7607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945602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29305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34363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51305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85322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87197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468576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3432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294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07099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378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5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80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14863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484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6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00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88507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35438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54555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642620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71272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34947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468104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04577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6134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49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71852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6978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4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43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20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7376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6404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3241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3830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9755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0992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15420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721348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27695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59326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431711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92954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711430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27442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78678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39501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554964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50110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0406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37285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53779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82646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11746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27045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94542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542001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67324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020083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27486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51957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48114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8714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32013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936827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926768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26177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77572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3020453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468201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47195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95735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976614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37203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476826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67729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5775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755294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09076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5994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7720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495111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982997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20126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2319172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46959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98930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70960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75799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861773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36804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78732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786517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76944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18260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2360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240472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636213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81361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03670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4827795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95777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47247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09932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80735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7977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52879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62265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21661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14186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388768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08073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25490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18203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3107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404482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34940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64507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04745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04815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60532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241010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396209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97169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68804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93078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60242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495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873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18272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0417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173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29749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2733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9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3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9328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3908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1881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41666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73019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6937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1870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76369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86119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829406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275823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44565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22009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91396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31778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285572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12545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1641244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92156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36494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03993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29480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09285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344868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825120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806758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54213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85858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09757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26791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57585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98106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335677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92977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54120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89075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999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579484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798240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98004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896945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71468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93098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22004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71966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45950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586711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84545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87883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14419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05422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42789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43750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651086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333053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0613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99785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736450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43725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881174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12690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352755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34324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585646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000645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38693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45186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463689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713772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156068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75456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83675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1909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398768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87267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0719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129580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90937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09031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10750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816173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26532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36932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16679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89591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331858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064521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97662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318535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79224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27809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032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82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9612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1161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6111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1481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05609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54532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94538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8705532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277093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7851139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57185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9537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71076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487299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72156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28211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801888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927322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9172185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65467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11347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90766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7596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45236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56507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532800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15141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23176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09772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74289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7456751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03214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34979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7204057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20017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634859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78479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10996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11043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114420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8320531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19661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46088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74897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2724567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517939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76737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018000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42729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33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4986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67421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37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4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554773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34868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15647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96596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341477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18480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55676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61563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146984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3687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73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11323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03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6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59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8341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7110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78810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39602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77959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92079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32828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93577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89371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58550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03240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98992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08419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62351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09124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70303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70537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85297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13466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97399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396855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823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71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14740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546939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84896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6827397">
              <w:marLeft w:val="0"/>
              <w:marRight w:val="0"/>
              <w:marTop w:val="36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45112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07662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89495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82763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08653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148714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4868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0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4799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79702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69801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5244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5628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7660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66793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2918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5592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2400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93906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086873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19146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22909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45547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13748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457336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649049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91121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03489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67792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82366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1752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46161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2286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45718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47470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642416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24931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75379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093584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772461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79985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75142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81873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49305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84231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78245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3914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7347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495271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70700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303753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25244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5778981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44221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455766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762276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06511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88766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53787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90423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57808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75014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47795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509208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039780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47573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375926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18405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6310209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765252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67143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65716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2796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547408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918283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129809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67254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06532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742705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450876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78895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90493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65215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97956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076265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361992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452825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7336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21128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55297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70629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693898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36830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576661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868854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63508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652081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526058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73195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019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1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37054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5033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271465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195797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28113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71892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93623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92047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148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38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9086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73451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0948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41560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7359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3361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05806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837043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670035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45491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49706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76415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76874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85566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58620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06907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40654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25319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660090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37277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724565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74829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272520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2291890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143713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834492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5348911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378228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27708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89572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6622342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2418442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776081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228213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89127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91094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10767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31561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71106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7414872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2564533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096062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40485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99447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08110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12427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60023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530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51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6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00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47672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6848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9135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8549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82731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4007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67637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14754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78284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169620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2468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80651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6223118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29377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30336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89552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69643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24170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96293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09370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622716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981621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618776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451725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13572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13621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41544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573069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018715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83889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6154425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704745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81680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04705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455258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158444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97176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49612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64395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842498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531967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3307075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52730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72372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34385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99202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657522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70344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78823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0838543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37093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44347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577131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948356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43052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66879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55162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1762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457568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73875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090814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56098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26922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55800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752036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21829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52531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31220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36211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396409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221626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8535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4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9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06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32343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0178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9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06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75691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7887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89692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28466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2414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844729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84413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736802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50166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05276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55743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582418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611733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769279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36497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0746137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51724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44234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4709037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845105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6774990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35949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079902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11914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59704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663045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53574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81012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353806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383587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426042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98347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71440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019243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07796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57986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8625847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28602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2905729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581461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24672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678445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3593269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362069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9671104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377177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420327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400665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44670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01410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783545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057424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46062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177612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10781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4829005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511834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638982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28079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56156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97415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963185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289604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56178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511696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529712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2131241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07960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599878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3623588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4235618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91717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9917010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040728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487791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641187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25332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9275997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090599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753091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2553676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245447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06334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46601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409868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5193394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6938623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028503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76346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6682782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7500616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826346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30683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078420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6964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4229680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20660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7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3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9008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181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995717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4980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0072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50525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6723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31178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0874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68795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3187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12852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9442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2977805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404750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388269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4950566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937988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484143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862705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952510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101261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287365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9553487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131086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213609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357751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740496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5992656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0576994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182947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319704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233907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29479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04643955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13233293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2576272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592540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996902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122153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60176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487180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36645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139770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266968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337847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4064715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995769408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0147230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695010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041917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206683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8541728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596109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218327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142688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271815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280719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37372425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008329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48158902">
              <w:marLeft w:val="0"/>
              <w:marRight w:val="0"/>
              <w:marTop w:val="0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5007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51520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696694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686645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8065646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5487607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975276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01955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0975750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590524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56907229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2916202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350238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574265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68594165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05658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7774992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23112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790638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88155940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90469998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38037311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454367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512902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6701281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1727764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362113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786786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99047306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47098894">
              <w:marLeft w:val="0"/>
              <w:marRight w:val="0"/>
              <w:marTop w:val="384"/>
              <w:marBottom w:val="12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0918454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39363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1294896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260212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243736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B8EBA-1FBD-4022-96E9-1FE7AF72C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16</Pages>
  <Words>5896</Words>
  <Characters>31662</Characters>
  <Application>Microsoft Office Word</Application>
  <DocSecurity>0</DocSecurity>
  <Lines>536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155</cp:revision>
  <dcterms:created xsi:type="dcterms:W3CDTF">2025-06-07T22:49:00Z</dcterms:created>
  <dcterms:modified xsi:type="dcterms:W3CDTF">2026-03-02T05:36:00Z</dcterms:modified>
</cp:coreProperties>
</file>