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E212" w14:textId="77777777" w:rsidR="003A2E05" w:rsidRPr="003A2E05" w:rsidRDefault="003A2E05" w:rsidP="00561AF9">
      <w:pPr>
        <w:pStyle w:val="Title"/>
      </w:pPr>
      <w:r>
        <w:t>교회</w:t>
      </w:r>
    </w:p>
    <w:p w14:paraId="336B84D0" w14:textId="77777777" w:rsidR="003A2E05" w:rsidRPr="003A2E05" w:rsidRDefault="003A2E05" w:rsidP="003A2E05">
      <w:r>
        <w:t>목표: 요한계시록에 나오는 일곱 교회의 교훈을 통해, 그리스도의 몸인 교회에 대한 흔들림 없는 헌신을 통해 하나님의 영원한 왕국을 구현하고, 영적인 성공을 이루도록 하는 하나님의 계획을 고취하고 가르치는 것.</w:t>
      </w:r>
    </w:p>
    <w:p w14:paraId="3ED2E2D9" w14:textId="77777777" w:rsidR="003A2E05" w:rsidRPr="003A2E05" w:rsidRDefault="003A2E05" w:rsidP="008457A0">
      <w:pPr>
        <w:pStyle w:val="Heading1"/>
      </w:pPr>
      <w:r>
        <w:t>소개</w:t>
      </w:r>
    </w:p>
    <w:p w14:paraId="3B557D04" w14:textId="77777777" w:rsidR="003A2E05" w:rsidRPr="003A2E05" w:rsidRDefault="003A2E05" w:rsidP="003A2E05">
      <w:r>
        <w:t>그리스어 단어 에클레시아(ἐκκλησία)는 &amp;quot;모임&amp;quot; 또는 &amp;quot;부르심을 받은 자들&amp;quot;을 의미하며, 교회를 하나님의 택하신 공동체, 곧 그분의 목적을 위해 구별된 공동체로 정의합니다. 교회는 단순한 인간의 제도가 아니라, 하나님의 나라에 필수적인 그리스도의 몸, 즉 신적인 유기체입니다. 하나님의 나라는 예수 그리스도를 통해 시작된(마가복음 1:15) 하나님의 주권적인 통치이며, 믿는 자들의 삶 속에 현존하고(누가복음 17:20-21), 그분의 재림 때 완전히 실현될 것입니다(요한계시록 11:15). 보편적 교회와 지역 교회 모두 이 나라를 구현하며, 헌신, 연합, 그리고 사명을 통해 하나님의 뜻을 반영합니다. 요한계시록 2-3장에 나오는 일곱 교회, 즉 에베소, 스미르나, 페르가모, 티아티라, 사르디스, 필라델피아, 그리고 라오디게아는 신실함과 실패의 생생한 본보기를 보여주며, 믿는 자들이 하나님의 영원한 계획에 동참하도록 촉구합니다.</w:t>
      </w:r>
    </w:p>
    <w:p w14:paraId="59A9E8A7" w14:textId="77777777" w:rsidR="003A2E05" w:rsidRPr="003A2E05" w:rsidRDefault="003A2E05" w:rsidP="008457A0">
      <w:pPr>
        <w:pStyle w:val="Heading1"/>
      </w:pPr>
      <w:r>
        <w:t>1. 성경에서 말하는 &amp;#39;교회&amp;#39;의 의미</w:t>
      </w:r>
    </w:p>
    <w:p w14:paraId="664F4594" w14:textId="77777777" w:rsidR="003A2E05" w:rsidRPr="003A2E05" w:rsidRDefault="003A2E05" w:rsidP="003A2E05">
      <w:pPr>
        <w:rPr>
          <w:b/>
          <w:bCs/>
        </w:rPr>
      </w:pPr>
      <w:r>
        <w:t>A. 정의</w:t>
      </w:r>
    </w:p>
    <w:p w14:paraId="0A2D22B9" w14:textId="77777777" w:rsidR="003A2E05" w:rsidRPr="003A2E05" w:rsidRDefault="003A2E05" w:rsidP="003A2E05">
      <w:r>
        <w:t>에클레시아(ἐκκλησία)라는 용어는 세상과 구별되는, 하나님께서 그분의 백성으로 부르신 사람들을 의미합니다.</w:t>
      </w:r>
    </w:p>
    <w:p w14:paraId="0099D287" w14:textId="77777777" w:rsidR="003A2E05" w:rsidRPr="003A2E05" w:rsidRDefault="003A2E05" w:rsidP="003A2E05">
      <w:pPr>
        <w:numPr>
          <w:ilvl w:val="0"/>
          <w:numId w:val="7"/>
        </w:numPr>
      </w:pPr>
      <w:r>
        <w:t>보편 교회: 시대를 초월하여 구원받은 모든 신자들의 공동체로서, 하나님의 나라에서 하나님과 함께 거하도록 예정된 자들(히브리서 12:22-24, 요한계시록 7:9-10)을 의미합니다. 이 교회는 지상의 경계를 초월하여 그리스도를 믿는 믿음을 통해 구원받은 모든 사람을 포함합니다(에베소서 1:22-23).</w:t>
      </w:r>
    </w:p>
    <w:p w14:paraId="282E24D0" w14:textId="77777777" w:rsidR="003A2E05" w:rsidRPr="003A2E05" w:rsidRDefault="003A2E05" w:rsidP="003A2E05">
      <w:pPr>
        <w:numPr>
          <w:ilvl w:val="0"/>
          <w:numId w:val="7"/>
        </w:numPr>
      </w:pPr>
      <w:r>
        <w:t>지역 교회: 특정 지역에 있는 침례받은 신자들의 모임으로, 사도들의 가르침, 교제, 떡을 떼는 것, 그리고 기도에 전념합니다(사도행전 2:41-47). 이는 보편 교회의 가시적인 표현이며, 하나님 나라의 원칙을 실천하는 공동체입니다.</w:t>
      </w:r>
    </w:p>
    <w:p w14:paraId="0D471A01" w14:textId="77777777" w:rsidR="003A2E05" w:rsidRPr="003A2E05" w:rsidRDefault="003A2E05" w:rsidP="008457A0">
      <w:pPr>
        <w:pStyle w:val="Heading1"/>
      </w:pPr>
      <w:r>
        <w:t>B. 성경적 통찰</w:t>
      </w:r>
    </w:p>
    <w:p w14:paraId="7BBD608E" w14:textId="77777777" w:rsidR="003A2E05" w:rsidRPr="003A2E05" w:rsidRDefault="003A2E05" w:rsidP="003A2E05">
      <w:pPr>
        <w:numPr>
          <w:ilvl w:val="0"/>
          <w:numId w:val="8"/>
        </w:numPr>
      </w:pPr>
      <w:r>
        <w:t>보편 교회: 예수님께서는 “내가 내 교회를 세우겠다. 지옥의 권세가 그것을 이기지 못할 것이다”(마태복음 16:18)라고 선언하셨습니다. 그리스어 단어 katischyō(κατισχύω, “승리하다”)는 그리스도의 부활을 통해 교회가 거둔 영원한 승리를 강조합니다. 교회의 구성원들의 이름은 천국에 기록되어 있으며, 하나님의 흔들리지 않는 왕국에 속해 있습니다(히브리서 12:22-24).</w:t>
      </w:r>
    </w:p>
    <w:p w14:paraId="2B2E1505" w14:textId="77777777" w:rsidR="003A2E05" w:rsidRPr="003A2E05" w:rsidRDefault="003A2E05" w:rsidP="003A2E05">
      <w:pPr>
        <w:numPr>
          <w:ilvl w:val="0"/>
          <w:numId w:val="8"/>
        </w:numPr>
      </w:pPr>
      <w:r>
        <w:t>지역 교회: 지역 교회들은 공동 예배와 성례를 행합니다(사도행전 2:42). &amp;quot;빵을 떼다&amp;quot;(κλάσις τοῦ ἄρτου)라는 표현은 환대와 성찬식을 모두 포함합니다(고린도전서 11:23-26). 복음이 전파됨에 따라 지역 교회들이 늘어났고(고린도전서 16:19), 각 교회는 하나님 나라의 가치를 반영했습니다.</w:t>
      </w:r>
    </w:p>
    <w:p w14:paraId="21E93291" w14:textId="77777777" w:rsidR="003A2E05" w:rsidRPr="003A2E05" w:rsidRDefault="003A2E05" w:rsidP="008457A0">
      <w:pPr>
        <w:pStyle w:val="Heading1"/>
      </w:pPr>
      <w:r>
        <w:t>C. 교회와 왕국</w:t>
      </w:r>
    </w:p>
    <w:p w14:paraId="0A459EAD" w14:textId="77777777" w:rsidR="003A2E05" w:rsidRPr="003A2E05" w:rsidRDefault="003A2E05" w:rsidP="003A2E05">
      <w:r>
        <w:t>교회는 하나님의 나라가 현재에 나타난 모습이며, 그곳에서 하나님의 통치는 믿는 자들을 통해 이루어집니다(골로새서 1:13-14). 교회는 그리스도의 재림을 기다리는 하나님의 나라의 충만함이 아니라(요한계시록 21:1-4), 하나님의 통치를 경험하는 공동체입니다. 요한계시록에 나오는 일곱 교회는 이를 잘 보여줍니다. 신실함(pistos, πιστός)으로 칭찬받은 스미르나와 필라델피아는 하나님 나라에 대한 헌신을 보여주는 반면, 라오디게아의 미지근함(chliaros, χλιαρός)은 거부당할 위험을 안고 있습니다(요한계시록 3:16).</w:t>
      </w:r>
    </w:p>
    <w:p w14:paraId="2BE4F697" w14:textId="77777777" w:rsidR="003A2E05" w:rsidRPr="003A2E05" w:rsidRDefault="003A2E05" w:rsidP="003A2E05">
      <w:pPr>
        <w:rPr>
          <w:b/>
          <w:bCs/>
        </w:rPr>
      </w:pPr>
      <w:r>
        <w:t>2. 교회의 강력한 묘사</w:t>
      </w:r>
    </w:p>
    <w:p w14:paraId="09D4CAFC" w14:textId="77777777" w:rsidR="003A2E05" w:rsidRPr="003A2E05" w:rsidRDefault="003A2E05" w:rsidP="003A2E05">
      <w:r>
        <w:t>성경은 교회가 하나님 나라에서 맡은 역할을 생생한 비유로 묘사합니다(에베소서 2:19-22).</w:t>
      </w:r>
    </w:p>
    <w:p w14:paraId="437BEE01" w14:textId="77777777" w:rsidR="003A2E05" w:rsidRPr="003A2E05" w:rsidRDefault="003A2E05" w:rsidP="003A2E05">
      <w:pPr>
        <w:numPr>
          <w:ilvl w:val="0"/>
          <w:numId w:val="9"/>
        </w:numPr>
      </w:pPr>
      <w:r>
        <w:t>하나님의 가족: 믿는 자들은 하나님을 아버지로 모시고 하나 된 가족입니다(디모데전서 3:15). 이는 필라델피아 교회의 변함없는 사랑에서 볼 수 있듯이(요한계시록 3:9), 하나님 나라의 관계적 연합을 반영합니다.</w:t>
      </w:r>
    </w:p>
    <w:p w14:paraId="046668A5" w14:textId="77777777" w:rsidR="003A2E05" w:rsidRPr="003A2E05" w:rsidRDefault="003A2E05" w:rsidP="003A2E05">
      <w:pPr>
        <w:numPr>
          <w:ilvl w:val="0"/>
          <w:numId w:val="9"/>
        </w:numPr>
      </w:pPr>
      <w:r>
        <w:t>건물: 사도들과 선지자들 위에 세워졌으며, 그리스도가 모퉁잇돌(ἀκρογωνιαῖος)이 되셨습니다(에베소서 2:20). 에베소 교회의 교리적 강점은 이러한 기초에 기반을 두고 있지만, 아가페 프로테(ἀγάπη πρώτη, 첫사랑)의 상실은 안정성을 위협합니다(요한계시록 2:4).</w:t>
      </w:r>
    </w:p>
    <w:p w14:paraId="67C931F8" w14:textId="77777777" w:rsidR="003A2E05" w:rsidRPr="003A2E05" w:rsidRDefault="003A2E05" w:rsidP="003A2E05">
      <w:pPr>
        <w:numPr>
          <w:ilvl w:val="0"/>
          <w:numId w:val="9"/>
        </w:numPr>
      </w:pPr>
      <w:r>
        <w:t>거룩한 성전: 하나님의 영은 교회(naos, ναός, 성전)에 거하십니다(고린도전서 3:16-17). 스미르나의 존속은 이러한 거룩한 공간을 반영하는 반면, 사르디스의 영적인 죽음(nekros, νεκρός)은 그것을 더럽혔습니다(요한계시록 3:1).</w:t>
      </w:r>
    </w:p>
    <w:p w14:paraId="2C8EE17E" w14:textId="77777777" w:rsidR="003A2E05" w:rsidRPr="003A2E05" w:rsidRDefault="003A2E05" w:rsidP="003A2E05">
      <w:pPr>
        <w:numPr>
          <w:ilvl w:val="0"/>
          <w:numId w:val="9"/>
        </w:numPr>
      </w:pPr>
      <w:r>
        <w:t>그리스도의 몸: 머리이신 그리스도(케팔레, κεφαλή)께서 교회를 다스리십니다(골로새서 1:18). 티아티라 교회의 다양한 봉사는 이러한 그리스도의 모습을 반영하지만, 그들이 거짓 가르침(디다케, διδαχή)을 용인한 것은 교회의 일치를 깨뜨립니다(요한계시록 2:20).</w:t>
      </w:r>
    </w:p>
    <w:p w14:paraId="006D75EB" w14:textId="77777777" w:rsidR="003A2E05" w:rsidRPr="003A2E05" w:rsidRDefault="003A2E05" w:rsidP="008457A0">
      <w:pPr>
        <w:pStyle w:val="Heading1"/>
      </w:pPr>
      <w:r>
        <w:t>3. 교회의 일치</w:t>
      </w:r>
    </w:p>
    <w:p w14:paraId="0251755E" w14:textId="77777777" w:rsidR="003A2E05" w:rsidRPr="003A2E05" w:rsidRDefault="003A2E05" w:rsidP="003A2E05">
      <w:pPr>
        <w:rPr>
          <w:b/>
          <w:bCs/>
        </w:rPr>
      </w:pPr>
      <w:r>
        <w:t>A. 보편 교회</w:t>
      </w:r>
    </w:p>
    <w:p w14:paraId="0A104516" w14:textId="77777777" w:rsidR="003A2E05" w:rsidRPr="003A2E05" w:rsidRDefault="003A2E05" w:rsidP="003A2E05">
      <w:r>
        <w:t>모든 신자는 한 성령으로 말미암아 한 몸으로 침례를 받습니다(고린도전서 12:12-13). 이는 하나님 나라의 하나됨(henotēs, ἑνότης)을 반영합니다(에베소서 4:4-6). 요한계시록 7:9에 묘사된 다양하면서도 하나 된 교회는 이러한 비전을 성취합니다.</w:t>
      </w:r>
    </w:p>
    <w:p w14:paraId="2D3702DE" w14:textId="77777777" w:rsidR="003A2E05" w:rsidRPr="003A2E05" w:rsidRDefault="003A2E05" w:rsidP="003A2E05">
      <w:pPr>
        <w:rPr>
          <w:b/>
          <w:bCs/>
        </w:rPr>
      </w:pPr>
      <w:r>
        <w:t>B. 지역 교회</w:t>
      </w:r>
    </w:p>
    <w:p w14:paraId="3275CDBF" w14:textId="77777777" w:rsidR="003A2E05" w:rsidRPr="003A2E05" w:rsidRDefault="003A2E05" w:rsidP="003A2E05">
      <w:pPr>
        <w:numPr>
          <w:ilvl w:val="0"/>
          <w:numId w:val="10"/>
        </w:numPr>
      </w:pPr>
      <w:r>
        <w:t>일치는 성경에 대한 일치(phroneō, φρονέω, &amp;quot;같은 마음&amp;quot;)를 요구합니다(고린도전서 1:10). 페르가모가 발람의 가르침을 용인한 것(krateō didachē, κρατέω διδαχή)은 분열을 초래했으며, 이는 성경에 대한 충실함의 필요성을 보여줍니다(요한계시록 2:14).</w:t>
      </w:r>
    </w:p>
    <w:p w14:paraId="6C62E39D" w14:textId="77777777" w:rsidR="003A2E05" w:rsidRPr="003A2E05" w:rsidRDefault="003A2E05" w:rsidP="003A2E05">
      <w:pPr>
        <w:numPr>
          <w:ilvl w:val="0"/>
          <w:numId w:val="10"/>
        </w:numPr>
      </w:pPr>
      <w:r>
        <w:t>분열(schisma, σχίσμα)은 고린도 교회에서 볼 수 있듯이 교회를 분열시킵니다(고린도전서 1:12-13). 교회의 일치는 그리스도의 주권 아래 있는 하나님 나라의 조화를 반영합니다.</w:t>
      </w:r>
    </w:p>
    <w:p w14:paraId="28C2E5F6" w14:textId="77777777" w:rsidR="003A2E05" w:rsidRPr="003A2E05" w:rsidRDefault="003A2E05" w:rsidP="008457A0">
      <w:pPr>
        <w:pStyle w:val="Heading1"/>
      </w:pPr>
      <w:r>
        <w:t>4. 일곱 교회에 대한 평가</w:t>
      </w:r>
    </w:p>
    <w:p w14:paraId="57FCE5CF" w14:textId="0BBAF85C" w:rsidR="003A2E05" w:rsidRPr="003A2E05" w:rsidRDefault="003A2E05" w:rsidP="003A2E05">
      <w:r>
        <w:t>요한계시록 2~3장에 나오는 일곱 교회에 보내는 편지는 그들의 영적 상태를 냉철하게 평가하며 오늘날 교회에 교훈을 줍니다. 아래는 각 교회가 하나님 나라에 얼마나 충실했는지를 평가한 표로, 예수님의 만족도와 현재 상태에서 구원받았을 것으로 예상되는 교인 비율을 헬라어 원문을 바탕으로 추정했습니다.</w:t>
      </w:r>
    </w:p>
    <w:p w14:paraId="1C090F11" w14:textId="77777777" w:rsidR="003A2E05" w:rsidRPr="003A2E05" w:rsidRDefault="003A2E05" w:rsidP="003A2E05">
      <w:pPr>
        <w:numPr>
          <w:ilvl w:val="0"/>
          <w:numId w:val="11"/>
        </w:numPr>
      </w:pPr>
      <w:r>
        <w:t xml:space="preserve">에베소 (요한계시록 2:1-7) </w:t>
      </w:r>
    </w:p>
    <w:p w14:paraId="2293C2FD" w14:textId="29DB18C1" w:rsidR="003A2E05" w:rsidRDefault="003A2E05" w:rsidP="003A2E05">
      <w:pPr>
        <w:numPr>
          <w:ilvl w:val="1"/>
          <w:numId w:val="11"/>
        </w:numPr>
      </w:pPr>
      <w:r>
        <w:t>평가: 거짓 사도들을 거부하고 니골라당의 행위를 미워한 것은 칭찬받을 만하지만, 그리스도에 대한 열정적이고 신혼과 같은 헌신이 식어 단순한 교리적 정통주의로 전락한 것에 대해서는 질책을 받습니다. 명령형인 메타노에손(메타노에손, &amp;quot;회개하라&amp;quot;)은 시급함을 나타내며, 그렇지 않으면 등대가 옮겨질 것이라고 경고합니다(요한계시록 2:5).</w:t>
      </w:r>
    </w:p>
    <w:p w14:paraId="664E2735" w14:textId="77777777" w:rsidR="002A43EB" w:rsidRPr="002A43EB" w:rsidRDefault="008275EB" w:rsidP="00BD430F">
      <w:pPr>
        <w:numPr>
          <w:ilvl w:val="1"/>
          <w:numId w:val="11"/>
        </w:numPr>
      </w:pPr>
      <w:r>
        <w:t>난해한 요소 및 해석:</w:t>
      </w:r>
    </w:p>
    <w:p w14:paraId="37D58E47" w14:textId="70A06FC0" w:rsidR="00BD430F" w:rsidRPr="00BD430F" w:rsidRDefault="0052404B" w:rsidP="0052404B">
      <w:pPr>
        <w:numPr>
          <w:ilvl w:val="2"/>
          <w:numId w:val="11"/>
        </w:numPr>
      </w:pPr>
      <w:r>
        <w:t>니골라당: 니골라당은 요한계시록과 페르가모에 등장합니다(요한계시록 2:6, 15). 가능한 해석은 다음과 같습니다.</w:t>
      </w:r>
    </w:p>
    <w:p w14:paraId="16C01BBA" w14:textId="77777777" w:rsidR="00BD430F" w:rsidRPr="00BD430F" w:rsidRDefault="00BD430F" w:rsidP="0052404B">
      <w:pPr>
        <w:numPr>
          <w:ilvl w:val="3"/>
          <w:numId w:val="11"/>
        </w:numPr>
      </w:pPr>
      <w:r>
        <w:t>계층적 지배(가장 일반적인 견해): 그리스어 nikao(&amp;quot;정복하다/극복하다&amp;quot;) + laos(&amp;quot;백성/평신도&amp;quot;)에서 유래한 이들은 권력욕에 사로잡힌 지도자들로, 성직자와 평신도 사이의 분열을 조장하고 일반 신도들을 동등하게 섬기는 대신 지배하려 했다(마태복음 20:25-26 및 베드로전서 5:3과 모순됨).</w:t>
      </w:r>
    </w:p>
    <w:p w14:paraId="49B9F142" w14:textId="77777777" w:rsidR="00D90E03" w:rsidRDefault="00BD430F" w:rsidP="0052404B">
      <w:pPr>
        <w:numPr>
          <w:ilvl w:val="3"/>
          <w:numId w:val="11"/>
        </w:numPr>
      </w:pPr>
      <w:r>
        <w:t>도덕적 타협/율법폐지론: 초기 교회 전통은 이들을 사도행전 6장 5절에 나오는 일곱 집사 중 한 명인 니골라(&amp;quot;믿음과 성령이 충만한 사람&amp;quot;)와 연결 짓습니다. 일부 교부들(예: 이레네우스)은 니골라나 그의 추종자들이 은혜가 육체를 덮어주고 영혼은 순수하게 유지된다는 논리로 그리스도인들이 우상숭배와 음행에 자유롭게 빠져들 수 있다고 가르치면서 자유를 방종으로 변질시켰다고 주장했습니다. 이러한 도덕적 경계의 &amp;quot;정복&amp;quot;은 이교도적 타협의 문을 열어주었습니다. 예수님은 그들의 행위를 단순히 싫어하는 것이 아니라 혐오하셨습니다. 왜냐하면 그들의 행위는 그리스도 앞에서 평등한 지위를 파괴하고 온 교회를 들끓게 하는 바로 그 죄악을 불러들이기 때문입니다(고린도전서 5:6).</w:t>
      </w:r>
    </w:p>
    <w:p w14:paraId="6424304D" w14:textId="77777777" w:rsidR="005E7EAC" w:rsidRDefault="00D90E03" w:rsidP="00D90E03">
      <w:pPr>
        <w:numPr>
          <w:ilvl w:val="2"/>
          <w:numId w:val="11"/>
        </w:numPr>
      </w:pPr>
      <w:r>
        <w:t>등잔대: 예수님께서는 등잔대 사이를 거니십니다(2:1). &amp;quot;등잔대&amp;quot;(lychnia, λυχνία)는 교회 자체를 상징합니다(요한계시록 1:20). 등잔대를 제거하는 것은 예수님께서 더 이상 그 지역 교회를 그분의 왕국에서 빛을 비추는 합법적인 교회로 인정하지 않으신다는 것을 의미합니다. 교회는 겉으로는 존속할 수 있지만, 그리스도의 전초기지로서의 공동체적 지위와 증거는 박탈당하고, 그 빛은 꺼지거나 다른 곳으로 옮겨지게 됩니다. 이는 성막의 등잔대(출애굽기 25:31-40)와 열 처녀의 준비(마태복음 25:1-13)를 떠올리게 합니다. &amp;quot;첫사랑&amp;quot;을 잃는 것은 히브리서 2:1에서 경고한 것과 같은 표류의 위험을 초래합니다.</w:t>
      </w:r>
    </w:p>
    <w:p w14:paraId="43A89A1D" w14:textId="1A4F029E" w:rsidR="008275EB" w:rsidRPr="003A2E05" w:rsidRDefault="00BD430F" w:rsidP="00D90E03">
      <w:pPr>
        <w:numPr>
          <w:ilvl w:val="2"/>
          <w:numId w:val="11"/>
        </w:numPr>
      </w:pPr>
      <w:r>
        <w:t>승리자에게 주어지는 보상: “생명나무”에 접근할 수 있는 권리 (창세기 3장의 메아리).</w:t>
      </w:r>
    </w:p>
    <w:p w14:paraId="19AC2626" w14:textId="10339086" w:rsidR="003A2E05" w:rsidRPr="003A2E05" w:rsidRDefault="00B822C8" w:rsidP="003A2E05">
      <w:pPr>
        <w:numPr>
          <w:ilvl w:val="1"/>
          <w:numId w:val="11"/>
        </w:numPr>
      </w:pPr>
      <w:r>
        <w:t xml:space="preserve">예상 점수: 45/100 – 교리는 탄탄하지만 헌신이 부족함. </w:t>
      </w:r>
    </w:p>
    <w:p w14:paraId="7C404928" w14:textId="3106BF3F" w:rsidR="003A2E05" w:rsidRPr="003A2E05" w:rsidRDefault="00B822C8" w:rsidP="003A2E05">
      <w:pPr>
        <w:numPr>
          <w:ilvl w:val="1"/>
          <w:numId w:val="11"/>
        </w:numPr>
      </w:pPr>
      <w:r>
        <w:t>예상 절감률: 40% – 많은 사람들이 회개하지 않으면 지위를 잃을 위험에 처합니다.</w:t>
      </w:r>
    </w:p>
    <w:p w14:paraId="49437D11" w14:textId="77777777" w:rsidR="003A2E05" w:rsidRPr="003A2E05" w:rsidRDefault="003A2E05" w:rsidP="003A2E05">
      <w:pPr>
        <w:numPr>
          <w:ilvl w:val="0"/>
          <w:numId w:val="11"/>
        </w:numPr>
      </w:pPr>
      <w:r>
        <w:t xml:space="preserve">스미르나 (요한계시록 2:8-11) </w:t>
      </w:r>
    </w:p>
    <w:p w14:paraId="3D21C0A1" w14:textId="44CD07D1" w:rsidR="003A2E05" w:rsidRDefault="003A2E05" w:rsidP="003A2E05">
      <w:pPr>
        <w:numPr>
          <w:ilvl w:val="1"/>
          <w:numId w:val="11"/>
        </w:numPr>
      </w:pPr>
      <w:r>
        <w:t>평가: 박해(thlipsis, θλῖψις)를 견책 없이 견뎌낸 것에 대해 칭찬을 받았습니다. pistos achri thanatou(πιστός ἄχρι θανάτου, 죽도록 충성함)가 되라는 권고를 받았습니다(계 2:10).</w:t>
      </w:r>
    </w:p>
    <w:p w14:paraId="26BFD7BA" w14:textId="5CB03E04" w:rsidR="00BF14A8" w:rsidRPr="003A2E05" w:rsidRDefault="00BF14A8" w:rsidP="003A2E05">
      <w:pPr>
        <w:numPr>
          <w:ilvl w:val="1"/>
          <w:numId w:val="11"/>
        </w:numPr>
      </w:pPr>
      <w:r>
        <w:t>숨겨진 의미: “사탄의 회당”은 신자들을 비방하는 거짓 주장자들을 가리킵니다(로마서 2:28-29). 보상: “생명의 면류관”(야고보서 1:12).</w:t>
      </w:r>
    </w:p>
    <w:p w14:paraId="52E7B6F4" w14:textId="0D12ECBC" w:rsidR="003A2E05" w:rsidRPr="003A2E05" w:rsidRDefault="00B822C8" w:rsidP="003A2E05">
      <w:pPr>
        <w:numPr>
          <w:ilvl w:val="1"/>
          <w:numId w:val="11"/>
        </w:numPr>
      </w:pPr>
      <w:r>
        <w:t xml:space="preserve">예상 점수: 95/100 – 거의 완벽한 충실도. </w:t>
      </w:r>
    </w:p>
    <w:p w14:paraId="1E62A002" w14:textId="37033E7E" w:rsidR="003A2E05" w:rsidRPr="003A2E05" w:rsidRDefault="00B822C8" w:rsidP="003A2E05">
      <w:pPr>
        <w:numPr>
          <w:ilvl w:val="1"/>
          <w:numId w:val="11"/>
        </w:numPr>
      </w:pPr>
      <w:r>
        <w:t>예상 절감률: 95% – 대부분은 정상적인 상태입니다.</w:t>
      </w:r>
    </w:p>
    <w:p w14:paraId="48A13FBF" w14:textId="77777777" w:rsidR="003A2E05" w:rsidRPr="003A2E05" w:rsidRDefault="003A2E05" w:rsidP="003A2E05">
      <w:pPr>
        <w:numPr>
          <w:ilvl w:val="0"/>
          <w:numId w:val="11"/>
        </w:numPr>
      </w:pPr>
      <w:r>
        <w:t xml:space="preserve">페르가모 (요한계시록 2:12-17) </w:t>
      </w:r>
    </w:p>
    <w:p w14:paraId="6D17661D" w14:textId="77777777" w:rsidR="003A2E05" w:rsidRDefault="003A2E05" w:rsidP="003A2E05">
      <w:pPr>
        <w:numPr>
          <w:ilvl w:val="1"/>
          <w:numId w:val="11"/>
        </w:numPr>
      </w:pPr>
      <w:r>
        <w:t xml:space="preserve">평가: 적대적인 환경 속에서도 충실했지만, 거짓 가르침을 고수했다는 이유로 비난받았다(요한계시록 2:14). </w:t>
      </w:r>
    </w:p>
    <w:p w14:paraId="3E4A7D43" w14:textId="77777777" w:rsidR="00300C29" w:rsidRDefault="00A92241" w:rsidP="00A92241">
      <w:pPr>
        <w:numPr>
          <w:ilvl w:val="1"/>
          <w:numId w:val="11"/>
        </w:numPr>
      </w:pPr>
      <w:r>
        <w:t>수수께끼 같은 요소와 죄악:</w:t>
      </w:r>
    </w:p>
    <w:p w14:paraId="0FFD6FCD" w14:textId="77777777" w:rsidR="00300C29" w:rsidRDefault="00A92241" w:rsidP="00300C29">
      <w:pPr>
        <w:numPr>
          <w:ilvl w:val="2"/>
          <w:numId w:val="11"/>
        </w:numPr>
      </w:pPr>
      <w:r>
        <w:t>“사탄의 보좌”는 이교도/제국주의의 요새를 가리킵니다(에베소서 6:12).</w:t>
      </w:r>
    </w:p>
    <w:p w14:paraId="08CE32D9" w14:textId="77777777" w:rsidR="00300C29" w:rsidRDefault="00A92241" w:rsidP="00300C29">
      <w:pPr>
        <w:numPr>
          <w:ilvl w:val="2"/>
          <w:numId w:val="11"/>
        </w:numPr>
      </w:pPr>
      <w:r>
        <w:t>“발람의 가르침”(민수기 22-25장, 31장)은 이스라엘 백성을 바알브올에서 우상숭배와 음행으로 유혹하는 것이었습니다(민수기 25:1-9). 그들은 우상에게 바친 제물을 먹고 음란행위(불법적인 성행위, 특히 종교적 매춘)를 저질렀습니다. 이는 회개하지 않으면 하나님 나라의 상속을 막고(고린도전서 6:9-10; 요한계시록 21:8은 불못에 던져질 “음행하는… 우상숭배자들”을 열거함) 누룩처럼 퍼져나가 공동체 전체의 배교를 초래할 수 있는 육체의 행위(갈라디아서 5:19-21: 음행, 우상숭배)와 정확히 일치합니다.</w:t>
      </w:r>
    </w:p>
    <w:p w14:paraId="261C9303" w14:textId="2AC8E177" w:rsidR="005E7EAC" w:rsidRDefault="00A92241" w:rsidP="00300C29">
      <w:pPr>
        <w:numPr>
          <w:ilvl w:val="2"/>
          <w:numId w:val="11"/>
        </w:numPr>
      </w:pPr>
      <w:r>
        <w:t>니골라당의 가르침이 여기서 드러나는데, 지배와 도덕적 방종을 결합하고 있다. 에베소도 참조하라.</w:t>
      </w:r>
    </w:p>
    <w:p w14:paraId="54FF4A07" w14:textId="32168C99" w:rsidR="00A92241" w:rsidRPr="003A2E05" w:rsidRDefault="00A92241" w:rsidP="00300C29">
      <w:pPr>
        <w:numPr>
          <w:ilvl w:val="2"/>
          <w:numId w:val="11"/>
        </w:numPr>
      </w:pPr>
      <w:r>
        <w:t>승리자들을 위한 보상: “숨겨진 만나”와 “흰 돌” (이사야 62:2).</w:t>
      </w:r>
    </w:p>
    <w:p w14:paraId="35B55DAC" w14:textId="58C1FD49" w:rsidR="003A2E05" w:rsidRPr="003A2E05" w:rsidRDefault="00B822C8" w:rsidP="003A2E05">
      <w:pPr>
        <w:numPr>
          <w:ilvl w:val="1"/>
          <w:numId w:val="11"/>
        </w:numPr>
      </w:pPr>
      <w:r>
        <w:t xml:space="preserve">예상 점수: 35/100 – 이단으로 인해 타협됨. </w:t>
      </w:r>
    </w:p>
    <w:p w14:paraId="09D76222" w14:textId="003E1E10" w:rsidR="003A2E05" w:rsidRPr="003A2E05" w:rsidRDefault="00B822C8" w:rsidP="003A2E05">
      <w:pPr>
        <w:numPr>
          <w:ilvl w:val="1"/>
          <w:numId w:val="11"/>
        </w:numPr>
      </w:pPr>
      <w:r>
        <w:t>예상 절감률: 30% – 많은 사람들이 잘못된 길로 인도됩니다.</w:t>
      </w:r>
    </w:p>
    <w:p w14:paraId="26DC733E" w14:textId="77777777" w:rsidR="003A2E05" w:rsidRPr="003A2E05" w:rsidRDefault="003A2E05" w:rsidP="003A2E05">
      <w:pPr>
        <w:numPr>
          <w:ilvl w:val="0"/>
          <w:numId w:val="11"/>
        </w:numPr>
      </w:pPr>
      <w:r>
        <w:t xml:space="preserve">티아티라 (요한계시록 2:18-29) </w:t>
      </w:r>
    </w:p>
    <w:p w14:paraId="723DD089" w14:textId="125F2F13" w:rsidR="003A2E05" w:rsidRDefault="003A2E05" w:rsidP="003A2E05">
      <w:pPr>
        <w:numPr>
          <w:ilvl w:val="1"/>
          <w:numId w:val="11"/>
        </w:numPr>
      </w:pPr>
      <w:r>
        <w:t>평가: 사랑과 봉사로 유명하지만, 이자벨(Ἰεζάβελ)을 허용하여 부도덕에 빠지게 한 죄로 비난받습니다. 충실한 로이포이(λοιποί, 남은 자)가 남아 있습니다(요한계시록 2:24).</w:t>
      </w:r>
    </w:p>
    <w:p w14:paraId="204A1543" w14:textId="77777777" w:rsidR="00D36323" w:rsidRDefault="004928CE" w:rsidP="003A2E05">
      <w:pPr>
        <w:numPr>
          <w:ilvl w:val="1"/>
          <w:numId w:val="11"/>
        </w:numPr>
      </w:pPr>
      <w:r>
        <w:t>수수께끼 같은 요소와 죄악:</w:t>
      </w:r>
    </w:p>
    <w:p w14:paraId="40555674" w14:textId="77777777" w:rsidR="00D36323" w:rsidRDefault="004928CE" w:rsidP="00D36323">
      <w:pPr>
        <w:numPr>
          <w:ilvl w:val="2"/>
          <w:numId w:val="11"/>
        </w:numPr>
      </w:pPr>
      <w:r>
        <w:t>“이세벨”은 구약 시대에 바알 숭배, 우상 숭배, 그리고 신성한 매춘(열왕기상 16:31-32; 열왕기하 9)을 조장했던 여왕을 떠올리게 합니다. 이는 영적인 간음과 음란(포르네이아)을 의미합니다. 티아티라의 길드 문화에서 이는 사업상 이교도 축제에 참여하는 것을 뜻했습니다(우상에게 바치는 음식 + 부도덕). 이는 육체의 행위(갈라디아서 5:19-21)로 경고된 음란과 우상 숭배(에이돌로라트레이아)이며, 하나님 나라에서 제외되는 죄입니다(고린도전서 6:9-10; 요한계시록 21:8).</w:t>
      </w:r>
    </w:p>
    <w:p w14:paraId="7B3FC537" w14:textId="77777777" w:rsidR="00A76967" w:rsidRDefault="004928CE" w:rsidP="00D36323">
      <w:pPr>
        <w:numPr>
          <w:ilvl w:val="2"/>
          <w:numId w:val="11"/>
        </w:numPr>
      </w:pPr>
      <w:r>
        <w:t>“사탄의 깊은 속죄”라는 표현은 역설적으로 하나님 안의 참된 깊이와 대조를 이룹니다(고린도전서 2:10). 회개하지 않은 이러한 죄는 오류의 영을 통해 배교를 조장합니다(유다서 1:4; 디모데전서 4:1).</w:t>
      </w:r>
    </w:p>
    <w:p w14:paraId="05B832B8" w14:textId="38A3B411" w:rsidR="004928CE" w:rsidRPr="003A2E05" w:rsidRDefault="004928CE" w:rsidP="00D36323">
      <w:pPr>
        <w:numPr>
          <w:ilvl w:val="2"/>
          <w:numId w:val="11"/>
        </w:numPr>
      </w:pPr>
      <w:r>
        <w:t>보상: 열방을 다스리는 권세(시편 2편)와 &amp;quot;새벽별&amp;quot;.</w:t>
      </w:r>
    </w:p>
    <w:p w14:paraId="48760EC1" w14:textId="24F08C50" w:rsidR="003A2E05" w:rsidRPr="003A2E05" w:rsidRDefault="00B822C8" w:rsidP="003A2E05">
      <w:pPr>
        <w:numPr>
          <w:ilvl w:val="1"/>
          <w:numId w:val="11"/>
        </w:numPr>
      </w:pPr>
      <w:r>
        <w:t xml:space="preserve">예상 점수: 30/100 – 심각한 도덕적 실패. </w:t>
      </w:r>
    </w:p>
    <w:p w14:paraId="7420ED08" w14:textId="195B6C68" w:rsidR="003A2E05" w:rsidRPr="003A2E05" w:rsidRDefault="00B822C8" w:rsidP="003A2E05">
      <w:pPr>
        <w:numPr>
          <w:ilvl w:val="1"/>
          <w:numId w:val="11"/>
        </w:numPr>
      </w:pPr>
      <w:r>
        <w:t>예상 절약률: 25% – 소수만이 충성도를 유지합니다.</w:t>
      </w:r>
    </w:p>
    <w:p w14:paraId="2E3253D4" w14:textId="77777777" w:rsidR="003A2E05" w:rsidRPr="003A2E05" w:rsidRDefault="003A2E05" w:rsidP="003A2E05">
      <w:pPr>
        <w:numPr>
          <w:ilvl w:val="0"/>
          <w:numId w:val="11"/>
        </w:numPr>
      </w:pPr>
      <w:r>
        <w:t xml:space="preserve">사데 (요한계시록 3:1-6) </w:t>
      </w:r>
    </w:p>
    <w:p w14:paraId="5BC6B2AC" w14:textId="1EE97676" w:rsidR="003A2E05" w:rsidRDefault="003A2E05" w:rsidP="003A2E05">
      <w:pPr>
        <w:numPr>
          <w:ilvl w:val="1"/>
          <w:numId w:val="11"/>
        </w:numPr>
      </w:pPr>
      <w:r>
        <w:t>평가: 네크로스(νεκρός, 죽은)라고 불리며, 오직 올리가 오노마타(ὀλιγα ὀνόματα, 소수의 이름)만이 신실하다(요한계시록 3:1, 4).</w:t>
      </w:r>
    </w:p>
    <w:p w14:paraId="7A143BAD" w14:textId="77777777" w:rsidR="00D031C8" w:rsidRDefault="00D031C8" w:rsidP="00D031C8">
      <w:pPr>
        <w:numPr>
          <w:ilvl w:val="1"/>
          <w:numId w:val="11"/>
        </w:numPr>
      </w:pPr>
      <w:r>
        <w:t>수수께끼 같은 요소 및 자세한 설명:</w:t>
      </w:r>
    </w:p>
    <w:p w14:paraId="220785D2" w14:textId="77777777" w:rsidR="007E4C5B" w:rsidRDefault="00D031C8" w:rsidP="00D031C8">
      <w:pPr>
        <w:numPr>
          <w:ilvl w:val="2"/>
          <w:numId w:val="11"/>
        </w:numPr>
      </w:pPr>
      <w:r>
        <w:t>사르디스는 고대에 번성했던 유구한 역사를 자랑하는 도시였습니다. 크로이소스 왕 시대에는 리디아 제국의 수도였으며, 당시에는 부유함으로 유명했습니다. 그러나 로마 시대에 이르러서는 크게 쇠퇴했습니다. 사르디스는 역사상 두 번이나 함락되었는데, 한 번은 페르시아의 키루스 왕에게 (기원전 547년) 수비대가 방심한 틈을 타 기습 공격을 당했고, 또 한 번은 그 후였습니다. 가파른 언덕 위에 세워진 이 도시는 난공불락처럼 보이는 성벽을 가지고 있었지만, 사람들의 자만심 때문에 취약했습니다. 사람들은 경계를 늦추고 과거의 명성과 영광에 안주했던 것입니다. 예수님은 이러한 역사를 교회를 향해 말씀하십니다. &amp;quot;너희는 살아 있다고 하지만 사실은 죽은 자들이다.&amp;quot;(1절)</w:t>
      </w:r>
    </w:p>
    <w:p w14:paraId="7952256E" w14:textId="54357648" w:rsidR="007E4C5B" w:rsidRDefault="00D031C8" w:rsidP="00D031C8">
      <w:pPr>
        <w:numPr>
          <w:ilvl w:val="2"/>
          <w:numId w:val="11"/>
        </w:numPr>
      </w:pPr>
      <w:r>
        <w:t>도시와 마찬가지로 사데 교회는 과거의 명성, 아마도 초기의 열정이나 저명한 교인들 덕분이었을 테지만, 영적으로는 생명력이 없었습니다. 그들의 &amp;quot;행위&amp;quot;는 하나님 앞에서 &amp;quot;미완성&amp;quot;이었습니다(2절). 이는 미완성, 미완성, 또는 위선적인 행위, 즉 내면의 진실이 없는 외적인 활동을 의미합니다. &amp;quot;더러운 옷&amp;quot;(4절)은 타협이나 태만으로 인한 더러움을 상징하며, 세상에 물들어 왕께 합당하지 않은 상태를 나타냅니다(충실한 남은 자들에게 주어진 순결과 부활의 영광을 상징하는 &amp;quot;흰 옷&amp;quot;과 대조됩니다). 고급 양모 염색으로 유명했던 도시(흰 옷은 귀하게 여겨졌습니다)의 명성은 아이러니를 더욱 부각시킵니다. 그들은 물질적으로는 &amp;quot;하얀&amp;quot; 옷을 가졌지만, 영적으로는 더러워진 것입니다. 이 경고는 구약 성경에서 &amp;quot;깨어나라!&amp;quot;라고 외치는 경고를 떠올리게 합니다. (3절)은 사데가 나태함으로 인해 역사적으로 몰락했던 것을 상기시키며, 예수께서는 도둑처럼 오시겠다고 말씀하셨습니다(데살로니가전서 5:2-4; 마태복음 24:43 참조). 이는 준비되지 않은 자들에게 예상치 못한 심판을 내리시겠다는 뜻입니다.</w:t>
      </w:r>
    </w:p>
    <w:p w14:paraId="265EC9AD" w14:textId="5CEFDF30" w:rsidR="00710341" w:rsidRDefault="00D031C8" w:rsidP="00D031C8">
      <w:pPr>
        <w:numPr>
          <w:ilvl w:val="2"/>
          <w:numId w:val="11"/>
        </w:numPr>
      </w:pPr>
      <w:r>
        <w:t>그러나 신실한 남은 자들이 있습니다. “몇몇 이름들”(4절)은 생명책에서 이름이 지워지지 않았습니다(5절; 출애굽기 32:32-33; 시편 69:28; 빌립보서 4:3 참조). 이는 흠 없이 남은 자들에게 영원한 안전이 보장됨을 의미합니다. 승리자들은 흰 옷(순결, 승리)을 입고 다니며, 그들의 이름은 아버지와 천사들 앞에서 고백됩니다(5절; 마태복음 10:32 참조).</w:t>
      </w:r>
    </w:p>
    <w:p w14:paraId="462366BC" w14:textId="0A7ADC36" w:rsidR="00D031C8" w:rsidRPr="00D031C8" w:rsidRDefault="00D031C8" w:rsidP="00D031C8">
      <w:pPr>
        <w:numPr>
          <w:ilvl w:val="2"/>
          <w:numId w:val="11"/>
        </w:numPr>
      </w:pPr>
      <w:r>
        <w:t>사데 교회는 라오디게아 교회 다음으로 가장 혹독한 경고를 보여줍니다. 대부분이 죽어 있고, 극소수의 사람들만 살아남았습니다. 이는 과거의 업적이나 명성, 겉모습에만 안주하여 마음이 식고 행한 일이 미완성된 채로 남겨지는 것을 경계하라는 교훈입니다. 참된 삶은 깨어 있는 마음, 하나님께서 시작하신 일을 완성하는 것(빌립보서 1:6), 그리고 흠 없는 신실함을 요구합니다.</w:t>
      </w:r>
    </w:p>
    <w:p w14:paraId="70C15556" w14:textId="0CFF2CD0" w:rsidR="003A2E05" w:rsidRPr="003A2E05" w:rsidRDefault="00B822C8" w:rsidP="003A2E05">
      <w:pPr>
        <w:numPr>
          <w:ilvl w:val="1"/>
          <w:numId w:val="11"/>
        </w:numPr>
      </w:pPr>
      <w:r>
        <w:t xml:space="preserve">예상 점수: 10/100 – 거의 생기가 없음. </w:t>
      </w:r>
    </w:p>
    <w:p w14:paraId="43F3B0D0" w14:textId="26715BB7" w:rsidR="003A2E05" w:rsidRPr="003A2E05" w:rsidRDefault="00B822C8" w:rsidP="003A2E05">
      <w:pPr>
        <w:numPr>
          <w:ilvl w:val="1"/>
          <w:numId w:val="11"/>
        </w:numPr>
      </w:pPr>
      <w:r>
        <w:t>예상 절감률: 5% – 아주 작은 부분만 절약됩니다.</w:t>
      </w:r>
    </w:p>
    <w:p w14:paraId="76D2FD0B" w14:textId="77777777" w:rsidR="003A2E05" w:rsidRPr="003A2E05" w:rsidRDefault="003A2E05" w:rsidP="003A2E05">
      <w:pPr>
        <w:numPr>
          <w:ilvl w:val="0"/>
          <w:numId w:val="11"/>
        </w:numPr>
      </w:pPr>
      <w:r>
        <w:t xml:space="preserve">필라델피아 (요한계시록 3:7-13) </w:t>
      </w:r>
    </w:p>
    <w:p w14:paraId="174274E7" w14:textId="54E64E48" w:rsidR="003A2E05" w:rsidRDefault="003A2E05" w:rsidP="003A2E05">
      <w:pPr>
        <w:numPr>
          <w:ilvl w:val="1"/>
          <w:numId w:val="11"/>
        </w:numPr>
      </w:pPr>
      <w:r>
        <w:t>평가: oligē dynamis(ὀλιγη δύναμις, 작은 힘)에도 불구하고 그리스도의 말씀(tēreō logos, τнρέΩ λόγος)을 지킨 것에 대해 칭찬받습니다(요한계시록 3:8).</w:t>
      </w:r>
    </w:p>
    <w:p w14:paraId="6C299A07" w14:textId="77777777" w:rsidR="003B772F" w:rsidRPr="009158A6" w:rsidRDefault="003B772F" w:rsidP="003B772F">
      <w:pPr>
        <w:numPr>
          <w:ilvl w:val="1"/>
          <w:numId w:val="11"/>
        </w:numPr>
        <w:rPr>
          <w:b/>
          <w:bCs/>
        </w:rPr>
      </w:pPr>
      <w:r>
        <w:t>수수께끼 같은 요소 및 설명:</w:t>
      </w:r>
    </w:p>
    <w:p w14:paraId="25CF38AF" w14:textId="77777777" w:rsidR="009158A6" w:rsidRDefault="003B772F" w:rsidP="003B772F">
      <w:pPr>
        <w:numPr>
          <w:ilvl w:val="2"/>
          <w:numId w:val="11"/>
        </w:numPr>
      </w:pPr>
      <w:r>
        <w:t>필라델피아는 지진이 잦은 작은 도시였습니다(잦은 지진으로 건물이 파괴되었기 때문에 안정성이 중요했습니다). 예수님은 필라델피아 사람들이 제한된 인간적인 힘으로 그분의 말씀을 굳게 지킨 것을 칭찬하시며, 세상적인 힘이 아닌 하나님의 힘에 의지하는 것을 강조하십니다(스가랴 4:6: “힘으로도 아니요 능력으로도 아니요 오직 내 영으로 되리라”). “사탄의 회당”은 신자들을 박해하는 거짓 주장자들을 가리킵니다(로마서 2:28-29).</w:t>
      </w:r>
    </w:p>
    <w:p w14:paraId="368B3444" w14:textId="77777777" w:rsidR="009158A6" w:rsidRDefault="003B772F" w:rsidP="003B772F">
      <w:pPr>
        <w:numPr>
          <w:ilvl w:val="2"/>
          <w:numId w:val="11"/>
        </w:numPr>
      </w:pPr>
      <w:r>
        <w:t>그리스도는 “다윗의 열쇠”(이사야 22:22)를 갖고 계십니다. 이는 기회와 사명, 그리고 접근의 문을 열고 닫을 수 있는 주권적인 권위이며, 누구도 이를 되돌릴 수 없습니다.</w:t>
      </w:r>
    </w:p>
    <w:p w14:paraId="45599CF8" w14:textId="3768477C" w:rsidR="003B772F" w:rsidRPr="003B772F" w:rsidRDefault="003B772F" w:rsidP="003B772F">
      <w:pPr>
        <w:numPr>
          <w:ilvl w:val="2"/>
          <w:numId w:val="11"/>
        </w:numPr>
      </w:pPr>
      <w:r>
        <w:t>승리자들에게 주신 약속, 즉 “내가 그를 내 하나님의 성전 기둥으로 삼아 영원히 거기서 나가지 않게 하리라”(12절)는 말씀은 강력한 상징입니다. 기둥은 영원함과 안정성을 상징합니다(도시의 지진과 대조해 보십시오). 하나님의 영원한 성전(요한계시록 21:22)에서 신실한 자들은 그분의 임재 안에 확고하고 흔들리지 않는 부분이 됩니다. 그들은 세 가지 이름이 새겨진 표식을 받습니다. 하나님의 이름, 새 예루살렘(하늘에서 내려오는 도시, 요한계시록 21:2)의 이름, 그리고 그리스도의 새 이름입니다. 이는 하나님 나라에 온전히 속하고, 시민권을 얻고, 친밀한 정체성을 갖는다는 것을 의미합니다(이사야 62:2; 요한계시록 2:17).</w:t>
      </w:r>
    </w:p>
    <w:p w14:paraId="6B8B7697" w14:textId="2E603179" w:rsidR="003A2E05" w:rsidRPr="003A2E05" w:rsidRDefault="00B822C8" w:rsidP="003A2E05">
      <w:pPr>
        <w:numPr>
          <w:ilvl w:val="1"/>
          <w:numId w:val="11"/>
        </w:numPr>
      </w:pPr>
      <w:r>
        <w:t xml:space="preserve">예상 점수: 90/100 – 매우 충실함. </w:t>
      </w:r>
    </w:p>
    <w:p w14:paraId="6051734B" w14:textId="336B6935" w:rsidR="003A2E05" w:rsidRPr="003A2E05" w:rsidRDefault="00B822C8" w:rsidP="003A2E05">
      <w:pPr>
        <w:numPr>
          <w:ilvl w:val="1"/>
          <w:numId w:val="11"/>
        </w:numPr>
      </w:pPr>
      <w:r>
        <w:t>예상 절감률: 90% – 대부분이 절감됩니다.</w:t>
      </w:r>
    </w:p>
    <w:p w14:paraId="2FC0E894" w14:textId="77777777" w:rsidR="003A2E05" w:rsidRPr="003A2E05" w:rsidRDefault="003A2E05" w:rsidP="003A2E05">
      <w:pPr>
        <w:numPr>
          <w:ilvl w:val="0"/>
          <w:numId w:val="11"/>
        </w:numPr>
      </w:pPr>
      <w:r>
        <w:t xml:space="preserve">라오디게아 (요한계시록 3:14-22) </w:t>
      </w:r>
    </w:p>
    <w:p w14:paraId="16A73190" w14:textId="161BEA5B" w:rsidR="003A2E05" w:rsidRDefault="003A2E05" w:rsidP="003A2E05">
      <w:pPr>
        <w:numPr>
          <w:ilvl w:val="1"/>
          <w:numId w:val="11"/>
        </w:numPr>
      </w:pPr>
      <w:r>
        <w:t>평가: 글리아로스(χλιαρός, 미지근한)로 책망받고 거절당함(emesai, ἐμέσαι, 침을 뱉다)(요한계시록 3:16).</w:t>
      </w:r>
    </w:p>
    <w:p w14:paraId="6C0545FE" w14:textId="77777777" w:rsidR="007C23DE" w:rsidRPr="0058131E" w:rsidRDefault="007C23DE" w:rsidP="007C23DE">
      <w:pPr>
        <w:numPr>
          <w:ilvl w:val="1"/>
          <w:numId w:val="11"/>
        </w:numPr>
        <w:rPr>
          <w:b/>
          <w:bCs/>
        </w:rPr>
      </w:pPr>
      <w:r>
        <w:t>수수께끼 같은 요소 및 자세한 설명:</w:t>
      </w:r>
    </w:p>
    <w:p w14:paraId="78A888A8" w14:textId="77777777" w:rsidR="00A301C7" w:rsidRDefault="007C23DE" w:rsidP="0058131E">
      <w:pPr>
        <w:numPr>
          <w:ilvl w:val="2"/>
          <w:numId w:val="11"/>
        </w:numPr>
      </w:pPr>
      <w:r>
        <w:t>라오디게아는 부유했고(금융 중심지, 흑모 직물, 유명한 안약 생산지) 자립심이 강했습니다(서기 60년 지진 후 로마의 도움 없이 재건). 교회 역시 이러한 모습을 반영했습니다. &amp;quot;너희는 말하기를 &amp;#39;나는 부자요, 재산이 많아졌으니 아무것도 부족하지 않다&amp;#39; 하였도다&amp;quot;(17절). 예수님은 그들의 모순을 지적하십니다. 그들은 &amp;quot;비참하고, 가련하고, 가난하고, 눈멀고, 헐벗은 자들&amp;quot;이라는 것입니다.</w:t>
      </w:r>
    </w:p>
    <w:p w14:paraId="0AB04725" w14:textId="77777777" w:rsidR="00D07168" w:rsidRDefault="007C23DE" w:rsidP="0058131E">
      <w:pPr>
        <w:numPr>
          <w:ilvl w:val="2"/>
          <w:numId w:val="11"/>
        </w:numPr>
      </w:pPr>
      <w:r>
        <w:t>&amp;quot;미지근한&amp;quot; 물은 도시의 물에서 유래했습니다. 뜨거운 광천수에서 수로를 통해 끌어온 물은 미지근하고 메스꺼웠습니다. 히에라폴리스처럼 뜨겁지도 않았고(치유/치료 효과가 있는 물), 골로새처럼 차갑지도 않았습니다(상쾌한 물). 미지근한 물은 쓸모없고 구토를 유발했습니다. 교회의 행위도 마찬가지였습니다. 영적으로 활력을 불어넣지도 못했고, 정화/치유하는 역할도 하지 못했습니다. 자급자족은 무익하고 안일한 신앙을 낳았습니다.</w:t>
      </w:r>
    </w:p>
    <w:p w14:paraId="2647A1BD" w14:textId="556E7CA2" w:rsidR="007C23DE" w:rsidRPr="007C23DE" w:rsidRDefault="007C23DE" w:rsidP="0058131E">
      <w:pPr>
        <w:numPr>
          <w:ilvl w:val="2"/>
          <w:numId w:val="11"/>
        </w:numPr>
      </w:pPr>
      <w:r>
        <w:t>예수님은 그들의 교만을 역설적으로 이용하십니다. “내게서 불로 정련한 금을 사라”(정결한 믿음을 통해 얻는 참된 부, 베드로전서 1:7), “흰 옷”(그리스도의 의가 수치를 덮어줌, 요한계시록 19:8), “눈에 바르는 안약”(자신의 진정한 상태를 볼 수 있는 영적인 시력). 예수님은 사랑하는 자들을 징계하시고(19절), 열심으로 회개(zēloe)하라고 부르십니다. “보라, 내가 문 밖에 서서 두드리노라”(20절)라는 초대는 문을 여는 모든 이에게 개인적인 교제(함께 식사하는 것 = 친밀함)를 약속합니다. 승리자들은 그리스도와 함께 그의 보좌에 앉게 됩니다(21절).</w:t>
      </w:r>
    </w:p>
    <w:p w14:paraId="272512D8" w14:textId="0A26DC99" w:rsidR="003A2E05" w:rsidRPr="003A2E05" w:rsidRDefault="00B822C8" w:rsidP="003A2E05">
      <w:pPr>
        <w:numPr>
          <w:ilvl w:val="1"/>
          <w:numId w:val="11"/>
        </w:numPr>
      </w:pPr>
      <w:r>
        <w:t xml:space="preserve">예상 점수: 5/100 – 거의 구제불능. </w:t>
      </w:r>
    </w:p>
    <w:p w14:paraId="54509E6B" w14:textId="0B80900C" w:rsidR="003A2E05" w:rsidRPr="003A2E05" w:rsidRDefault="00B822C8" w:rsidP="003A2E05">
      <w:pPr>
        <w:numPr>
          <w:ilvl w:val="1"/>
          <w:numId w:val="11"/>
        </w:numPr>
      </w:pPr>
      <w:r>
        <w:t>예상 절감률: 5% – 정당한 지위에 있는 사람은 거의 없습니다.</w:t>
      </w:r>
    </w:p>
    <w:p w14:paraId="33DA4052" w14:textId="77777777" w:rsidR="003A2E05" w:rsidRPr="003A2E05" w:rsidRDefault="003A2E05" w:rsidP="003A2E05">
      <w:r>
        <w:t>전반적인 추정: 이 교회들의 교인 중 약 40%가 구원받았을 것으로 추정되며, 이는 그리스어 원문에서 칭찬과 책망의 균형(예: 회개를 뜻하는 metanoēson, 영적 죽음을 뜻하는 nekros)을 반영합니다.</w:t>
      </w:r>
    </w:p>
    <w:p w14:paraId="56E24E46" w14:textId="77777777" w:rsidR="003A2E05" w:rsidRPr="003A2E05" w:rsidRDefault="003A2E05" w:rsidP="007D2E46">
      <w:pPr>
        <w:pStyle w:val="Heading1"/>
      </w:pPr>
      <w:r>
        <w:t>5. 지역 교회에서의 지도력과 권위</w:t>
      </w:r>
    </w:p>
    <w:p w14:paraId="42E1AE05" w14:textId="77777777" w:rsidR="003A2E05" w:rsidRPr="003A2E05" w:rsidRDefault="003A2E05" w:rsidP="003A2E05">
      <w:r>
        <w:t>하나님의 나라는 임명된 지도자들을 통해 운영됩니다.</w:t>
      </w:r>
    </w:p>
    <w:p w14:paraId="66DDC071" w14:textId="77777777" w:rsidR="003A2E05" w:rsidRPr="003A2E05" w:rsidRDefault="003A2E05" w:rsidP="003A2E05">
      <w:pPr>
        <w:numPr>
          <w:ilvl w:val="0"/>
          <w:numId w:val="12"/>
        </w:numPr>
      </w:pPr>
      <w:r>
        <w:t>지도자에 대한 존중: 장로(presbyteroi, πρεσβύτεροι)는 목양자로서 존경받습니다(디모데전서 5:17). 스미르나가 시련을 견뎌낸 것은 경건한 지도력에 대한 순종을 보여줍니다.</w:t>
      </w:r>
    </w:p>
    <w:p w14:paraId="642CABF4" w14:textId="77777777" w:rsidR="003A2E05" w:rsidRPr="003A2E05" w:rsidRDefault="003A2E05" w:rsidP="003A2E05">
      <w:pPr>
        <w:numPr>
          <w:ilvl w:val="0"/>
          <w:numId w:val="12"/>
        </w:numPr>
      </w:pPr>
      <w:r>
        <w:t>그들의 믿음을 본받으십시오: 지도자들은 필라델피아 교회의 순종에서 볼 수 있듯이 충실함(pistis, πίστις)을 본보기로 보여줍니다(히브리서 13:7).</w:t>
      </w:r>
    </w:p>
    <w:p w14:paraId="20CDA7FA" w14:textId="77777777" w:rsidR="003A2E05" w:rsidRPr="003A2E05" w:rsidRDefault="003A2E05" w:rsidP="003A2E05">
      <w:pPr>
        <w:numPr>
          <w:ilvl w:val="0"/>
          <w:numId w:val="12"/>
        </w:numPr>
      </w:pPr>
      <w:r>
        <w:t>권위에 복종하라: 감독자(에피스코포이, ἐπίσκοποι)에게 복종하는 것은 왕국 질서를 증진시키고(히브리서 13:17), 라오디게아의 자립심을 약화시킨다.</w:t>
      </w:r>
    </w:p>
    <w:p w14:paraId="0CB1F0B9" w14:textId="77777777" w:rsidR="003A2E05" w:rsidRPr="003A2E05" w:rsidRDefault="003A2E05" w:rsidP="007D2E46">
      <w:pPr>
        <w:pStyle w:val="Heading1"/>
      </w:pPr>
      <w:r>
        <w:t>6. 교제에 대한 헌신</w:t>
      </w:r>
    </w:p>
    <w:p w14:paraId="216CA6F3" w14:textId="77777777" w:rsidR="003A2E05" w:rsidRPr="003A2E05" w:rsidRDefault="003A2E05" w:rsidP="003A2E05">
      <w:pPr>
        <w:numPr>
          <w:ilvl w:val="0"/>
          <w:numId w:val="13"/>
        </w:numPr>
      </w:pPr>
      <w:r>
        <w:t>모임의 목적: 신자들은 서로를 사랑과 선행으로 이끌기 위해 모입니다(히브리서 10:24-25). 에베소가 아가페 사랑을 유지하지 못한 것은 교제를 소홀히 할 때 어떤 대가를 치르게 되는지 보여줍니다.</w:t>
      </w:r>
    </w:p>
    <w:p w14:paraId="604D8587" w14:textId="77777777" w:rsidR="003A2E05" w:rsidRPr="003A2E05" w:rsidRDefault="003A2E05" w:rsidP="003A2E05">
      <w:pPr>
        <w:numPr>
          <w:ilvl w:val="0"/>
          <w:numId w:val="13"/>
        </w:numPr>
      </w:pPr>
      <w:r>
        <w:t>나눔에 대한 헌신: 공동체에 기여하는 것(코이노니아, κοινωνία)은 라오디게아 교회의 자급자족과는 달리 하나님 나라의 이타심을 반영합니다(사도행전 2:44-45).</w:t>
      </w:r>
    </w:p>
    <w:p w14:paraId="1908704D" w14:textId="77777777" w:rsidR="003A2E05" w:rsidRPr="003A2E05" w:rsidRDefault="003A2E05" w:rsidP="007D2E46">
      <w:pPr>
        <w:pStyle w:val="Heading1"/>
      </w:pPr>
      <w:r>
        <w:t>7. 하나님의 다채로운 지혜의 표현으로서의 교회</w:t>
      </w:r>
    </w:p>
    <w:p w14:paraId="73C8EECB" w14:textId="77777777" w:rsidR="003A2E05" w:rsidRPr="003A2E05" w:rsidRDefault="003A2E05" w:rsidP="003A2E05">
      <w:pPr>
        <w:numPr>
          <w:ilvl w:val="0"/>
          <w:numId w:val="14"/>
        </w:numPr>
      </w:pPr>
      <w:r>
        <w:t>영원한 목적: 교회는 하나님의 다채로운 지혜(πολυποίκιλος σοφία, 다면적 지혜)를 드러냅니다(에베소서 3:10). 필라델피아 교회의 신실함은 이러한 지혜를 보여줍니다.</w:t>
      </w:r>
    </w:p>
    <w:p w14:paraId="7E7DE41E" w14:textId="77777777" w:rsidR="003A2E05" w:rsidRPr="003A2E05" w:rsidRDefault="003A2E05" w:rsidP="003A2E05">
      <w:pPr>
        <w:numPr>
          <w:ilvl w:val="0"/>
          <w:numId w:val="14"/>
        </w:numPr>
      </w:pPr>
      <w:r>
        <w:t>하나님에 대한 확신: 신자들은 사데 사람들의 영적인 죽음과는 달리, 교회 안에서 담대함(παρρησία)으로 하나님께 나아갑니다(에베소서 3:12).</w:t>
      </w:r>
    </w:p>
    <w:p w14:paraId="3EA55533" w14:textId="77777777" w:rsidR="003A2E05" w:rsidRPr="003A2E05" w:rsidRDefault="003A2E05" w:rsidP="003A2E05">
      <w:pPr>
        <w:numPr>
          <w:ilvl w:val="0"/>
          <w:numId w:val="14"/>
        </w:numPr>
      </w:pPr>
      <w:r>
        <w:t>헌신을 위한 부르심: 출석과 봉사를 통한 온전한 헌신은 사도행전 2장 42절에 나타난 하나님의 계획과 일치합니다.</w:t>
      </w:r>
    </w:p>
    <w:p w14:paraId="67C25A92" w14:textId="77777777" w:rsidR="003A2E05" w:rsidRPr="003A2E05" w:rsidRDefault="003A2E05" w:rsidP="007D2E46">
      <w:pPr>
        <w:pStyle w:val="Heading1"/>
      </w:pPr>
      <w:r>
        <w:t>8. 교회와 하나님 나라: 더 깊이 있는 탐구</w:t>
      </w:r>
    </w:p>
    <w:p w14:paraId="26197319" w14:textId="77777777" w:rsidR="003A2E05" w:rsidRPr="003A2E05" w:rsidRDefault="003A2E05" w:rsidP="003A2E05">
      <w:r>
        <w:t>왕국은 다음과 같습니다:</w:t>
      </w:r>
    </w:p>
    <w:p w14:paraId="39615AAD" w14:textId="77777777" w:rsidR="003A2E05" w:rsidRPr="003A2E05" w:rsidRDefault="003A2E05" w:rsidP="003A2E05">
      <w:pPr>
        <w:numPr>
          <w:ilvl w:val="0"/>
          <w:numId w:val="15"/>
        </w:numPr>
      </w:pPr>
      <w:r>
        <w:t>현재와 미래: 그리스도를 통해 시작되었고(ēngiken, ἤγγικεν, 가까이 왔다)(마가복음 1:15), 미래에도 계속될 것이다(요한계시록 11:15).</w:t>
      </w:r>
    </w:p>
    <w:p w14:paraId="66E07B75" w14:textId="77777777" w:rsidR="003A2E05" w:rsidRPr="003A2E05" w:rsidRDefault="003A2E05" w:rsidP="003A2E05">
      <w:pPr>
        <w:numPr>
          <w:ilvl w:val="0"/>
          <w:numId w:val="15"/>
        </w:numPr>
      </w:pPr>
      <w:r>
        <w:t>영적인 면과 가시적인 면: 신자들의 마음속에서(누가복음 17:20-21) 그리고 교회의 사명을 통해(마태복음 5:14-16) 나타납니다.</w:t>
      </w:r>
    </w:p>
    <w:p w14:paraId="4CED24D3" w14:textId="77777777" w:rsidR="003A2E05" w:rsidRPr="003A2E05" w:rsidRDefault="003A2E05" w:rsidP="003A2E05">
      <w:pPr>
        <w:numPr>
          <w:ilvl w:val="0"/>
          <w:numId w:val="15"/>
        </w:numPr>
      </w:pPr>
      <w:r>
        <w:t>변혁적: 교회는 하나님 나라의 전초기지로서 삶을 변화시킵니다(메타노이아, μετάνοια, 회개)(마태복음 28:19-20).</w:t>
      </w:r>
    </w:p>
    <w:p w14:paraId="40AA8D04" w14:textId="77777777" w:rsidR="003A2E05" w:rsidRPr="003A2E05" w:rsidRDefault="003A2E05" w:rsidP="003A2E05">
      <w:pPr>
        <w:numPr>
          <w:ilvl w:val="0"/>
          <w:numId w:val="15"/>
        </w:numPr>
      </w:pPr>
      <w:r>
        <w:t>영원함: 교회는 하나님의 영원한 통치를 고대합니다(요한계시록 22:1-5). 일곱 교회의 엇갈린 역사, 즉 스미르나 교회의 충실함과 라오디게아 교회의 실패는 흔들림 없는 헌신을 촉구합니다.</w:t>
      </w:r>
    </w:p>
    <w:p w14:paraId="69F0AE8A" w14:textId="77777777" w:rsidR="003A2E05" w:rsidRPr="003A2E05" w:rsidRDefault="003A2E05" w:rsidP="007D2E46">
      <w:pPr>
        <w:pStyle w:val="Heading1"/>
      </w:pPr>
      <w:r>
        <w:t>결론</w:t>
      </w:r>
    </w:p>
    <w:p w14:paraId="5164C70A" w14:textId="77777777" w:rsidR="003A2E05" w:rsidRPr="003A2E05" w:rsidRDefault="003A2E05" w:rsidP="003A2E05">
      <w:r>
        <w:t>교회는 하나님의 나라를 나타내시는 하나님의 도구입니다. 요한계시록에 나오는 일곱 교회는 영적인 표류(nekros, chliaros)를 경고하고 충실함(pistos)을 강조합니다. 출석, 교제, 그리고 지도력에 대한 순종을 통해 지역 교회에 헌신하는 것은 영적인 성장을 보장하고 하나님의 영원한 계획과 일치하게 합니다. 일곱 교회 구성원 중 약 40%만이 구원받은 상태였을 것으로 추정되며, 이는 신자들이 예수님의 회개(metanoēson) 촉구에 귀 기울여야 함을 시사합니다.</w:t>
      </w:r>
    </w:p>
    <w:p w14:paraId="22349B7C" w14:textId="77777777" w:rsidR="003A2E05" w:rsidRPr="003A2E05" w:rsidRDefault="003A2E05" w:rsidP="00F43B5B">
      <w:pPr>
        <w:pStyle w:val="Heading2"/>
      </w:pPr>
      <w:r>
        <w:t>적용을 위한 성경적 조언</w:t>
      </w:r>
    </w:p>
    <w:p w14:paraId="573D9726" w14:textId="77777777" w:rsidR="003A2E05" w:rsidRPr="003A2E05" w:rsidRDefault="003A2E05" w:rsidP="003A2E05">
      <w:pPr>
        <w:numPr>
          <w:ilvl w:val="0"/>
          <w:numId w:val="16"/>
        </w:numPr>
      </w:pPr>
      <w:r>
        <w:t>골로새서 1:18: 교회의 머리이신 그리스도께 순종하십시오.</w:t>
      </w:r>
    </w:p>
    <w:p w14:paraId="70DC61FF" w14:textId="77777777" w:rsidR="003A2E05" w:rsidRPr="003A2E05" w:rsidRDefault="003A2E05" w:rsidP="003A2E05">
      <w:pPr>
        <w:numPr>
          <w:ilvl w:val="0"/>
          <w:numId w:val="16"/>
        </w:numPr>
      </w:pPr>
      <w:r>
        <w:t>고린도전서 12:12-27: 몸 안에서 상호의존성을 받아들이십시오.</w:t>
      </w:r>
    </w:p>
    <w:p w14:paraId="51A861A1" w14:textId="77777777" w:rsidR="003A2E05" w:rsidRPr="003A2E05" w:rsidRDefault="003A2E05" w:rsidP="003A2E05">
      <w:pPr>
        <w:numPr>
          <w:ilvl w:val="0"/>
          <w:numId w:val="16"/>
        </w:numPr>
      </w:pPr>
      <w:r>
        <w:t>히브리서 10:24-25: 표류를 피하기 위해 코이노니아(교제)를 우선시하십시오.</w:t>
      </w:r>
    </w:p>
    <w:p w14:paraId="43B65034" w14:textId="77777777" w:rsidR="003A2E05" w:rsidRPr="003A2E05" w:rsidRDefault="003A2E05" w:rsidP="003A2E05">
      <w:pPr>
        <w:numPr>
          <w:ilvl w:val="0"/>
          <w:numId w:val="16"/>
        </w:numPr>
      </w:pPr>
      <w:r>
        <w:t>사도행전 2:42-47: 초대 교회의 헌신을 본받으십시오.</w:t>
      </w:r>
    </w:p>
    <w:p w14:paraId="442FB840" w14:textId="77777777" w:rsidR="003A2E05" w:rsidRPr="003A2E05" w:rsidRDefault="003A2E05" w:rsidP="003A2E05">
      <w:pPr>
        <w:numPr>
          <w:ilvl w:val="0"/>
          <w:numId w:val="16"/>
        </w:numPr>
      </w:pPr>
      <w:r>
        <w:t>에베소서 2:19-22: 모퉁잇돌이신 그리스도 위에 세우십시오.</w:t>
      </w:r>
    </w:p>
    <w:p w14:paraId="75BC5586" w14:textId="77777777" w:rsidR="003A2E05" w:rsidRPr="003A2E05" w:rsidRDefault="003A2E05" w:rsidP="00F43B5B">
      <w:pPr>
        <w:pStyle w:val="Heading2"/>
      </w:pPr>
      <w:r>
        <w:t>행동 촉구</w:t>
      </w:r>
    </w:p>
    <w:p w14:paraId="5529F38F" w14:textId="77777777" w:rsidR="003A2E05" w:rsidRPr="003A2E05" w:rsidRDefault="003A2E05" w:rsidP="003A2E05">
      <w:r>
        <w:t>일곱 교회의 가르침대로 지역 교회에 온전히 헌신하십시오. 모든 모임에 참석하고, 사심 없이 섬기며, 하나님의 나라에 동참하십시오. 사데와 라오디게아 교회의 실패를 피하고 스미르나와 필라델피아 교회를 본받으십시오.</w:t>
      </w:r>
    </w:p>
    <w:p w14:paraId="1D181EAE" w14:textId="77777777" w:rsidR="0038413E" w:rsidRDefault="0038413E" w:rsidP="003A2E05"/>
    <w:p w14:paraId="68C86059" w14:textId="77777777" w:rsidR="008F6526" w:rsidRPr="008F6526" w:rsidRDefault="00D20F4E" w:rsidP="008F6526">
      <w:r>
        <w:t>요약표: 하나님의 나라를 나타내는 교회 – 핵심 성경적 가르침</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0"/>
        <w:gridCol w:w="1841"/>
        <w:gridCol w:w="1322"/>
        <w:gridCol w:w="2008"/>
        <w:gridCol w:w="1176"/>
        <w:gridCol w:w="1489"/>
      </w:tblGrid>
      <w:tr w:rsidR="00D20F4E" w:rsidRPr="00D20F4E" w14:paraId="7D71489D" w14:textId="77777777">
        <w:trPr>
          <w:tblHeader/>
          <w:tblCellSpacing w:w="15" w:type="dxa"/>
        </w:trPr>
        <w:tc>
          <w:tcPr>
            <w:tcW w:w="0" w:type="auto"/>
            <w:vAlign w:val="center"/>
            <w:hideMark/>
          </w:tcPr>
          <w:p w14:paraId="4410AC0F" w14:textId="77777777" w:rsidR="00D20F4E" w:rsidRPr="00D20F4E" w:rsidRDefault="00D20F4E" w:rsidP="00D20F4E">
            <w:pPr>
              <w:rPr>
                <w:b/>
                <w:bCs/>
                <w:sz w:val="16"/>
                <w:szCs w:val="16"/>
              </w:rPr>
            </w:pPr>
            <w:r>
              <w:t>테마/섹션</w:t>
            </w:r>
          </w:p>
        </w:tc>
        <w:tc>
          <w:tcPr>
            <w:tcW w:w="0" w:type="auto"/>
            <w:vAlign w:val="center"/>
            <w:hideMark/>
          </w:tcPr>
          <w:p w14:paraId="4EA58D32" w14:textId="77777777" w:rsidR="00D20F4E" w:rsidRPr="00D20F4E" w:rsidRDefault="00D20F4E" w:rsidP="00D20F4E">
            <w:pPr>
              <w:rPr>
                <w:b/>
                <w:bCs/>
                <w:sz w:val="16"/>
                <w:szCs w:val="16"/>
              </w:rPr>
            </w:pPr>
            <w:r>
              <w:t>핵심 성경 개념/은유</w:t>
            </w:r>
          </w:p>
        </w:tc>
        <w:tc>
          <w:tcPr>
            <w:tcW w:w="0" w:type="auto"/>
            <w:vAlign w:val="center"/>
            <w:hideMark/>
          </w:tcPr>
          <w:p w14:paraId="40269786" w14:textId="77777777" w:rsidR="00D20F4E" w:rsidRPr="00D20F4E" w:rsidRDefault="00D20F4E" w:rsidP="00D20F4E">
            <w:pPr>
              <w:rPr>
                <w:b/>
                <w:bCs/>
                <w:sz w:val="16"/>
                <w:szCs w:val="16"/>
              </w:rPr>
            </w:pPr>
            <w:r>
              <w:t>핵심 성경 구절 참조</w:t>
            </w:r>
          </w:p>
        </w:tc>
        <w:tc>
          <w:tcPr>
            <w:tcW w:w="0" w:type="auto"/>
            <w:vAlign w:val="center"/>
            <w:hideMark/>
          </w:tcPr>
          <w:p w14:paraId="238FB9C9" w14:textId="77777777" w:rsidR="00D20F4E" w:rsidRPr="00D20F4E" w:rsidRDefault="00D20F4E" w:rsidP="00D20F4E">
            <w:pPr>
              <w:rPr>
                <w:b/>
                <w:bCs/>
                <w:sz w:val="16"/>
                <w:szCs w:val="16"/>
              </w:rPr>
            </w:pPr>
            <w:r>
              <w:t>실질적인 적용 / 헌신 촉구</w:t>
            </w:r>
          </w:p>
        </w:tc>
        <w:tc>
          <w:tcPr>
            <w:tcW w:w="0" w:type="auto"/>
            <w:vAlign w:val="center"/>
            <w:hideMark/>
          </w:tcPr>
          <w:p w14:paraId="5BD72025" w14:textId="77777777" w:rsidR="00D20F4E" w:rsidRPr="00D20F4E" w:rsidRDefault="00D20F4E" w:rsidP="00D20F4E">
            <w:pPr>
              <w:rPr>
                <w:b/>
                <w:bCs/>
                <w:sz w:val="16"/>
                <w:szCs w:val="16"/>
              </w:rPr>
            </w:pPr>
            <w:r>
              <w:t>일곱 교회의 긍정적인 모범</w:t>
            </w:r>
          </w:p>
        </w:tc>
        <w:tc>
          <w:tcPr>
            <w:tcW w:w="0" w:type="auto"/>
            <w:vAlign w:val="center"/>
            <w:hideMark/>
          </w:tcPr>
          <w:p w14:paraId="66F91A42" w14:textId="77777777" w:rsidR="00D20F4E" w:rsidRPr="00D20F4E" w:rsidRDefault="00D20F4E" w:rsidP="00D20F4E">
            <w:pPr>
              <w:rPr>
                <w:b/>
                <w:bCs/>
                <w:sz w:val="16"/>
                <w:szCs w:val="16"/>
              </w:rPr>
            </w:pPr>
            <w:r>
              <w:t>일곱 교회의 부정적 경고</w:t>
            </w:r>
          </w:p>
        </w:tc>
      </w:tr>
      <w:tr w:rsidR="00D20F4E" w:rsidRPr="00D20F4E" w14:paraId="4FC6485F" w14:textId="77777777">
        <w:trPr>
          <w:tblCellSpacing w:w="15" w:type="dxa"/>
        </w:trPr>
        <w:tc>
          <w:tcPr>
            <w:tcW w:w="0" w:type="auto"/>
            <w:vAlign w:val="center"/>
            <w:hideMark/>
          </w:tcPr>
          <w:p w14:paraId="7DFBABCA" w14:textId="77777777" w:rsidR="00D20F4E" w:rsidRPr="00D20F4E" w:rsidRDefault="00D20F4E" w:rsidP="00D20F4E">
            <w:pPr>
              <w:rPr>
                <w:sz w:val="16"/>
                <w:szCs w:val="16"/>
              </w:rPr>
            </w:pPr>
            <w:r>
              <w:t>성경에서 말하는 교회의 의미</w:t>
            </w:r>
          </w:p>
        </w:tc>
        <w:tc>
          <w:tcPr>
            <w:tcW w:w="0" w:type="auto"/>
            <w:vAlign w:val="center"/>
            <w:hideMark/>
          </w:tcPr>
          <w:p w14:paraId="3AFA4EDB" w14:textId="77777777" w:rsidR="00D20F4E" w:rsidRPr="00D20F4E" w:rsidRDefault="00D20F4E" w:rsidP="00D20F4E">
            <w:pPr>
              <w:rPr>
                <w:sz w:val="16"/>
                <w:szCs w:val="16"/>
              </w:rPr>
            </w:pPr>
            <w:r>
              <w:t>에클레시아 = 부름받은 모임; 보편적 및 지역적</w:t>
            </w:r>
          </w:p>
        </w:tc>
        <w:tc>
          <w:tcPr>
            <w:tcW w:w="0" w:type="auto"/>
            <w:vAlign w:val="center"/>
            <w:hideMark/>
          </w:tcPr>
          <w:p w14:paraId="2FB005BF" w14:textId="77777777" w:rsidR="00D20F4E" w:rsidRPr="00D20F4E" w:rsidRDefault="00D20F4E" w:rsidP="00D20F4E">
            <w:pPr>
              <w:rPr>
                <w:sz w:val="16"/>
                <w:szCs w:val="16"/>
              </w:rPr>
            </w:pPr>
            <w:r>
              <w:t>마태복음 16:18; 사도행전 2:41-47; 에베소서 1:22-23; 히브리서 12:22-24</w:t>
            </w:r>
          </w:p>
        </w:tc>
        <w:tc>
          <w:tcPr>
            <w:tcW w:w="0" w:type="auto"/>
            <w:vAlign w:val="center"/>
            <w:hideMark/>
          </w:tcPr>
          <w:p w14:paraId="0ED9303B" w14:textId="77777777" w:rsidR="00D20F4E" w:rsidRPr="00D20F4E" w:rsidRDefault="00D20F4E" w:rsidP="00D20F4E">
            <w:pPr>
              <w:rPr>
                <w:sz w:val="16"/>
                <w:szCs w:val="16"/>
              </w:rPr>
            </w:pPr>
            <w:r>
              <w:t>가르침, 교제, 성찬식, 기도에 헌신하는 가시적인 지역 공동체의 일원이 되십시오.</w:t>
            </w:r>
          </w:p>
        </w:tc>
        <w:tc>
          <w:tcPr>
            <w:tcW w:w="0" w:type="auto"/>
            <w:vAlign w:val="center"/>
            <w:hideMark/>
          </w:tcPr>
          <w:p w14:paraId="3D1BF19E" w14:textId="77777777" w:rsidR="00D20F4E" w:rsidRPr="00D20F4E" w:rsidRDefault="00D20F4E" w:rsidP="00D20F4E">
            <w:pPr>
              <w:rPr>
                <w:sz w:val="16"/>
                <w:szCs w:val="16"/>
              </w:rPr>
            </w:pPr>
            <w:r>
              <w:t>필라델피아 서머나(충실함)</w:t>
            </w:r>
          </w:p>
        </w:tc>
        <w:tc>
          <w:tcPr>
            <w:tcW w:w="0" w:type="auto"/>
            <w:vAlign w:val="center"/>
            <w:hideMark/>
          </w:tcPr>
          <w:p w14:paraId="74111E5A" w14:textId="77777777" w:rsidR="00D20F4E" w:rsidRPr="00D20F4E" w:rsidRDefault="00D20F4E" w:rsidP="00D20F4E">
            <w:pPr>
              <w:rPr>
                <w:sz w:val="16"/>
                <w:szCs w:val="16"/>
              </w:rPr>
            </w:pPr>
            <w:r>
              <w:t>라오디게아 (미지근한 초연함)</w:t>
            </w:r>
          </w:p>
        </w:tc>
      </w:tr>
      <w:tr w:rsidR="00D20F4E" w:rsidRPr="00D20F4E" w14:paraId="1622E5A7" w14:textId="77777777">
        <w:trPr>
          <w:tblCellSpacing w:w="15" w:type="dxa"/>
        </w:trPr>
        <w:tc>
          <w:tcPr>
            <w:tcW w:w="0" w:type="auto"/>
            <w:vAlign w:val="center"/>
            <w:hideMark/>
          </w:tcPr>
          <w:p w14:paraId="04D35116" w14:textId="77777777" w:rsidR="00D20F4E" w:rsidRPr="00D20F4E" w:rsidRDefault="00D20F4E" w:rsidP="00D20F4E">
            <w:pPr>
              <w:rPr>
                <w:sz w:val="16"/>
                <w:szCs w:val="16"/>
              </w:rPr>
            </w:pPr>
            <w:r>
              <w:t>교회와 하나님 나라의 관계</w:t>
            </w:r>
          </w:p>
        </w:tc>
        <w:tc>
          <w:tcPr>
            <w:tcW w:w="0" w:type="auto"/>
            <w:vAlign w:val="center"/>
            <w:hideMark/>
          </w:tcPr>
          <w:p w14:paraId="39DA7409" w14:textId="77777777" w:rsidR="00D20F4E" w:rsidRPr="00D20F4E" w:rsidRDefault="00D20F4E" w:rsidP="00D20F4E">
            <w:pPr>
              <w:rPr>
                <w:sz w:val="16"/>
                <w:szCs w:val="16"/>
              </w:rPr>
            </w:pPr>
            <w:r>
              <w:t>하나님의 통치가 현재에 나타난 모습이며, 장차 도래할 완전한 통치를 예고합니다.</w:t>
            </w:r>
          </w:p>
        </w:tc>
        <w:tc>
          <w:tcPr>
            <w:tcW w:w="0" w:type="auto"/>
            <w:vAlign w:val="center"/>
            <w:hideMark/>
          </w:tcPr>
          <w:p w14:paraId="0CA25C35" w14:textId="77777777" w:rsidR="00D20F4E" w:rsidRPr="00D20F4E" w:rsidRDefault="00D20F4E" w:rsidP="00D20F4E">
            <w:pPr>
              <w:rPr>
                <w:sz w:val="16"/>
                <w:szCs w:val="16"/>
              </w:rPr>
            </w:pPr>
            <w:r>
              <w:t>마가복음 1:15; 누가복음 17:20-21; 골로새서 1:13-14; 요한계시록 11:15, 21:1-4</w:t>
            </w:r>
          </w:p>
        </w:tc>
        <w:tc>
          <w:tcPr>
            <w:tcW w:w="0" w:type="auto"/>
            <w:vAlign w:val="center"/>
            <w:hideMark/>
          </w:tcPr>
          <w:p w14:paraId="4BB8160D" w14:textId="77777777" w:rsidR="00D20F4E" w:rsidRPr="00D20F4E" w:rsidRDefault="00D20F4E" w:rsidP="00D20F4E">
            <w:pPr>
              <w:rPr>
                <w:sz w:val="16"/>
                <w:szCs w:val="16"/>
              </w:rPr>
            </w:pPr>
            <w:r>
              <w:t>지금 바로 헌신, 연합, 사명을 통해 하나님 나라의 가치를 실천하십시오.</w:t>
            </w:r>
          </w:p>
        </w:tc>
        <w:tc>
          <w:tcPr>
            <w:tcW w:w="0" w:type="auto"/>
            <w:vAlign w:val="center"/>
            <w:hideMark/>
          </w:tcPr>
          <w:p w14:paraId="7032BE6C" w14:textId="77777777" w:rsidR="00D20F4E" w:rsidRPr="00D20F4E" w:rsidRDefault="00D20F4E" w:rsidP="00D20F4E">
            <w:pPr>
              <w:rPr>
                <w:sz w:val="16"/>
                <w:szCs w:val="16"/>
              </w:rPr>
            </w:pPr>
            <w:r>
              <w:t>스미르나, 필라델피아</w:t>
            </w:r>
          </w:p>
        </w:tc>
        <w:tc>
          <w:tcPr>
            <w:tcW w:w="0" w:type="auto"/>
            <w:vAlign w:val="center"/>
            <w:hideMark/>
          </w:tcPr>
          <w:p w14:paraId="65C01CEF" w14:textId="77777777" w:rsidR="00D20F4E" w:rsidRPr="00D20F4E" w:rsidRDefault="00D20F4E" w:rsidP="00D20F4E">
            <w:pPr>
              <w:rPr>
                <w:sz w:val="16"/>
                <w:szCs w:val="16"/>
              </w:rPr>
            </w:pPr>
            <w:r>
              <w:t>사르디스(죽은), 라오디게아(자립하는)</w:t>
            </w:r>
          </w:p>
        </w:tc>
      </w:tr>
      <w:tr w:rsidR="00D20F4E" w:rsidRPr="00D20F4E" w14:paraId="0C92A1BD" w14:textId="77777777">
        <w:trPr>
          <w:tblCellSpacing w:w="15" w:type="dxa"/>
        </w:trPr>
        <w:tc>
          <w:tcPr>
            <w:tcW w:w="0" w:type="auto"/>
            <w:vAlign w:val="center"/>
            <w:hideMark/>
          </w:tcPr>
          <w:p w14:paraId="53D0EF90" w14:textId="77777777" w:rsidR="00D20F4E" w:rsidRPr="00D20F4E" w:rsidRDefault="00D20F4E" w:rsidP="00D20F4E">
            <w:pPr>
              <w:rPr>
                <w:sz w:val="16"/>
                <w:szCs w:val="16"/>
              </w:rPr>
            </w:pPr>
            <w:r>
              <w:t>강력한 묘사</w:t>
            </w:r>
          </w:p>
        </w:tc>
        <w:tc>
          <w:tcPr>
            <w:tcW w:w="0" w:type="auto"/>
            <w:vAlign w:val="center"/>
            <w:hideMark/>
          </w:tcPr>
          <w:p w14:paraId="1183547C" w14:textId="77777777" w:rsidR="00D20F4E" w:rsidRPr="00D20F4E" w:rsidRDefault="00D20F4E" w:rsidP="00D20F4E">
            <w:pPr>
              <w:rPr>
                <w:sz w:val="16"/>
                <w:szCs w:val="16"/>
              </w:rPr>
            </w:pPr>
            <w:r>
              <w:t>가정, 건물(그리스도 모퉁잇돌), 성전, 그리스도의 몸</w:t>
            </w:r>
          </w:p>
        </w:tc>
        <w:tc>
          <w:tcPr>
            <w:tcW w:w="0" w:type="auto"/>
            <w:vAlign w:val="center"/>
            <w:hideMark/>
          </w:tcPr>
          <w:p w14:paraId="764CE579" w14:textId="77777777" w:rsidR="00D20F4E" w:rsidRPr="00D20F4E" w:rsidRDefault="00D20F4E" w:rsidP="00D20F4E">
            <w:pPr>
              <w:rPr>
                <w:sz w:val="16"/>
                <w:szCs w:val="16"/>
              </w:rPr>
            </w:pPr>
            <w:r>
              <w:t>엡 2:19-22; 고전 3:16-17; 딤전 3:15; 골 1:18</w:t>
            </w:r>
          </w:p>
        </w:tc>
        <w:tc>
          <w:tcPr>
            <w:tcW w:w="0" w:type="auto"/>
            <w:vAlign w:val="center"/>
            <w:hideMark/>
          </w:tcPr>
          <w:p w14:paraId="7F0C3748" w14:textId="77777777" w:rsidR="00D20F4E" w:rsidRPr="00D20F4E" w:rsidRDefault="00D20F4E" w:rsidP="00D20F4E">
            <w:pPr>
              <w:rPr>
                <w:sz w:val="16"/>
                <w:szCs w:val="16"/>
              </w:rPr>
            </w:pPr>
            <w:r>
              <w:t>그리스도 위에 세우고, 순결을 유지하며, 상호 의존적으로 기능하라.</w:t>
            </w:r>
          </w:p>
        </w:tc>
        <w:tc>
          <w:tcPr>
            <w:tcW w:w="0" w:type="auto"/>
            <w:vAlign w:val="center"/>
            <w:hideMark/>
          </w:tcPr>
          <w:p w14:paraId="12B1CDC1" w14:textId="77777777" w:rsidR="00D20F4E" w:rsidRPr="00D20F4E" w:rsidRDefault="00D20F4E" w:rsidP="00D20F4E">
            <w:pPr>
              <w:rPr>
                <w:sz w:val="16"/>
                <w:szCs w:val="16"/>
              </w:rPr>
            </w:pPr>
            <w:r>
              <w:t>필라델피아 (기둥 약속)</w:t>
            </w:r>
          </w:p>
        </w:tc>
        <w:tc>
          <w:tcPr>
            <w:tcW w:w="0" w:type="auto"/>
            <w:vAlign w:val="center"/>
            <w:hideMark/>
          </w:tcPr>
          <w:p w14:paraId="4A2F1DAF" w14:textId="77777777" w:rsidR="00D20F4E" w:rsidRPr="00D20F4E" w:rsidRDefault="00D20F4E" w:rsidP="00D20F4E">
            <w:pPr>
              <w:rPr>
                <w:sz w:val="16"/>
                <w:szCs w:val="16"/>
              </w:rPr>
            </w:pPr>
            <w:r>
              <w:t>에베소(잃어버린 사랑이 안정을 위협함), 사르디스(더러워진 옷)</w:t>
            </w:r>
          </w:p>
        </w:tc>
      </w:tr>
      <w:tr w:rsidR="00D20F4E" w:rsidRPr="00D20F4E" w14:paraId="7D218192" w14:textId="77777777">
        <w:trPr>
          <w:tblCellSpacing w:w="15" w:type="dxa"/>
        </w:trPr>
        <w:tc>
          <w:tcPr>
            <w:tcW w:w="0" w:type="auto"/>
            <w:vAlign w:val="center"/>
            <w:hideMark/>
          </w:tcPr>
          <w:p w14:paraId="705376FF" w14:textId="77777777" w:rsidR="00D20F4E" w:rsidRPr="00D20F4E" w:rsidRDefault="00D20F4E" w:rsidP="00D20F4E">
            <w:pPr>
              <w:rPr>
                <w:sz w:val="16"/>
                <w:szCs w:val="16"/>
              </w:rPr>
            </w:pPr>
            <w:r>
              <w:t>교회 안의 일치</w:t>
            </w:r>
          </w:p>
        </w:tc>
        <w:tc>
          <w:tcPr>
            <w:tcW w:w="0" w:type="auto"/>
            <w:vAlign w:val="center"/>
            <w:hideMark/>
          </w:tcPr>
          <w:p w14:paraId="4D08FC56" w14:textId="77777777" w:rsidR="00D20F4E" w:rsidRPr="00D20F4E" w:rsidRDefault="00D20F4E" w:rsidP="00D20F4E">
            <w:pPr>
              <w:rPr>
                <w:sz w:val="16"/>
                <w:szCs w:val="16"/>
              </w:rPr>
            </w:pPr>
            <w:r>
              <w:t>한 몸 한 성령으로 하나 된 마음, 분열을 피하라.</w:t>
            </w:r>
          </w:p>
        </w:tc>
        <w:tc>
          <w:tcPr>
            <w:tcW w:w="0" w:type="auto"/>
            <w:vAlign w:val="center"/>
            <w:hideMark/>
          </w:tcPr>
          <w:p w14:paraId="6CC55811" w14:textId="77777777" w:rsidR="00D20F4E" w:rsidRPr="00D20F4E" w:rsidRDefault="00D20F4E" w:rsidP="00D20F4E">
            <w:pPr>
              <w:rPr>
                <w:sz w:val="16"/>
                <w:szCs w:val="16"/>
              </w:rPr>
            </w:pPr>
            <w:r>
              <w:t>고린도전서 12:12-13; 에베소서 4:4-6; 고린도전서 1:10</w:t>
            </w:r>
          </w:p>
        </w:tc>
        <w:tc>
          <w:tcPr>
            <w:tcW w:w="0" w:type="auto"/>
            <w:vAlign w:val="center"/>
            <w:hideMark/>
          </w:tcPr>
          <w:p w14:paraId="69D0626F" w14:textId="77777777" w:rsidR="00D20F4E" w:rsidRPr="00D20F4E" w:rsidRDefault="00D20F4E" w:rsidP="00D20F4E">
            <w:pPr>
              <w:rPr>
                <w:sz w:val="16"/>
                <w:szCs w:val="16"/>
              </w:rPr>
            </w:pPr>
            <w:r>
              <w:t>성경적 정렬(phroneō)을 추구하고 분열을 거부하라</w:t>
            </w:r>
          </w:p>
        </w:tc>
        <w:tc>
          <w:tcPr>
            <w:tcW w:w="0" w:type="auto"/>
            <w:vAlign w:val="center"/>
            <w:hideMark/>
          </w:tcPr>
          <w:p w14:paraId="7A5D29A4" w14:textId="77777777" w:rsidR="00D20F4E" w:rsidRPr="00D20F4E" w:rsidRDefault="00D20F4E" w:rsidP="00D20F4E">
            <w:pPr>
              <w:rPr>
                <w:sz w:val="16"/>
                <w:szCs w:val="16"/>
              </w:rPr>
            </w:pPr>
            <w:r>
              <w:t>—</w:t>
            </w:r>
          </w:p>
        </w:tc>
        <w:tc>
          <w:tcPr>
            <w:tcW w:w="0" w:type="auto"/>
            <w:vAlign w:val="center"/>
            <w:hideMark/>
          </w:tcPr>
          <w:p w14:paraId="6313794E" w14:textId="77777777" w:rsidR="00D20F4E" w:rsidRPr="00D20F4E" w:rsidRDefault="00D20F4E" w:rsidP="00D20F4E">
            <w:pPr>
              <w:rPr>
                <w:sz w:val="16"/>
                <w:szCs w:val="16"/>
              </w:rPr>
            </w:pPr>
            <w:r>
              <w:t>페르가모 (거짓 가르침이 분열을 초래했다)</w:t>
            </w:r>
          </w:p>
        </w:tc>
      </w:tr>
      <w:tr w:rsidR="00D20F4E" w:rsidRPr="00D20F4E" w14:paraId="3230A273" w14:textId="77777777">
        <w:trPr>
          <w:tblCellSpacing w:w="15" w:type="dxa"/>
        </w:trPr>
        <w:tc>
          <w:tcPr>
            <w:tcW w:w="0" w:type="auto"/>
            <w:vAlign w:val="center"/>
            <w:hideMark/>
          </w:tcPr>
          <w:p w14:paraId="0974AEE2" w14:textId="77777777" w:rsidR="00D20F4E" w:rsidRPr="00D20F4E" w:rsidRDefault="00D20F4E" w:rsidP="00D20F4E">
            <w:pPr>
              <w:rPr>
                <w:sz w:val="16"/>
                <w:szCs w:val="16"/>
              </w:rPr>
            </w:pPr>
            <w:r>
              <w:t>리더십과 권위</w:t>
            </w:r>
          </w:p>
        </w:tc>
        <w:tc>
          <w:tcPr>
            <w:tcW w:w="0" w:type="auto"/>
            <w:vAlign w:val="center"/>
            <w:hideMark/>
          </w:tcPr>
          <w:p w14:paraId="5C65DCDB" w14:textId="77777777" w:rsidR="00D20F4E" w:rsidRPr="00D20F4E" w:rsidRDefault="00D20F4E" w:rsidP="00D20F4E">
            <w:pPr>
              <w:rPr>
                <w:sz w:val="16"/>
                <w:szCs w:val="16"/>
              </w:rPr>
            </w:pPr>
            <w:r>
              <w:t>장로/장로들을 공경하고 감독들에게 순종하십시오.</w:t>
            </w:r>
          </w:p>
        </w:tc>
        <w:tc>
          <w:tcPr>
            <w:tcW w:w="0" w:type="auto"/>
            <w:vAlign w:val="center"/>
            <w:hideMark/>
          </w:tcPr>
          <w:p w14:paraId="4AD6A5B5" w14:textId="77777777" w:rsidR="00D20F4E" w:rsidRPr="00D20F4E" w:rsidRDefault="00D20F4E" w:rsidP="00D20F4E">
            <w:pPr>
              <w:rPr>
                <w:sz w:val="16"/>
                <w:szCs w:val="16"/>
              </w:rPr>
            </w:pPr>
            <w:r>
              <w:t>디모데전서 5:17; 히브리서 13:7,17</w:t>
            </w:r>
          </w:p>
        </w:tc>
        <w:tc>
          <w:tcPr>
            <w:tcW w:w="0" w:type="auto"/>
            <w:vAlign w:val="center"/>
            <w:hideMark/>
          </w:tcPr>
          <w:p w14:paraId="279FFD07" w14:textId="77777777" w:rsidR="00D20F4E" w:rsidRPr="00D20F4E" w:rsidRDefault="00D20F4E" w:rsidP="00D20F4E">
            <w:pPr>
              <w:rPr>
                <w:sz w:val="16"/>
                <w:szCs w:val="16"/>
              </w:rPr>
            </w:pPr>
            <w:r>
              <w:t>충실한 지도자들을 본받으십시오. 질서에 순종하십시오.</w:t>
            </w:r>
          </w:p>
        </w:tc>
        <w:tc>
          <w:tcPr>
            <w:tcW w:w="0" w:type="auto"/>
            <w:vAlign w:val="center"/>
            <w:hideMark/>
          </w:tcPr>
          <w:p w14:paraId="3FBABB14" w14:textId="77777777" w:rsidR="00D20F4E" w:rsidRPr="00D20F4E" w:rsidRDefault="00D20F4E" w:rsidP="00D20F4E">
            <w:pPr>
              <w:rPr>
                <w:sz w:val="16"/>
                <w:szCs w:val="16"/>
              </w:rPr>
            </w:pPr>
            <w:r>
              <w:t>스미르나, 필라델피아</w:t>
            </w:r>
          </w:p>
        </w:tc>
        <w:tc>
          <w:tcPr>
            <w:tcW w:w="0" w:type="auto"/>
            <w:vAlign w:val="center"/>
            <w:hideMark/>
          </w:tcPr>
          <w:p w14:paraId="79A7B751" w14:textId="77777777" w:rsidR="00D20F4E" w:rsidRPr="00D20F4E" w:rsidRDefault="00D20F4E" w:rsidP="00D20F4E">
            <w:pPr>
              <w:rPr>
                <w:sz w:val="16"/>
                <w:szCs w:val="16"/>
              </w:rPr>
            </w:pPr>
            <w:r>
              <w:t>라오디게아 (자립을 추구하며 권위를 무시함)</w:t>
            </w:r>
          </w:p>
        </w:tc>
      </w:tr>
      <w:tr w:rsidR="00D20F4E" w:rsidRPr="00D20F4E" w14:paraId="7CA9D2FF" w14:textId="77777777">
        <w:trPr>
          <w:tblCellSpacing w:w="15" w:type="dxa"/>
        </w:trPr>
        <w:tc>
          <w:tcPr>
            <w:tcW w:w="0" w:type="auto"/>
            <w:vAlign w:val="center"/>
            <w:hideMark/>
          </w:tcPr>
          <w:p w14:paraId="0ED4F1B8" w14:textId="77777777" w:rsidR="00D20F4E" w:rsidRPr="00D20F4E" w:rsidRDefault="00D20F4E" w:rsidP="00D20F4E">
            <w:pPr>
              <w:rPr>
                <w:sz w:val="16"/>
                <w:szCs w:val="16"/>
              </w:rPr>
            </w:pPr>
            <w:r>
              <w:t>친교에 대한 헌신</w:t>
            </w:r>
          </w:p>
        </w:tc>
        <w:tc>
          <w:tcPr>
            <w:tcW w:w="0" w:type="auto"/>
            <w:vAlign w:val="center"/>
            <w:hideMark/>
          </w:tcPr>
          <w:p w14:paraId="1A49CE74" w14:textId="77777777" w:rsidR="00D20F4E" w:rsidRPr="00D20F4E" w:rsidRDefault="00D20F4E" w:rsidP="00D20F4E">
            <w:pPr>
              <w:rPr>
                <w:sz w:val="16"/>
                <w:szCs w:val="16"/>
              </w:rPr>
            </w:pPr>
            <w:r>
              <w:t>서로 사랑과 선행을 격려하고, 자원을 공유하십시오.</w:t>
            </w:r>
          </w:p>
        </w:tc>
        <w:tc>
          <w:tcPr>
            <w:tcW w:w="0" w:type="auto"/>
            <w:vAlign w:val="center"/>
            <w:hideMark/>
          </w:tcPr>
          <w:p w14:paraId="1C81EADF" w14:textId="77777777" w:rsidR="00D20F4E" w:rsidRPr="00D20F4E" w:rsidRDefault="00D20F4E" w:rsidP="00D20F4E">
            <w:pPr>
              <w:rPr>
                <w:sz w:val="16"/>
                <w:szCs w:val="16"/>
              </w:rPr>
            </w:pPr>
            <w:r>
              <w:t>히브리서 10:24-25; 사도행전 2:44-45</w:t>
            </w:r>
          </w:p>
        </w:tc>
        <w:tc>
          <w:tcPr>
            <w:tcW w:w="0" w:type="auto"/>
            <w:vAlign w:val="center"/>
            <w:hideMark/>
          </w:tcPr>
          <w:p w14:paraId="3F1C1F5D" w14:textId="77777777" w:rsidR="00D20F4E" w:rsidRPr="00D20F4E" w:rsidRDefault="00D20F4E" w:rsidP="00D20F4E">
            <w:pPr>
              <w:rPr>
                <w:sz w:val="16"/>
                <w:szCs w:val="16"/>
              </w:rPr>
            </w:pPr>
            <w:r>
              <w:t>모임, 나눔, 코이노니아를 우선시하십시오</w:t>
            </w:r>
          </w:p>
        </w:tc>
        <w:tc>
          <w:tcPr>
            <w:tcW w:w="0" w:type="auto"/>
            <w:vAlign w:val="center"/>
            <w:hideMark/>
          </w:tcPr>
          <w:p w14:paraId="34EC0F06" w14:textId="77777777" w:rsidR="00D20F4E" w:rsidRPr="00D20F4E" w:rsidRDefault="00D20F4E" w:rsidP="00D20F4E">
            <w:pPr>
              <w:rPr>
                <w:sz w:val="16"/>
                <w:szCs w:val="16"/>
              </w:rPr>
            </w:pPr>
            <w:r>
              <w:t>—</w:t>
            </w:r>
          </w:p>
        </w:tc>
        <w:tc>
          <w:tcPr>
            <w:tcW w:w="0" w:type="auto"/>
            <w:vAlign w:val="center"/>
            <w:hideMark/>
          </w:tcPr>
          <w:p w14:paraId="5F0923A8" w14:textId="77777777" w:rsidR="00D20F4E" w:rsidRPr="00D20F4E" w:rsidRDefault="00D20F4E" w:rsidP="00D20F4E">
            <w:pPr>
              <w:rPr>
                <w:sz w:val="16"/>
                <w:szCs w:val="16"/>
              </w:rPr>
            </w:pPr>
            <w:r>
              <w:t>에베소(사랑을 소홀히 함), 라오디게아(자기중심적임)</w:t>
            </w:r>
          </w:p>
        </w:tc>
      </w:tr>
      <w:tr w:rsidR="00D20F4E" w:rsidRPr="00D20F4E" w14:paraId="397F77E8" w14:textId="77777777">
        <w:trPr>
          <w:tblCellSpacing w:w="15" w:type="dxa"/>
        </w:trPr>
        <w:tc>
          <w:tcPr>
            <w:tcW w:w="0" w:type="auto"/>
            <w:vAlign w:val="center"/>
            <w:hideMark/>
          </w:tcPr>
          <w:p w14:paraId="1A108137" w14:textId="77777777" w:rsidR="00D20F4E" w:rsidRPr="00D20F4E" w:rsidRDefault="00D20F4E" w:rsidP="00D20F4E">
            <w:pPr>
              <w:rPr>
                <w:sz w:val="16"/>
                <w:szCs w:val="16"/>
              </w:rPr>
            </w:pPr>
            <w:r>
              <w:t>다채로운 지혜와 영원한 목적</w:t>
            </w:r>
          </w:p>
        </w:tc>
        <w:tc>
          <w:tcPr>
            <w:tcW w:w="0" w:type="auto"/>
            <w:vAlign w:val="center"/>
            <w:hideMark/>
          </w:tcPr>
          <w:p w14:paraId="0639E922" w14:textId="77777777" w:rsidR="00D20F4E" w:rsidRPr="00D20F4E" w:rsidRDefault="00D20F4E" w:rsidP="00D20F4E">
            <w:pPr>
              <w:rPr>
                <w:sz w:val="16"/>
                <w:szCs w:val="16"/>
              </w:rPr>
            </w:pPr>
            <w:r>
              <w:t>교회는 하나님의 폴리포이킬로스 소피아(polypoikilos sophia)를 드러냅니다. 담대하게 접근하세요.</w:t>
            </w:r>
          </w:p>
        </w:tc>
        <w:tc>
          <w:tcPr>
            <w:tcW w:w="0" w:type="auto"/>
            <w:vAlign w:val="center"/>
            <w:hideMark/>
          </w:tcPr>
          <w:p w14:paraId="76B18222" w14:textId="77777777" w:rsidR="00D20F4E" w:rsidRPr="00D20F4E" w:rsidRDefault="00D20F4E" w:rsidP="00D20F4E">
            <w:pPr>
              <w:rPr>
                <w:sz w:val="16"/>
                <w:szCs w:val="16"/>
              </w:rPr>
            </w:pPr>
            <w:r>
              <w:t>엡 3:10,12</w:t>
            </w:r>
          </w:p>
        </w:tc>
        <w:tc>
          <w:tcPr>
            <w:tcW w:w="0" w:type="auto"/>
            <w:vAlign w:val="center"/>
            <w:hideMark/>
          </w:tcPr>
          <w:p w14:paraId="12DA48D1" w14:textId="77777777" w:rsidR="00D20F4E" w:rsidRPr="00D20F4E" w:rsidRDefault="00D20F4E" w:rsidP="00D20F4E">
            <w:pPr>
              <w:rPr>
                <w:sz w:val="16"/>
                <w:szCs w:val="16"/>
              </w:rPr>
            </w:pPr>
            <w:r>
              <w:t>하나님께 담대히 나아가십시오. 영원한 왕국의 전초기지 역할을 하십시오.</w:t>
            </w:r>
          </w:p>
        </w:tc>
        <w:tc>
          <w:tcPr>
            <w:tcW w:w="0" w:type="auto"/>
            <w:vAlign w:val="center"/>
            <w:hideMark/>
          </w:tcPr>
          <w:p w14:paraId="5B283425" w14:textId="77777777" w:rsidR="00D20F4E" w:rsidRPr="00D20F4E" w:rsidRDefault="00D20F4E" w:rsidP="00D20F4E">
            <w:pPr>
              <w:rPr>
                <w:sz w:val="16"/>
                <w:szCs w:val="16"/>
              </w:rPr>
            </w:pPr>
            <w:r>
              <w:t>필라델피아 (다양한 지혜가 드러남)</w:t>
            </w:r>
          </w:p>
        </w:tc>
        <w:tc>
          <w:tcPr>
            <w:tcW w:w="0" w:type="auto"/>
            <w:vAlign w:val="center"/>
            <w:hideMark/>
          </w:tcPr>
          <w:p w14:paraId="30654E74" w14:textId="77777777" w:rsidR="00D20F4E" w:rsidRPr="00D20F4E" w:rsidRDefault="00D20F4E" w:rsidP="00D20F4E">
            <w:pPr>
              <w:rPr>
                <w:sz w:val="16"/>
                <w:szCs w:val="16"/>
              </w:rPr>
            </w:pPr>
            <w:r>
              <w:t>사르디스(죽음은 지혜를 숨긴다)</w:t>
            </w:r>
          </w:p>
        </w:tc>
      </w:tr>
      <w:tr w:rsidR="00D20F4E" w:rsidRPr="00D20F4E" w14:paraId="16A48AC2" w14:textId="77777777">
        <w:trPr>
          <w:tblCellSpacing w:w="15" w:type="dxa"/>
        </w:trPr>
        <w:tc>
          <w:tcPr>
            <w:tcW w:w="0" w:type="auto"/>
            <w:vAlign w:val="center"/>
            <w:hideMark/>
          </w:tcPr>
          <w:p w14:paraId="6A27C8DC" w14:textId="77777777" w:rsidR="00D20F4E" w:rsidRPr="00D20F4E" w:rsidRDefault="00D20F4E" w:rsidP="00D20F4E">
            <w:pPr>
              <w:rPr>
                <w:sz w:val="16"/>
                <w:szCs w:val="16"/>
              </w:rPr>
            </w:pPr>
            <w:r>
              <w:t>전체적인 통화</w:t>
            </w:r>
          </w:p>
        </w:tc>
        <w:tc>
          <w:tcPr>
            <w:tcW w:w="0" w:type="auto"/>
            <w:vAlign w:val="center"/>
            <w:hideMark/>
          </w:tcPr>
          <w:p w14:paraId="13518800" w14:textId="77777777" w:rsidR="00D20F4E" w:rsidRPr="00D20F4E" w:rsidRDefault="00D20F4E" w:rsidP="00D20F4E">
            <w:pPr>
              <w:rPr>
                <w:sz w:val="16"/>
                <w:szCs w:val="16"/>
              </w:rPr>
            </w:pPr>
            <w:r>
              <w:t>온전히 헌신하는 것은 하나님의 계획과 일치합니다.</w:t>
            </w:r>
          </w:p>
        </w:tc>
        <w:tc>
          <w:tcPr>
            <w:tcW w:w="0" w:type="auto"/>
            <w:vAlign w:val="center"/>
            <w:hideMark/>
          </w:tcPr>
          <w:p w14:paraId="39DB26F1" w14:textId="77777777" w:rsidR="00D20F4E" w:rsidRPr="00D20F4E" w:rsidRDefault="00D20F4E" w:rsidP="00D20F4E">
            <w:pPr>
              <w:rPr>
                <w:sz w:val="16"/>
                <w:szCs w:val="16"/>
              </w:rPr>
            </w:pPr>
            <w:r>
              <w:t>사도행전 2:42-47; 골로새서 1:18; 에베소서 2:19-22</w:t>
            </w:r>
          </w:p>
        </w:tc>
        <w:tc>
          <w:tcPr>
            <w:tcW w:w="0" w:type="auto"/>
            <w:vAlign w:val="center"/>
            <w:hideMark/>
          </w:tcPr>
          <w:p w14:paraId="2771B535" w14:textId="77777777" w:rsidR="00D20F4E" w:rsidRPr="00D20F4E" w:rsidRDefault="00D20F4E" w:rsidP="00D20F4E">
            <w:pPr>
              <w:rPr>
                <w:sz w:val="16"/>
                <w:szCs w:val="16"/>
              </w:rPr>
            </w:pPr>
            <w:r>
              <w:t>성실히 출석하고, 헌신적으로 봉사하며, 필요할 때 회개하십시오.</w:t>
            </w:r>
          </w:p>
        </w:tc>
        <w:tc>
          <w:tcPr>
            <w:tcW w:w="0" w:type="auto"/>
            <w:vAlign w:val="center"/>
            <w:hideMark/>
          </w:tcPr>
          <w:p w14:paraId="50417AEF" w14:textId="77777777" w:rsidR="00D20F4E" w:rsidRPr="00D20F4E" w:rsidRDefault="00D20F4E" w:rsidP="00D20F4E">
            <w:pPr>
              <w:rPr>
                <w:sz w:val="16"/>
                <w:szCs w:val="16"/>
              </w:rPr>
            </w:pPr>
            <w:r>
              <w:t>서머나 &amp;amp; 필라델피아(피스토스)</w:t>
            </w:r>
          </w:p>
        </w:tc>
        <w:tc>
          <w:tcPr>
            <w:tcW w:w="0" w:type="auto"/>
            <w:vAlign w:val="center"/>
            <w:hideMark/>
          </w:tcPr>
          <w:p w14:paraId="7B160401" w14:textId="77777777" w:rsidR="00D20F4E" w:rsidRPr="00D20F4E" w:rsidRDefault="00D20F4E" w:rsidP="00D20F4E">
            <w:pPr>
              <w:rPr>
                <w:sz w:val="16"/>
                <w:szCs w:val="16"/>
              </w:rPr>
            </w:pPr>
            <w:r>
              <w:t>사데와 라오디게아(네크로스, 클리아로스)</w:t>
            </w:r>
          </w:p>
        </w:tc>
      </w:tr>
    </w:tbl>
    <w:p w14:paraId="4B907765" w14:textId="77777777" w:rsidR="003D76E6" w:rsidRDefault="003D76E6" w:rsidP="003A2E05"/>
    <w:p w14:paraId="6243DF55" w14:textId="34AEBE68" w:rsidR="003D76E6" w:rsidRDefault="00CF31E1" w:rsidP="003A2E05">
      <w:r>
        <w:t>요약표: 요한계시록 2~3장에 나오는 일곱 교회에 대한 평가</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
        <w:gridCol w:w="1583"/>
        <w:gridCol w:w="2081"/>
        <w:gridCol w:w="1305"/>
        <w:gridCol w:w="1103"/>
        <w:gridCol w:w="2080"/>
      </w:tblGrid>
      <w:tr w:rsidR="00882026" w:rsidRPr="00882026" w14:paraId="70D93E55" w14:textId="77777777">
        <w:trPr>
          <w:tblHeader/>
          <w:tblCellSpacing w:w="15" w:type="dxa"/>
        </w:trPr>
        <w:tc>
          <w:tcPr>
            <w:tcW w:w="0" w:type="auto"/>
            <w:vAlign w:val="center"/>
            <w:hideMark/>
          </w:tcPr>
          <w:p w14:paraId="038A61D4" w14:textId="77777777" w:rsidR="00882026" w:rsidRPr="00882026" w:rsidRDefault="00882026" w:rsidP="00882026">
            <w:pPr>
              <w:rPr>
                <w:b/>
                <w:bCs/>
                <w:sz w:val="16"/>
                <w:szCs w:val="16"/>
              </w:rPr>
            </w:pPr>
            <w:r>
              <w:t>교회</w:t>
            </w:r>
          </w:p>
        </w:tc>
        <w:tc>
          <w:tcPr>
            <w:tcW w:w="0" w:type="auto"/>
            <w:vAlign w:val="center"/>
            <w:hideMark/>
          </w:tcPr>
          <w:p w14:paraId="6ED7B9E9" w14:textId="77777777" w:rsidR="00882026" w:rsidRPr="00882026" w:rsidRDefault="00882026" w:rsidP="00882026">
            <w:pPr>
              <w:rPr>
                <w:b/>
                <w:bCs/>
                <w:sz w:val="16"/>
                <w:szCs w:val="16"/>
              </w:rPr>
            </w:pPr>
            <w:r>
              <w:t>주요 칭찬</w:t>
            </w:r>
          </w:p>
        </w:tc>
        <w:tc>
          <w:tcPr>
            <w:tcW w:w="0" w:type="auto"/>
            <w:vAlign w:val="center"/>
            <w:hideMark/>
          </w:tcPr>
          <w:p w14:paraId="65040CD0" w14:textId="77777777" w:rsidR="00882026" w:rsidRPr="00882026" w:rsidRDefault="00882026" w:rsidP="00882026">
            <w:pPr>
              <w:rPr>
                <w:b/>
                <w:bCs/>
                <w:sz w:val="16"/>
                <w:szCs w:val="16"/>
              </w:rPr>
            </w:pPr>
            <w:r>
              <w:t>핵심적인 질책 / 치명적인 실패</w:t>
            </w:r>
          </w:p>
        </w:tc>
        <w:tc>
          <w:tcPr>
            <w:tcW w:w="0" w:type="auto"/>
            <w:vAlign w:val="center"/>
            <w:hideMark/>
          </w:tcPr>
          <w:p w14:paraId="676C7A6D" w14:textId="77777777" w:rsidR="00882026" w:rsidRPr="00882026" w:rsidRDefault="00882026" w:rsidP="00882026">
            <w:pPr>
              <w:rPr>
                <w:b/>
                <w:bCs/>
                <w:sz w:val="16"/>
                <w:szCs w:val="16"/>
              </w:rPr>
            </w:pPr>
            <w:r>
              <w:t>예상 점수 (예수님의 만족도)</w:t>
            </w:r>
          </w:p>
        </w:tc>
        <w:tc>
          <w:tcPr>
            <w:tcW w:w="0" w:type="auto"/>
            <w:vAlign w:val="center"/>
            <w:hideMark/>
          </w:tcPr>
          <w:p w14:paraId="47A192E5" w14:textId="77777777" w:rsidR="00882026" w:rsidRPr="00882026" w:rsidRDefault="00882026" w:rsidP="00882026">
            <w:pPr>
              <w:rPr>
                <w:b/>
                <w:bCs/>
                <w:sz w:val="16"/>
                <w:szCs w:val="16"/>
              </w:rPr>
            </w:pPr>
            <w:r>
              <w:t>예상 절감률 (%)</w:t>
            </w:r>
          </w:p>
        </w:tc>
        <w:tc>
          <w:tcPr>
            <w:tcW w:w="0" w:type="auto"/>
            <w:vAlign w:val="center"/>
            <w:hideMark/>
          </w:tcPr>
          <w:p w14:paraId="1C8D393B" w14:textId="77777777" w:rsidR="00882026" w:rsidRPr="00882026" w:rsidRDefault="00882026" w:rsidP="00882026">
            <w:pPr>
              <w:rPr>
                <w:b/>
                <w:bCs/>
                <w:sz w:val="16"/>
                <w:szCs w:val="16"/>
              </w:rPr>
            </w:pPr>
            <w:r>
              <w:t>주요 영적 경고/교훈</w:t>
            </w:r>
          </w:p>
        </w:tc>
      </w:tr>
      <w:tr w:rsidR="00882026" w:rsidRPr="00882026" w14:paraId="0C18660B" w14:textId="77777777">
        <w:trPr>
          <w:tblCellSpacing w:w="15" w:type="dxa"/>
        </w:trPr>
        <w:tc>
          <w:tcPr>
            <w:tcW w:w="0" w:type="auto"/>
            <w:vAlign w:val="center"/>
            <w:hideMark/>
          </w:tcPr>
          <w:p w14:paraId="59394208" w14:textId="77777777" w:rsidR="00882026" w:rsidRPr="00882026" w:rsidRDefault="00882026" w:rsidP="00882026">
            <w:pPr>
              <w:rPr>
                <w:sz w:val="16"/>
                <w:szCs w:val="16"/>
              </w:rPr>
            </w:pPr>
            <w:r>
              <w:t>에페소스</w:t>
            </w:r>
          </w:p>
        </w:tc>
        <w:tc>
          <w:tcPr>
            <w:tcW w:w="0" w:type="auto"/>
            <w:vAlign w:val="center"/>
            <w:hideMark/>
          </w:tcPr>
          <w:p w14:paraId="04A71031" w14:textId="77777777" w:rsidR="00882026" w:rsidRPr="00882026" w:rsidRDefault="00882026" w:rsidP="00882026">
            <w:pPr>
              <w:rPr>
                <w:sz w:val="16"/>
                <w:szCs w:val="16"/>
              </w:rPr>
            </w:pPr>
            <w:r>
              <w:t>확고한 교리, 거짓 사도들과 니골라당을 배격함</w:t>
            </w:r>
          </w:p>
        </w:tc>
        <w:tc>
          <w:tcPr>
            <w:tcW w:w="0" w:type="auto"/>
            <w:vAlign w:val="center"/>
            <w:hideMark/>
          </w:tcPr>
          <w:p w14:paraId="1824CEC4" w14:textId="77777777" w:rsidR="00882026" w:rsidRPr="00882026" w:rsidRDefault="00882026" w:rsidP="00882026">
            <w:pPr>
              <w:rPr>
                <w:sz w:val="16"/>
                <w:szCs w:val="16"/>
              </w:rPr>
            </w:pPr>
            <w:r>
              <w:t>버림받은 첫사랑(agapē prōtē); 램프 스탠드 제거 위험</w:t>
            </w:r>
          </w:p>
        </w:tc>
        <w:tc>
          <w:tcPr>
            <w:tcW w:w="0" w:type="auto"/>
            <w:vAlign w:val="center"/>
            <w:hideMark/>
          </w:tcPr>
          <w:p w14:paraId="571CFA10" w14:textId="77777777" w:rsidR="00882026" w:rsidRPr="00882026" w:rsidRDefault="00882026" w:rsidP="00882026">
            <w:pPr>
              <w:rPr>
                <w:sz w:val="16"/>
                <w:szCs w:val="16"/>
              </w:rPr>
            </w:pPr>
            <w:r>
              <w:t>45/100</w:t>
            </w:r>
          </w:p>
        </w:tc>
        <w:tc>
          <w:tcPr>
            <w:tcW w:w="0" w:type="auto"/>
            <w:vAlign w:val="center"/>
            <w:hideMark/>
          </w:tcPr>
          <w:p w14:paraId="0DB20EE2" w14:textId="77777777" w:rsidR="00882026" w:rsidRPr="00882026" w:rsidRDefault="00882026" w:rsidP="00882026">
            <w:pPr>
              <w:rPr>
                <w:sz w:val="16"/>
                <w:szCs w:val="16"/>
              </w:rPr>
            </w:pPr>
            <w:r>
              <w:t>40%</w:t>
            </w:r>
          </w:p>
        </w:tc>
        <w:tc>
          <w:tcPr>
            <w:tcW w:w="0" w:type="auto"/>
            <w:vAlign w:val="center"/>
            <w:hideMark/>
          </w:tcPr>
          <w:p w14:paraId="02F1AA21" w14:textId="77777777" w:rsidR="00882026" w:rsidRPr="00882026" w:rsidRDefault="00882026" w:rsidP="00882026">
            <w:pPr>
              <w:rPr>
                <w:sz w:val="16"/>
                <w:szCs w:val="16"/>
              </w:rPr>
            </w:pPr>
            <w:r>
              <w:t>열정적인 헌신이 없는 교리는 불충분하다</w:t>
            </w:r>
          </w:p>
        </w:tc>
      </w:tr>
      <w:tr w:rsidR="00882026" w:rsidRPr="00882026" w14:paraId="6B7AE784" w14:textId="77777777">
        <w:trPr>
          <w:tblCellSpacing w:w="15" w:type="dxa"/>
        </w:trPr>
        <w:tc>
          <w:tcPr>
            <w:tcW w:w="0" w:type="auto"/>
            <w:vAlign w:val="center"/>
            <w:hideMark/>
          </w:tcPr>
          <w:p w14:paraId="1F0F745D" w14:textId="77777777" w:rsidR="00882026" w:rsidRPr="00882026" w:rsidRDefault="00882026" w:rsidP="00882026">
            <w:pPr>
              <w:rPr>
                <w:sz w:val="16"/>
                <w:szCs w:val="16"/>
              </w:rPr>
            </w:pPr>
            <w:r>
              <w:t>스미르나</w:t>
            </w:r>
          </w:p>
        </w:tc>
        <w:tc>
          <w:tcPr>
            <w:tcW w:w="0" w:type="auto"/>
            <w:vAlign w:val="center"/>
            <w:hideMark/>
          </w:tcPr>
          <w:p w14:paraId="2EEFDF61" w14:textId="77777777" w:rsidR="00882026" w:rsidRPr="00882026" w:rsidRDefault="00882026" w:rsidP="00882026">
            <w:pPr>
              <w:rPr>
                <w:sz w:val="16"/>
                <w:szCs w:val="16"/>
              </w:rPr>
            </w:pPr>
            <w:r>
              <w:t>박해 속에서도 신실함; 책망받지 않음</w:t>
            </w:r>
          </w:p>
        </w:tc>
        <w:tc>
          <w:tcPr>
            <w:tcW w:w="0" w:type="auto"/>
            <w:vAlign w:val="center"/>
            <w:hideMark/>
          </w:tcPr>
          <w:p w14:paraId="43596165" w14:textId="77777777" w:rsidR="00882026" w:rsidRPr="00882026" w:rsidRDefault="00882026" w:rsidP="00882026">
            <w:pPr>
              <w:rPr>
                <w:sz w:val="16"/>
                <w:szCs w:val="16"/>
              </w:rPr>
            </w:pPr>
            <w:r>
              <w:t>없음</w:t>
            </w:r>
          </w:p>
        </w:tc>
        <w:tc>
          <w:tcPr>
            <w:tcW w:w="0" w:type="auto"/>
            <w:vAlign w:val="center"/>
            <w:hideMark/>
          </w:tcPr>
          <w:p w14:paraId="56FA3705" w14:textId="77777777" w:rsidR="00882026" w:rsidRPr="00882026" w:rsidRDefault="00882026" w:rsidP="00882026">
            <w:pPr>
              <w:rPr>
                <w:sz w:val="16"/>
                <w:szCs w:val="16"/>
              </w:rPr>
            </w:pPr>
            <w:r>
              <w:t>95/100</w:t>
            </w:r>
          </w:p>
        </w:tc>
        <w:tc>
          <w:tcPr>
            <w:tcW w:w="0" w:type="auto"/>
            <w:vAlign w:val="center"/>
            <w:hideMark/>
          </w:tcPr>
          <w:p w14:paraId="581D9C5F" w14:textId="77777777" w:rsidR="00882026" w:rsidRPr="00882026" w:rsidRDefault="00882026" w:rsidP="00882026">
            <w:pPr>
              <w:rPr>
                <w:sz w:val="16"/>
                <w:szCs w:val="16"/>
              </w:rPr>
            </w:pPr>
            <w:r>
              <w:t>95%</w:t>
            </w:r>
          </w:p>
        </w:tc>
        <w:tc>
          <w:tcPr>
            <w:tcW w:w="0" w:type="auto"/>
            <w:vAlign w:val="center"/>
            <w:hideMark/>
          </w:tcPr>
          <w:p w14:paraId="0304D563" w14:textId="77777777" w:rsidR="00882026" w:rsidRPr="00882026" w:rsidRDefault="00882026" w:rsidP="00882026">
            <w:pPr>
              <w:rPr>
                <w:sz w:val="16"/>
                <w:szCs w:val="16"/>
              </w:rPr>
            </w:pPr>
            <w:r>
              <w:t>시련을 견뎌내는 것은 그리스도를 기쁘시게 합니다</w:t>
            </w:r>
          </w:p>
        </w:tc>
      </w:tr>
      <w:tr w:rsidR="00882026" w:rsidRPr="00882026" w14:paraId="4FD66819" w14:textId="77777777">
        <w:trPr>
          <w:tblCellSpacing w:w="15" w:type="dxa"/>
        </w:trPr>
        <w:tc>
          <w:tcPr>
            <w:tcW w:w="0" w:type="auto"/>
            <w:vAlign w:val="center"/>
            <w:hideMark/>
          </w:tcPr>
          <w:p w14:paraId="6510A7C4" w14:textId="77777777" w:rsidR="00882026" w:rsidRPr="00882026" w:rsidRDefault="00882026" w:rsidP="00882026">
            <w:pPr>
              <w:rPr>
                <w:sz w:val="16"/>
                <w:szCs w:val="16"/>
              </w:rPr>
            </w:pPr>
            <w:r>
              <w:t>페르가모스</w:t>
            </w:r>
          </w:p>
        </w:tc>
        <w:tc>
          <w:tcPr>
            <w:tcW w:w="0" w:type="auto"/>
            <w:vAlign w:val="center"/>
            <w:hideMark/>
          </w:tcPr>
          <w:p w14:paraId="4B0101DD" w14:textId="77777777" w:rsidR="00882026" w:rsidRPr="00882026" w:rsidRDefault="00882026" w:rsidP="00882026">
            <w:pPr>
              <w:rPr>
                <w:sz w:val="16"/>
                <w:szCs w:val="16"/>
              </w:rPr>
            </w:pPr>
            <w:r>
              <w:t>사탄의 요새에 굳게 붙잡혀 있다</w:t>
            </w:r>
          </w:p>
        </w:tc>
        <w:tc>
          <w:tcPr>
            <w:tcW w:w="0" w:type="auto"/>
            <w:vAlign w:val="center"/>
            <w:hideMark/>
          </w:tcPr>
          <w:p w14:paraId="00B15833" w14:textId="77777777" w:rsidR="00882026" w:rsidRPr="00882026" w:rsidRDefault="00882026" w:rsidP="00882026">
            <w:pPr>
              <w:rPr>
                <w:sz w:val="16"/>
                <w:szCs w:val="16"/>
              </w:rPr>
            </w:pPr>
            <w:r>
              <w:t>발람/니골라당의 가르침(우상숭배 및 부도덕)을 용인함</w:t>
            </w:r>
          </w:p>
        </w:tc>
        <w:tc>
          <w:tcPr>
            <w:tcW w:w="0" w:type="auto"/>
            <w:vAlign w:val="center"/>
            <w:hideMark/>
          </w:tcPr>
          <w:p w14:paraId="2E9158FF" w14:textId="77777777" w:rsidR="00882026" w:rsidRPr="00882026" w:rsidRDefault="00882026" w:rsidP="00882026">
            <w:pPr>
              <w:rPr>
                <w:sz w:val="16"/>
                <w:szCs w:val="16"/>
              </w:rPr>
            </w:pPr>
            <w:r>
              <w:t>35/100</w:t>
            </w:r>
          </w:p>
        </w:tc>
        <w:tc>
          <w:tcPr>
            <w:tcW w:w="0" w:type="auto"/>
            <w:vAlign w:val="center"/>
            <w:hideMark/>
          </w:tcPr>
          <w:p w14:paraId="190FF885" w14:textId="77777777" w:rsidR="00882026" w:rsidRPr="00882026" w:rsidRDefault="00882026" w:rsidP="00882026">
            <w:pPr>
              <w:rPr>
                <w:sz w:val="16"/>
                <w:szCs w:val="16"/>
              </w:rPr>
            </w:pPr>
            <w:r>
              <w:t>30%</w:t>
            </w:r>
          </w:p>
        </w:tc>
        <w:tc>
          <w:tcPr>
            <w:tcW w:w="0" w:type="auto"/>
            <w:vAlign w:val="center"/>
            <w:hideMark/>
          </w:tcPr>
          <w:p w14:paraId="14BDC90B" w14:textId="77777777" w:rsidR="00882026" w:rsidRPr="00882026" w:rsidRDefault="00882026" w:rsidP="00882026">
            <w:pPr>
              <w:rPr>
                <w:sz w:val="16"/>
                <w:szCs w:val="16"/>
              </w:rPr>
            </w:pPr>
            <w:r>
              <w:t>거짓 가르침과의 타협은 누룩처럼 퍼져나간다</w:t>
            </w:r>
          </w:p>
        </w:tc>
      </w:tr>
      <w:tr w:rsidR="00882026" w:rsidRPr="00882026" w14:paraId="4D527116" w14:textId="77777777">
        <w:trPr>
          <w:tblCellSpacing w:w="15" w:type="dxa"/>
        </w:trPr>
        <w:tc>
          <w:tcPr>
            <w:tcW w:w="0" w:type="auto"/>
            <w:vAlign w:val="center"/>
            <w:hideMark/>
          </w:tcPr>
          <w:p w14:paraId="6F647902" w14:textId="77777777" w:rsidR="00882026" w:rsidRPr="00882026" w:rsidRDefault="00882026" w:rsidP="00882026">
            <w:pPr>
              <w:rPr>
                <w:sz w:val="16"/>
                <w:szCs w:val="16"/>
              </w:rPr>
            </w:pPr>
            <w:r>
              <w:t>티아티라</w:t>
            </w:r>
          </w:p>
        </w:tc>
        <w:tc>
          <w:tcPr>
            <w:tcW w:w="0" w:type="auto"/>
            <w:vAlign w:val="center"/>
            <w:hideMark/>
          </w:tcPr>
          <w:p w14:paraId="7C8335DD" w14:textId="77777777" w:rsidR="00882026" w:rsidRPr="00882026" w:rsidRDefault="00882026" w:rsidP="00882026">
            <w:pPr>
              <w:rPr>
                <w:sz w:val="16"/>
                <w:szCs w:val="16"/>
              </w:rPr>
            </w:pPr>
            <w:r>
              <w:t>사랑, 봉사, 성장하는 일들</w:t>
            </w:r>
          </w:p>
        </w:tc>
        <w:tc>
          <w:tcPr>
            <w:tcW w:w="0" w:type="auto"/>
            <w:vAlign w:val="center"/>
            <w:hideMark/>
          </w:tcPr>
          <w:p w14:paraId="50B64E1A" w14:textId="77777777" w:rsidR="00882026" w:rsidRPr="00882026" w:rsidRDefault="00882026" w:rsidP="00882026">
            <w:pPr>
              <w:rPr>
                <w:sz w:val="16"/>
                <w:szCs w:val="16"/>
              </w:rPr>
            </w:pPr>
            <w:r>
              <w:t>&amp;quot;예세벨&amp;quot;(음란, 우상숭배, 사탄의 깊은 욕망)을 용인함</w:t>
            </w:r>
          </w:p>
        </w:tc>
        <w:tc>
          <w:tcPr>
            <w:tcW w:w="0" w:type="auto"/>
            <w:vAlign w:val="center"/>
            <w:hideMark/>
          </w:tcPr>
          <w:p w14:paraId="7CDF2E28" w14:textId="77777777" w:rsidR="00882026" w:rsidRPr="00882026" w:rsidRDefault="00882026" w:rsidP="00882026">
            <w:pPr>
              <w:rPr>
                <w:sz w:val="16"/>
                <w:szCs w:val="16"/>
              </w:rPr>
            </w:pPr>
            <w:r>
              <w:t>30/100</w:t>
            </w:r>
          </w:p>
        </w:tc>
        <w:tc>
          <w:tcPr>
            <w:tcW w:w="0" w:type="auto"/>
            <w:vAlign w:val="center"/>
            <w:hideMark/>
          </w:tcPr>
          <w:p w14:paraId="18FAB842" w14:textId="77777777" w:rsidR="00882026" w:rsidRPr="00882026" w:rsidRDefault="00882026" w:rsidP="00882026">
            <w:pPr>
              <w:rPr>
                <w:sz w:val="16"/>
                <w:szCs w:val="16"/>
              </w:rPr>
            </w:pPr>
            <w:r>
              <w:t>25%</w:t>
            </w:r>
          </w:p>
        </w:tc>
        <w:tc>
          <w:tcPr>
            <w:tcW w:w="0" w:type="auto"/>
            <w:vAlign w:val="center"/>
            <w:hideMark/>
          </w:tcPr>
          <w:p w14:paraId="657B7C0A" w14:textId="77777777" w:rsidR="00882026" w:rsidRPr="00882026" w:rsidRDefault="00882026" w:rsidP="00882026">
            <w:pPr>
              <w:rPr>
                <w:sz w:val="16"/>
                <w:szCs w:val="16"/>
              </w:rPr>
            </w:pPr>
            <w:r>
              <w:t>부도덕/잘못된 교리에 대한 관용은 온 몸을 위협합니다.</w:t>
            </w:r>
          </w:p>
        </w:tc>
      </w:tr>
      <w:tr w:rsidR="00882026" w:rsidRPr="00882026" w14:paraId="2F008A6A" w14:textId="77777777">
        <w:trPr>
          <w:tblCellSpacing w:w="15" w:type="dxa"/>
        </w:trPr>
        <w:tc>
          <w:tcPr>
            <w:tcW w:w="0" w:type="auto"/>
            <w:vAlign w:val="center"/>
            <w:hideMark/>
          </w:tcPr>
          <w:p w14:paraId="6EC93095" w14:textId="77777777" w:rsidR="00882026" w:rsidRPr="00882026" w:rsidRDefault="00882026" w:rsidP="00882026">
            <w:pPr>
              <w:rPr>
                <w:sz w:val="16"/>
                <w:szCs w:val="16"/>
              </w:rPr>
            </w:pPr>
            <w:r>
              <w:t>사르디스</w:t>
            </w:r>
          </w:p>
        </w:tc>
        <w:tc>
          <w:tcPr>
            <w:tcW w:w="0" w:type="auto"/>
            <w:vAlign w:val="center"/>
            <w:hideMark/>
          </w:tcPr>
          <w:p w14:paraId="3759AAEE" w14:textId="77777777" w:rsidR="00882026" w:rsidRPr="00882026" w:rsidRDefault="00882026" w:rsidP="00882026">
            <w:pPr>
              <w:rPr>
                <w:sz w:val="16"/>
                <w:szCs w:val="16"/>
              </w:rPr>
            </w:pPr>
            <w:r>
              <w:t>몇몇 충실한 이름들이 남아 있습니다.</w:t>
            </w:r>
          </w:p>
        </w:tc>
        <w:tc>
          <w:tcPr>
            <w:tcW w:w="0" w:type="auto"/>
            <w:vAlign w:val="center"/>
            <w:hideMark/>
          </w:tcPr>
          <w:p w14:paraId="05FF4E65" w14:textId="77777777" w:rsidR="00882026" w:rsidRPr="00882026" w:rsidRDefault="00882026" w:rsidP="00882026">
            <w:pPr>
              <w:rPr>
                <w:sz w:val="16"/>
                <w:szCs w:val="16"/>
              </w:rPr>
            </w:pPr>
            <w:r>
              <w:t>영적으로 죽은(nekros); 미완성 작품; 명성에 의존함</w:t>
            </w:r>
          </w:p>
        </w:tc>
        <w:tc>
          <w:tcPr>
            <w:tcW w:w="0" w:type="auto"/>
            <w:vAlign w:val="center"/>
            <w:hideMark/>
          </w:tcPr>
          <w:p w14:paraId="2E6F3BAE" w14:textId="77777777" w:rsidR="00882026" w:rsidRPr="00882026" w:rsidRDefault="00882026" w:rsidP="00882026">
            <w:pPr>
              <w:rPr>
                <w:sz w:val="16"/>
                <w:szCs w:val="16"/>
              </w:rPr>
            </w:pPr>
            <w:r>
              <w:t>10/100</w:t>
            </w:r>
          </w:p>
        </w:tc>
        <w:tc>
          <w:tcPr>
            <w:tcW w:w="0" w:type="auto"/>
            <w:vAlign w:val="center"/>
            <w:hideMark/>
          </w:tcPr>
          <w:p w14:paraId="7C514485" w14:textId="77777777" w:rsidR="00882026" w:rsidRPr="00882026" w:rsidRDefault="00882026" w:rsidP="00882026">
            <w:pPr>
              <w:rPr>
                <w:sz w:val="16"/>
                <w:szCs w:val="16"/>
              </w:rPr>
            </w:pPr>
            <w:r>
              <w:t>5%</w:t>
            </w:r>
          </w:p>
        </w:tc>
        <w:tc>
          <w:tcPr>
            <w:tcW w:w="0" w:type="auto"/>
            <w:vAlign w:val="center"/>
            <w:hideMark/>
          </w:tcPr>
          <w:p w14:paraId="54BE9900" w14:textId="77777777" w:rsidR="00882026" w:rsidRPr="00882026" w:rsidRDefault="00882026" w:rsidP="00882026">
            <w:pPr>
              <w:rPr>
                <w:sz w:val="16"/>
                <w:szCs w:val="16"/>
              </w:rPr>
            </w:pPr>
            <w:r>
              <w:t>과거의 영광만으로는 현재의 삶이 뒷받침되지 않고 심판을 초래합니다.</w:t>
            </w:r>
          </w:p>
        </w:tc>
      </w:tr>
      <w:tr w:rsidR="00882026" w:rsidRPr="00882026" w14:paraId="183631BF" w14:textId="77777777">
        <w:trPr>
          <w:tblCellSpacing w:w="15" w:type="dxa"/>
        </w:trPr>
        <w:tc>
          <w:tcPr>
            <w:tcW w:w="0" w:type="auto"/>
            <w:vAlign w:val="center"/>
            <w:hideMark/>
          </w:tcPr>
          <w:p w14:paraId="42CAD02F" w14:textId="77777777" w:rsidR="00882026" w:rsidRPr="00882026" w:rsidRDefault="00882026" w:rsidP="00882026">
            <w:pPr>
              <w:rPr>
                <w:sz w:val="16"/>
                <w:szCs w:val="16"/>
              </w:rPr>
            </w:pPr>
            <w:r>
              <w:t>필라델피아</w:t>
            </w:r>
          </w:p>
        </w:tc>
        <w:tc>
          <w:tcPr>
            <w:tcW w:w="0" w:type="auto"/>
            <w:vAlign w:val="center"/>
            <w:hideMark/>
          </w:tcPr>
          <w:p w14:paraId="79A18671" w14:textId="77777777" w:rsidR="00882026" w:rsidRPr="00882026" w:rsidRDefault="00882026" w:rsidP="00882026">
            <w:pPr>
              <w:rPr>
                <w:sz w:val="16"/>
                <w:szCs w:val="16"/>
              </w:rPr>
            </w:pPr>
            <w:r>
              <w:t>힘이 약했음에도 불구하고 그리스도의 말씀을 지켰습니다.</w:t>
            </w:r>
          </w:p>
        </w:tc>
        <w:tc>
          <w:tcPr>
            <w:tcW w:w="0" w:type="auto"/>
            <w:vAlign w:val="center"/>
            <w:hideMark/>
          </w:tcPr>
          <w:p w14:paraId="44AFA86B" w14:textId="77777777" w:rsidR="00882026" w:rsidRPr="00882026" w:rsidRDefault="00882026" w:rsidP="00882026">
            <w:pPr>
              <w:rPr>
                <w:sz w:val="16"/>
                <w:szCs w:val="16"/>
              </w:rPr>
            </w:pPr>
            <w:r>
              <w:t>없음</w:t>
            </w:r>
          </w:p>
        </w:tc>
        <w:tc>
          <w:tcPr>
            <w:tcW w:w="0" w:type="auto"/>
            <w:vAlign w:val="center"/>
            <w:hideMark/>
          </w:tcPr>
          <w:p w14:paraId="21DCE505" w14:textId="77777777" w:rsidR="00882026" w:rsidRPr="00882026" w:rsidRDefault="00882026" w:rsidP="00882026">
            <w:pPr>
              <w:rPr>
                <w:sz w:val="16"/>
                <w:szCs w:val="16"/>
              </w:rPr>
            </w:pPr>
            <w:r>
              <w:t>90/100</w:t>
            </w:r>
          </w:p>
        </w:tc>
        <w:tc>
          <w:tcPr>
            <w:tcW w:w="0" w:type="auto"/>
            <w:vAlign w:val="center"/>
            <w:hideMark/>
          </w:tcPr>
          <w:p w14:paraId="324AA39E" w14:textId="77777777" w:rsidR="00882026" w:rsidRPr="00882026" w:rsidRDefault="00882026" w:rsidP="00882026">
            <w:pPr>
              <w:rPr>
                <w:sz w:val="16"/>
                <w:szCs w:val="16"/>
              </w:rPr>
            </w:pPr>
            <w:r>
              <w:t>90%</w:t>
            </w:r>
          </w:p>
        </w:tc>
        <w:tc>
          <w:tcPr>
            <w:tcW w:w="0" w:type="auto"/>
            <w:vAlign w:val="center"/>
            <w:hideMark/>
          </w:tcPr>
          <w:p w14:paraId="7473C414" w14:textId="77777777" w:rsidR="00882026" w:rsidRPr="00882026" w:rsidRDefault="00882026" w:rsidP="00882026">
            <w:pPr>
              <w:rPr>
                <w:sz w:val="16"/>
                <w:szCs w:val="16"/>
              </w:rPr>
            </w:pPr>
            <w:r>
              <w:t>하나님을 의지하는 신실함은 새로운 기회를 열어줍니다.</w:t>
            </w:r>
          </w:p>
        </w:tc>
      </w:tr>
      <w:tr w:rsidR="00882026" w:rsidRPr="00882026" w14:paraId="531D93C1" w14:textId="77777777">
        <w:trPr>
          <w:tblCellSpacing w:w="15" w:type="dxa"/>
        </w:trPr>
        <w:tc>
          <w:tcPr>
            <w:tcW w:w="0" w:type="auto"/>
            <w:vAlign w:val="center"/>
            <w:hideMark/>
          </w:tcPr>
          <w:p w14:paraId="721F373D" w14:textId="77777777" w:rsidR="00882026" w:rsidRPr="00882026" w:rsidRDefault="00882026" w:rsidP="00882026">
            <w:pPr>
              <w:rPr>
                <w:sz w:val="16"/>
                <w:szCs w:val="16"/>
              </w:rPr>
            </w:pPr>
            <w:r>
              <w:t>라오디게아</w:t>
            </w:r>
          </w:p>
        </w:tc>
        <w:tc>
          <w:tcPr>
            <w:tcW w:w="0" w:type="auto"/>
            <w:vAlign w:val="center"/>
            <w:hideMark/>
          </w:tcPr>
          <w:p w14:paraId="32970A9C" w14:textId="77777777" w:rsidR="00882026" w:rsidRPr="00882026" w:rsidRDefault="00882026" w:rsidP="00882026">
            <w:pPr>
              <w:rPr>
                <w:sz w:val="16"/>
                <w:szCs w:val="16"/>
              </w:rPr>
            </w:pPr>
            <w:r>
              <w:t>없음</w:t>
            </w:r>
          </w:p>
        </w:tc>
        <w:tc>
          <w:tcPr>
            <w:tcW w:w="0" w:type="auto"/>
            <w:vAlign w:val="center"/>
            <w:hideMark/>
          </w:tcPr>
          <w:p w14:paraId="677EC86E" w14:textId="77777777" w:rsidR="00882026" w:rsidRPr="00882026" w:rsidRDefault="00882026" w:rsidP="00882026">
            <w:pPr>
              <w:rPr>
                <w:sz w:val="16"/>
                <w:szCs w:val="16"/>
              </w:rPr>
            </w:pPr>
            <w:r>
              <w:t>미지근한(chliaros), 자급자족하는; 뱉어질 위험이 있는</w:t>
            </w:r>
          </w:p>
        </w:tc>
        <w:tc>
          <w:tcPr>
            <w:tcW w:w="0" w:type="auto"/>
            <w:vAlign w:val="center"/>
            <w:hideMark/>
          </w:tcPr>
          <w:p w14:paraId="05DC01ED" w14:textId="77777777" w:rsidR="00882026" w:rsidRPr="00882026" w:rsidRDefault="00882026" w:rsidP="00882026">
            <w:pPr>
              <w:rPr>
                <w:sz w:val="16"/>
                <w:szCs w:val="16"/>
              </w:rPr>
            </w:pPr>
            <w:r>
              <w:t>5/100</w:t>
            </w:r>
          </w:p>
        </w:tc>
        <w:tc>
          <w:tcPr>
            <w:tcW w:w="0" w:type="auto"/>
            <w:vAlign w:val="center"/>
            <w:hideMark/>
          </w:tcPr>
          <w:p w14:paraId="64428C08" w14:textId="77777777" w:rsidR="00882026" w:rsidRPr="00882026" w:rsidRDefault="00882026" w:rsidP="00882026">
            <w:pPr>
              <w:rPr>
                <w:sz w:val="16"/>
                <w:szCs w:val="16"/>
              </w:rPr>
            </w:pPr>
            <w:r>
              <w:t>5%</w:t>
            </w:r>
          </w:p>
        </w:tc>
        <w:tc>
          <w:tcPr>
            <w:tcW w:w="0" w:type="auto"/>
            <w:vAlign w:val="center"/>
            <w:hideMark/>
          </w:tcPr>
          <w:p w14:paraId="6802EBD1" w14:textId="77777777" w:rsidR="00882026" w:rsidRPr="00882026" w:rsidRDefault="00882026" w:rsidP="00882026">
            <w:pPr>
              <w:rPr>
                <w:sz w:val="16"/>
                <w:szCs w:val="16"/>
              </w:rPr>
            </w:pPr>
            <w:r>
              <w:t>그리스도는 자만심과 자기 의존을 혐오합니다.</w:t>
            </w:r>
          </w:p>
        </w:tc>
      </w:tr>
      <w:tr w:rsidR="00882026" w:rsidRPr="00882026" w14:paraId="3E881A42" w14:textId="77777777">
        <w:trPr>
          <w:tblCellSpacing w:w="15" w:type="dxa"/>
        </w:trPr>
        <w:tc>
          <w:tcPr>
            <w:tcW w:w="0" w:type="auto"/>
            <w:vAlign w:val="center"/>
            <w:hideMark/>
          </w:tcPr>
          <w:p w14:paraId="30BA435B" w14:textId="77777777" w:rsidR="00882026" w:rsidRPr="00882026" w:rsidRDefault="00882026" w:rsidP="00882026">
            <w:pPr>
              <w:rPr>
                <w:sz w:val="16"/>
                <w:szCs w:val="16"/>
              </w:rPr>
            </w:pPr>
            <w:r>
              <w:t>전반적인</w:t>
            </w:r>
          </w:p>
        </w:tc>
        <w:tc>
          <w:tcPr>
            <w:tcW w:w="0" w:type="auto"/>
            <w:vAlign w:val="center"/>
            <w:hideMark/>
          </w:tcPr>
          <w:p w14:paraId="74B6D7A4" w14:textId="77777777" w:rsidR="00882026" w:rsidRPr="00882026" w:rsidRDefault="00882026" w:rsidP="00882026">
            <w:pPr>
              <w:rPr>
                <w:sz w:val="16"/>
                <w:szCs w:val="16"/>
              </w:rPr>
            </w:pPr>
            <w:r>
              <w:t>—</w:t>
            </w:r>
          </w:p>
        </w:tc>
        <w:tc>
          <w:tcPr>
            <w:tcW w:w="0" w:type="auto"/>
            <w:vAlign w:val="center"/>
            <w:hideMark/>
          </w:tcPr>
          <w:p w14:paraId="257BA9C3" w14:textId="77777777" w:rsidR="00882026" w:rsidRPr="00882026" w:rsidRDefault="00882026" w:rsidP="00882026">
            <w:pPr>
              <w:rPr>
                <w:sz w:val="16"/>
                <w:szCs w:val="16"/>
              </w:rPr>
            </w:pPr>
            <w:r>
              <w:t>—</w:t>
            </w:r>
          </w:p>
        </w:tc>
        <w:tc>
          <w:tcPr>
            <w:tcW w:w="0" w:type="auto"/>
            <w:vAlign w:val="center"/>
            <w:hideMark/>
          </w:tcPr>
          <w:p w14:paraId="142C68FF" w14:textId="77777777" w:rsidR="00882026" w:rsidRPr="00882026" w:rsidRDefault="00882026" w:rsidP="00882026">
            <w:pPr>
              <w:rPr>
                <w:sz w:val="16"/>
                <w:szCs w:val="16"/>
              </w:rPr>
            </w:pPr>
            <w:r>
              <w:t>약 40/100 (평균)</w:t>
            </w:r>
          </w:p>
        </w:tc>
        <w:tc>
          <w:tcPr>
            <w:tcW w:w="0" w:type="auto"/>
            <w:vAlign w:val="center"/>
            <w:hideMark/>
          </w:tcPr>
          <w:p w14:paraId="06C4B93C" w14:textId="77777777" w:rsidR="00882026" w:rsidRPr="00882026" w:rsidRDefault="00882026" w:rsidP="00882026">
            <w:pPr>
              <w:rPr>
                <w:sz w:val="16"/>
                <w:szCs w:val="16"/>
              </w:rPr>
            </w:pPr>
            <w:r>
              <w:t>약 40%</w:t>
            </w:r>
          </w:p>
        </w:tc>
        <w:tc>
          <w:tcPr>
            <w:tcW w:w="0" w:type="auto"/>
            <w:vAlign w:val="center"/>
            <w:hideMark/>
          </w:tcPr>
          <w:p w14:paraId="4402E7EC" w14:textId="77777777" w:rsidR="00882026" w:rsidRPr="00882026" w:rsidRDefault="00882026" w:rsidP="00882026">
            <w:pPr>
              <w:rPr>
                <w:sz w:val="16"/>
                <w:szCs w:val="16"/>
              </w:rPr>
            </w:pPr>
            <w:r>
              <w:t>혼합된 기록은 회개(metanoēson)와 경계를 촉구합니다.</w:t>
            </w:r>
          </w:p>
        </w:tc>
      </w:tr>
    </w:tbl>
    <w:p w14:paraId="67E956C2" w14:textId="77777777" w:rsidR="003D76E6" w:rsidRPr="003A2E05" w:rsidRDefault="003D76E6" w:rsidP="003A2E05"/>
    <w:sectPr w:rsidR="003D76E6" w:rsidRPr="003A2E0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FF"/>
    <w:multiLevelType w:val="multilevel"/>
    <w:tmpl w:val="8EE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E67AD"/>
    <w:multiLevelType w:val="multilevel"/>
    <w:tmpl w:val="34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05BA2"/>
    <w:multiLevelType w:val="multilevel"/>
    <w:tmpl w:val="1DA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B03F4"/>
    <w:multiLevelType w:val="multilevel"/>
    <w:tmpl w:val="C76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657F"/>
    <w:multiLevelType w:val="multilevel"/>
    <w:tmpl w:val="309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7729"/>
    <w:multiLevelType w:val="multilevel"/>
    <w:tmpl w:val="716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C4AFF"/>
    <w:multiLevelType w:val="multilevel"/>
    <w:tmpl w:val="B38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14914"/>
    <w:multiLevelType w:val="multilevel"/>
    <w:tmpl w:val="A60C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1CDC"/>
    <w:multiLevelType w:val="multilevel"/>
    <w:tmpl w:val="D21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157B"/>
    <w:multiLevelType w:val="multilevel"/>
    <w:tmpl w:val="66B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81CEC"/>
    <w:multiLevelType w:val="multilevel"/>
    <w:tmpl w:val="84B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41CB"/>
    <w:multiLevelType w:val="multilevel"/>
    <w:tmpl w:val="B28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697A24"/>
    <w:multiLevelType w:val="multilevel"/>
    <w:tmpl w:val="F100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07C4F"/>
    <w:multiLevelType w:val="multilevel"/>
    <w:tmpl w:val="745A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8922BB"/>
    <w:multiLevelType w:val="multilevel"/>
    <w:tmpl w:val="4F5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E6E87"/>
    <w:multiLevelType w:val="multilevel"/>
    <w:tmpl w:val="E940BC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B77700"/>
    <w:multiLevelType w:val="multilevel"/>
    <w:tmpl w:val="2E44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02372">
    <w:abstractNumId w:val="15"/>
  </w:num>
  <w:num w:numId="2" w16cid:durableId="1256477897">
    <w:abstractNumId w:val="0"/>
  </w:num>
  <w:num w:numId="3" w16cid:durableId="276835002">
    <w:abstractNumId w:val="9"/>
  </w:num>
  <w:num w:numId="4" w16cid:durableId="257369492">
    <w:abstractNumId w:val="1"/>
  </w:num>
  <w:num w:numId="5" w16cid:durableId="759133484">
    <w:abstractNumId w:val="2"/>
  </w:num>
  <w:num w:numId="6" w16cid:durableId="715856627">
    <w:abstractNumId w:val="11"/>
  </w:num>
  <w:num w:numId="7" w16cid:durableId="39793610">
    <w:abstractNumId w:val="6"/>
  </w:num>
  <w:num w:numId="8" w16cid:durableId="251015757">
    <w:abstractNumId w:val="4"/>
  </w:num>
  <w:num w:numId="9" w16cid:durableId="244341800">
    <w:abstractNumId w:val="14"/>
  </w:num>
  <w:num w:numId="10" w16cid:durableId="1902397455">
    <w:abstractNumId w:val="10"/>
  </w:num>
  <w:num w:numId="11" w16cid:durableId="1023627209">
    <w:abstractNumId w:val="5"/>
  </w:num>
  <w:num w:numId="12" w16cid:durableId="1318145344">
    <w:abstractNumId w:val="3"/>
  </w:num>
  <w:num w:numId="13" w16cid:durableId="76248606">
    <w:abstractNumId w:val="12"/>
  </w:num>
  <w:num w:numId="14" w16cid:durableId="2064676851">
    <w:abstractNumId w:val="8"/>
  </w:num>
  <w:num w:numId="15" w16cid:durableId="1289553310">
    <w:abstractNumId w:val="16"/>
  </w:num>
  <w:num w:numId="16" w16cid:durableId="2121340635">
    <w:abstractNumId w:val="7"/>
  </w:num>
  <w:num w:numId="17" w16cid:durableId="984239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3E"/>
    <w:rsid w:val="000728B5"/>
    <w:rsid w:val="000C2B64"/>
    <w:rsid w:val="001B145B"/>
    <w:rsid w:val="00203F83"/>
    <w:rsid w:val="0025204D"/>
    <w:rsid w:val="00294BAA"/>
    <w:rsid w:val="002A43EB"/>
    <w:rsid w:val="00300C29"/>
    <w:rsid w:val="0038413E"/>
    <w:rsid w:val="003A2E05"/>
    <w:rsid w:val="003B772F"/>
    <w:rsid w:val="003D76E6"/>
    <w:rsid w:val="003E5D79"/>
    <w:rsid w:val="004928CE"/>
    <w:rsid w:val="0052404B"/>
    <w:rsid w:val="00561AF9"/>
    <w:rsid w:val="00577C8F"/>
    <w:rsid w:val="0058131E"/>
    <w:rsid w:val="0058198B"/>
    <w:rsid w:val="005E7EAC"/>
    <w:rsid w:val="00706CA0"/>
    <w:rsid w:val="00710341"/>
    <w:rsid w:val="007C23DE"/>
    <w:rsid w:val="007D2E46"/>
    <w:rsid w:val="007E4C5B"/>
    <w:rsid w:val="008275EB"/>
    <w:rsid w:val="008457A0"/>
    <w:rsid w:val="00882026"/>
    <w:rsid w:val="008B30DE"/>
    <w:rsid w:val="008E14DD"/>
    <w:rsid w:val="008F6526"/>
    <w:rsid w:val="00900AC0"/>
    <w:rsid w:val="009158A6"/>
    <w:rsid w:val="00A301C7"/>
    <w:rsid w:val="00A65E5E"/>
    <w:rsid w:val="00A76967"/>
    <w:rsid w:val="00A82025"/>
    <w:rsid w:val="00A92241"/>
    <w:rsid w:val="00B30E1B"/>
    <w:rsid w:val="00B822C8"/>
    <w:rsid w:val="00B90B3A"/>
    <w:rsid w:val="00BD430F"/>
    <w:rsid w:val="00BF14A8"/>
    <w:rsid w:val="00CC6A7C"/>
    <w:rsid w:val="00CF31E1"/>
    <w:rsid w:val="00CF4DD4"/>
    <w:rsid w:val="00D031C8"/>
    <w:rsid w:val="00D07168"/>
    <w:rsid w:val="00D20F4E"/>
    <w:rsid w:val="00D36323"/>
    <w:rsid w:val="00D4627A"/>
    <w:rsid w:val="00D627D2"/>
    <w:rsid w:val="00D73FAC"/>
    <w:rsid w:val="00D90E03"/>
    <w:rsid w:val="00DB2B6E"/>
    <w:rsid w:val="00E0607C"/>
    <w:rsid w:val="00F43B5B"/>
    <w:rsid w:val="00F554CE"/>
    <w:rsid w:val="00FC4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587B"/>
  <w15:chartTrackingRefBased/>
  <w15:docId w15:val="{9F5261E4-34F0-4CAB-95CA-0942772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4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3E"/>
    <w:rPr>
      <w:rFonts w:eastAsiaTheme="majorEastAsia" w:cstheme="majorBidi"/>
      <w:color w:val="272727" w:themeColor="text1" w:themeTint="D8"/>
    </w:rPr>
  </w:style>
  <w:style w:type="paragraph" w:styleId="Title">
    <w:name w:val="Title"/>
    <w:basedOn w:val="Normal"/>
    <w:next w:val="Normal"/>
    <w:link w:val="TitleChar"/>
    <w:uiPriority w:val="10"/>
    <w:qFormat/>
    <w:rsid w:val="0038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3E"/>
    <w:pPr>
      <w:spacing w:before="160"/>
      <w:jc w:val="center"/>
    </w:pPr>
    <w:rPr>
      <w:i/>
      <w:iCs/>
      <w:color w:val="404040" w:themeColor="text1" w:themeTint="BF"/>
    </w:rPr>
  </w:style>
  <w:style w:type="character" w:customStyle="1" w:styleId="QuoteChar">
    <w:name w:val="Quote Char"/>
    <w:basedOn w:val="DefaultParagraphFont"/>
    <w:link w:val="Quote"/>
    <w:uiPriority w:val="29"/>
    <w:rsid w:val="0038413E"/>
    <w:rPr>
      <w:i/>
      <w:iCs/>
      <w:color w:val="404040" w:themeColor="text1" w:themeTint="BF"/>
    </w:rPr>
  </w:style>
  <w:style w:type="paragraph" w:styleId="ListParagraph">
    <w:name w:val="List Paragraph"/>
    <w:basedOn w:val="Normal"/>
    <w:uiPriority w:val="34"/>
    <w:qFormat/>
    <w:rsid w:val="0038413E"/>
    <w:pPr>
      <w:ind w:left="720"/>
      <w:contextualSpacing/>
    </w:pPr>
  </w:style>
  <w:style w:type="character" w:styleId="IntenseEmphasis">
    <w:name w:val="Intense Emphasis"/>
    <w:basedOn w:val="DefaultParagraphFont"/>
    <w:uiPriority w:val="21"/>
    <w:qFormat/>
    <w:rsid w:val="0038413E"/>
    <w:rPr>
      <w:i/>
      <w:iCs/>
      <w:color w:val="2F5496" w:themeColor="accent1" w:themeShade="BF"/>
    </w:rPr>
  </w:style>
  <w:style w:type="paragraph" w:styleId="IntenseQuote">
    <w:name w:val="Intense Quote"/>
    <w:basedOn w:val="Normal"/>
    <w:next w:val="Normal"/>
    <w:link w:val="IntenseQuoteChar"/>
    <w:uiPriority w:val="30"/>
    <w:qFormat/>
    <w:rsid w:val="00384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13E"/>
    <w:rPr>
      <w:i/>
      <w:iCs/>
      <w:color w:val="2F5496" w:themeColor="accent1" w:themeShade="BF"/>
    </w:rPr>
  </w:style>
  <w:style w:type="character" w:styleId="IntenseReference">
    <w:name w:val="Intense Reference"/>
    <w:basedOn w:val="DefaultParagraphFont"/>
    <w:uiPriority w:val="32"/>
    <w:qFormat/>
    <w:rsid w:val="0038413E"/>
    <w:rPr>
      <w:b/>
      <w:bCs/>
      <w:smallCaps/>
      <w:color w:val="2F5496" w:themeColor="accent1" w:themeShade="BF"/>
      <w:spacing w:val="5"/>
    </w:rPr>
  </w:style>
  <w:style w:type="character" w:styleId="Hyperlink">
    <w:name w:val="Hyperlink"/>
    <w:basedOn w:val="DefaultParagraphFont"/>
    <w:uiPriority w:val="99"/>
    <w:unhideWhenUsed/>
    <w:rsid w:val="0038413E"/>
    <w:rPr>
      <w:color w:val="0563C1" w:themeColor="hyperlink"/>
      <w:u w:val="single"/>
    </w:rPr>
  </w:style>
  <w:style w:type="character" w:styleId="UnresolvedMention">
    <w:name w:val="Unresolved Mention"/>
    <w:basedOn w:val="DefaultParagraphFont"/>
    <w:uiPriority w:val="99"/>
    <w:semiHidden/>
    <w:unhideWhenUsed/>
    <w:rsid w:val="0038413E"/>
    <w:rPr>
      <w:color w:val="605E5C"/>
      <w:shd w:val="clear" w:color="auto" w:fill="E1DFDD"/>
    </w:rPr>
  </w:style>
  <w:style w:type="paragraph" w:styleId="NormalWeb">
    <w:name w:val="Normal (Web)"/>
    <w:basedOn w:val="Normal"/>
    <w:uiPriority w:val="99"/>
    <w:semiHidden/>
    <w:unhideWhenUsed/>
    <w:rsid w:val="00BD43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44171">
      <w:bodyDiv w:val="1"/>
      <w:marLeft w:val="0"/>
      <w:marRight w:val="0"/>
      <w:marTop w:val="0"/>
      <w:marBottom w:val="0"/>
      <w:divBdr>
        <w:top w:val="none" w:sz="0" w:space="0" w:color="auto"/>
        <w:left w:val="none" w:sz="0" w:space="0" w:color="auto"/>
        <w:bottom w:val="none" w:sz="0" w:space="0" w:color="auto"/>
        <w:right w:val="none" w:sz="0" w:space="0" w:color="auto"/>
      </w:divBdr>
      <w:divsChild>
        <w:div w:id="1927492749">
          <w:marLeft w:val="0"/>
          <w:marRight w:val="0"/>
          <w:marTop w:val="0"/>
          <w:marBottom w:val="0"/>
          <w:divBdr>
            <w:top w:val="none" w:sz="0" w:space="0" w:color="auto"/>
            <w:left w:val="none" w:sz="0" w:space="0" w:color="auto"/>
            <w:bottom w:val="none" w:sz="0" w:space="0" w:color="auto"/>
            <w:right w:val="none" w:sz="0" w:space="0" w:color="auto"/>
          </w:divBdr>
          <w:divsChild>
            <w:div w:id="3241044">
              <w:marLeft w:val="0"/>
              <w:marRight w:val="0"/>
              <w:marTop w:val="0"/>
              <w:marBottom w:val="0"/>
              <w:divBdr>
                <w:top w:val="single" w:sz="2" w:space="0" w:color="000000"/>
                <w:left w:val="single" w:sz="2" w:space="0" w:color="000000"/>
                <w:bottom w:val="single" w:sz="2" w:space="0" w:color="000000"/>
                <w:right w:val="single" w:sz="2" w:space="0" w:color="000000"/>
              </w:divBdr>
            </w:div>
            <w:div w:id="1476333880">
              <w:marLeft w:val="0"/>
              <w:marRight w:val="0"/>
              <w:marTop w:val="0"/>
              <w:marBottom w:val="0"/>
              <w:divBdr>
                <w:top w:val="single" w:sz="2" w:space="0" w:color="000000"/>
                <w:left w:val="single" w:sz="2" w:space="0" w:color="000000"/>
                <w:bottom w:val="single" w:sz="2" w:space="0" w:color="000000"/>
                <w:right w:val="single" w:sz="2" w:space="0" w:color="000000"/>
              </w:divBdr>
            </w:div>
            <w:div w:id="395203184">
              <w:marLeft w:val="0"/>
              <w:marRight w:val="0"/>
              <w:marTop w:val="312"/>
              <w:marBottom w:val="144"/>
              <w:divBdr>
                <w:top w:val="single" w:sz="2" w:space="0" w:color="000000"/>
                <w:left w:val="single" w:sz="2" w:space="0" w:color="000000"/>
                <w:bottom w:val="single" w:sz="2" w:space="0" w:color="000000"/>
                <w:right w:val="single" w:sz="2" w:space="0" w:color="000000"/>
              </w:divBdr>
            </w:div>
            <w:div w:id="758988044">
              <w:marLeft w:val="0"/>
              <w:marRight w:val="0"/>
              <w:marTop w:val="0"/>
              <w:marBottom w:val="0"/>
              <w:divBdr>
                <w:top w:val="single" w:sz="2" w:space="0" w:color="000000"/>
                <w:left w:val="single" w:sz="2" w:space="0" w:color="000000"/>
                <w:bottom w:val="single" w:sz="2" w:space="0" w:color="000000"/>
                <w:right w:val="single" w:sz="2" w:space="0" w:color="000000"/>
              </w:divBdr>
            </w:div>
            <w:div w:id="1552768990">
              <w:marLeft w:val="0"/>
              <w:marRight w:val="0"/>
              <w:marTop w:val="0"/>
              <w:marBottom w:val="0"/>
              <w:divBdr>
                <w:top w:val="single" w:sz="2" w:space="0" w:color="000000"/>
                <w:left w:val="single" w:sz="2" w:space="0" w:color="000000"/>
                <w:bottom w:val="single" w:sz="2" w:space="0" w:color="000000"/>
                <w:right w:val="single" w:sz="2" w:space="0" w:color="000000"/>
              </w:divBdr>
            </w:div>
            <w:div w:id="1684936673">
              <w:marLeft w:val="0"/>
              <w:marRight w:val="0"/>
              <w:marTop w:val="0"/>
              <w:marBottom w:val="0"/>
              <w:divBdr>
                <w:top w:val="single" w:sz="2" w:space="0" w:color="000000"/>
                <w:left w:val="single" w:sz="2" w:space="0" w:color="000000"/>
                <w:bottom w:val="single" w:sz="2" w:space="0" w:color="000000"/>
                <w:right w:val="single" w:sz="2" w:space="0" w:color="000000"/>
              </w:divBdr>
            </w:div>
            <w:div w:id="512955041">
              <w:marLeft w:val="0"/>
              <w:marRight w:val="0"/>
              <w:marTop w:val="0"/>
              <w:marBottom w:val="0"/>
              <w:divBdr>
                <w:top w:val="single" w:sz="2" w:space="0" w:color="000000"/>
                <w:left w:val="single" w:sz="2" w:space="0" w:color="000000"/>
                <w:bottom w:val="single" w:sz="2" w:space="0" w:color="000000"/>
                <w:right w:val="single" w:sz="2" w:space="0" w:color="000000"/>
              </w:divBdr>
            </w:div>
            <w:div w:id="1509565411">
              <w:marLeft w:val="0"/>
              <w:marRight w:val="0"/>
              <w:marTop w:val="0"/>
              <w:marBottom w:val="0"/>
              <w:divBdr>
                <w:top w:val="single" w:sz="2" w:space="0" w:color="000000"/>
                <w:left w:val="single" w:sz="2" w:space="0" w:color="000000"/>
                <w:bottom w:val="single" w:sz="2" w:space="0" w:color="000000"/>
                <w:right w:val="single" w:sz="2" w:space="0" w:color="000000"/>
              </w:divBdr>
            </w:div>
            <w:div w:id="1540169488">
              <w:marLeft w:val="0"/>
              <w:marRight w:val="0"/>
              <w:marTop w:val="0"/>
              <w:marBottom w:val="0"/>
              <w:divBdr>
                <w:top w:val="single" w:sz="2" w:space="0" w:color="000000"/>
                <w:left w:val="single" w:sz="2" w:space="0" w:color="000000"/>
                <w:bottom w:val="single" w:sz="2" w:space="0" w:color="000000"/>
                <w:right w:val="single" w:sz="2" w:space="0" w:color="000000"/>
              </w:divBdr>
            </w:div>
            <w:div w:id="811947165">
              <w:marLeft w:val="0"/>
              <w:marRight w:val="0"/>
              <w:marTop w:val="0"/>
              <w:marBottom w:val="0"/>
              <w:divBdr>
                <w:top w:val="single" w:sz="2" w:space="0" w:color="000000"/>
                <w:left w:val="single" w:sz="2" w:space="0" w:color="000000"/>
                <w:bottom w:val="single" w:sz="2" w:space="0" w:color="000000"/>
                <w:right w:val="single" w:sz="2" w:space="0" w:color="000000"/>
              </w:divBdr>
            </w:div>
            <w:div w:id="542182953">
              <w:marLeft w:val="0"/>
              <w:marRight w:val="0"/>
              <w:marTop w:val="312"/>
              <w:marBottom w:val="144"/>
              <w:divBdr>
                <w:top w:val="single" w:sz="2" w:space="0" w:color="000000"/>
                <w:left w:val="single" w:sz="2" w:space="0" w:color="000000"/>
                <w:bottom w:val="single" w:sz="2" w:space="0" w:color="000000"/>
                <w:right w:val="single" w:sz="2" w:space="0" w:color="000000"/>
              </w:divBdr>
            </w:div>
            <w:div w:id="886919714">
              <w:marLeft w:val="0"/>
              <w:marRight w:val="0"/>
              <w:marTop w:val="0"/>
              <w:marBottom w:val="0"/>
              <w:divBdr>
                <w:top w:val="single" w:sz="2" w:space="0" w:color="000000"/>
                <w:left w:val="single" w:sz="2" w:space="0" w:color="000000"/>
                <w:bottom w:val="single" w:sz="2" w:space="0" w:color="000000"/>
                <w:right w:val="single" w:sz="2" w:space="0" w:color="000000"/>
              </w:divBdr>
            </w:div>
            <w:div w:id="1985967091">
              <w:marLeft w:val="0"/>
              <w:marRight w:val="0"/>
              <w:marTop w:val="312"/>
              <w:marBottom w:val="144"/>
              <w:divBdr>
                <w:top w:val="single" w:sz="2" w:space="0" w:color="000000"/>
                <w:left w:val="single" w:sz="2" w:space="0" w:color="000000"/>
                <w:bottom w:val="single" w:sz="2" w:space="0" w:color="000000"/>
                <w:right w:val="single" w:sz="2" w:space="0" w:color="000000"/>
              </w:divBdr>
            </w:div>
            <w:div w:id="1584678587">
              <w:marLeft w:val="0"/>
              <w:marRight w:val="0"/>
              <w:marTop w:val="0"/>
              <w:marBottom w:val="0"/>
              <w:divBdr>
                <w:top w:val="single" w:sz="2" w:space="0" w:color="000000"/>
                <w:left w:val="single" w:sz="2" w:space="0" w:color="000000"/>
                <w:bottom w:val="single" w:sz="2" w:space="0" w:color="000000"/>
                <w:right w:val="single" w:sz="2" w:space="0" w:color="000000"/>
              </w:divBdr>
            </w:div>
            <w:div w:id="1416975932">
              <w:marLeft w:val="0"/>
              <w:marRight w:val="0"/>
              <w:marTop w:val="0"/>
              <w:marBottom w:val="0"/>
              <w:divBdr>
                <w:top w:val="single" w:sz="2" w:space="0" w:color="000000"/>
                <w:left w:val="single" w:sz="2" w:space="0" w:color="000000"/>
                <w:bottom w:val="single" w:sz="2" w:space="0" w:color="000000"/>
                <w:right w:val="single" w:sz="2" w:space="0" w:color="000000"/>
              </w:divBdr>
            </w:div>
            <w:div w:id="1521159102">
              <w:marLeft w:val="0"/>
              <w:marRight w:val="0"/>
              <w:marTop w:val="0"/>
              <w:marBottom w:val="0"/>
              <w:divBdr>
                <w:top w:val="single" w:sz="2" w:space="0" w:color="000000"/>
                <w:left w:val="single" w:sz="2" w:space="0" w:color="000000"/>
                <w:bottom w:val="single" w:sz="2" w:space="0" w:color="000000"/>
                <w:right w:val="single" w:sz="2" w:space="0" w:color="000000"/>
              </w:divBdr>
            </w:div>
            <w:div w:id="216405252">
              <w:marLeft w:val="0"/>
              <w:marRight w:val="0"/>
              <w:marTop w:val="312"/>
              <w:marBottom w:val="144"/>
              <w:divBdr>
                <w:top w:val="single" w:sz="2" w:space="0" w:color="000000"/>
                <w:left w:val="single" w:sz="2" w:space="0" w:color="000000"/>
                <w:bottom w:val="single" w:sz="2" w:space="0" w:color="000000"/>
                <w:right w:val="single" w:sz="2" w:space="0" w:color="000000"/>
              </w:divBdr>
            </w:div>
            <w:div w:id="1472019095">
              <w:marLeft w:val="0"/>
              <w:marRight w:val="0"/>
              <w:marTop w:val="0"/>
              <w:marBottom w:val="0"/>
              <w:divBdr>
                <w:top w:val="single" w:sz="2" w:space="0" w:color="000000"/>
                <w:left w:val="single" w:sz="2" w:space="0" w:color="000000"/>
                <w:bottom w:val="single" w:sz="2" w:space="0" w:color="000000"/>
                <w:right w:val="single" w:sz="2" w:space="0" w:color="000000"/>
              </w:divBdr>
            </w:div>
            <w:div w:id="1451436611">
              <w:marLeft w:val="0"/>
              <w:marRight w:val="0"/>
              <w:marTop w:val="312"/>
              <w:marBottom w:val="144"/>
              <w:divBdr>
                <w:top w:val="single" w:sz="2" w:space="0" w:color="000000"/>
                <w:left w:val="single" w:sz="2" w:space="0" w:color="000000"/>
                <w:bottom w:val="single" w:sz="2" w:space="0" w:color="000000"/>
                <w:right w:val="single" w:sz="2" w:space="0" w:color="000000"/>
              </w:divBdr>
            </w:div>
            <w:div w:id="1720201843">
              <w:marLeft w:val="0"/>
              <w:marRight w:val="0"/>
              <w:marTop w:val="0"/>
              <w:marBottom w:val="0"/>
              <w:divBdr>
                <w:top w:val="single" w:sz="2" w:space="0" w:color="000000"/>
                <w:left w:val="single" w:sz="2" w:space="0" w:color="000000"/>
                <w:bottom w:val="single" w:sz="2" w:space="0" w:color="000000"/>
                <w:right w:val="single" w:sz="2" w:space="0" w:color="000000"/>
              </w:divBdr>
            </w:div>
            <w:div w:id="115294598">
              <w:marLeft w:val="0"/>
              <w:marRight w:val="0"/>
              <w:marTop w:val="312"/>
              <w:marBottom w:val="144"/>
              <w:divBdr>
                <w:top w:val="single" w:sz="2" w:space="0" w:color="000000"/>
                <w:left w:val="single" w:sz="2" w:space="0" w:color="000000"/>
                <w:bottom w:val="single" w:sz="2" w:space="0" w:color="000000"/>
                <w:right w:val="single" w:sz="2" w:space="0" w:color="000000"/>
              </w:divBdr>
            </w:div>
            <w:div w:id="1459446883">
              <w:marLeft w:val="0"/>
              <w:marRight w:val="0"/>
              <w:marTop w:val="0"/>
              <w:marBottom w:val="0"/>
              <w:divBdr>
                <w:top w:val="single" w:sz="2" w:space="0" w:color="000000"/>
                <w:left w:val="single" w:sz="2" w:space="0" w:color="000000"/>
                <w:bottom w:val="single" w:sz="2" w:space="0" w:color="000000"/>
                <w:right w:val="single" w:sz="2" w:space="0" w:color="000000"/>
              </w:divBdr>
            </w:div>
            <w:div w:id="1653559479">
              <w:marLeft w:val="0"/>
              <w:marRight w:val="0"/>
              <w:marTop w:val="312"/>
              <w:marBottom w:val="144"/>
              <w:divBdr>
                <w:top w:val="single" w:sz="2" w:space="0" w:color="000000"/>
                <w:left w:val="single" w:sz="2" w:space="0" w:color="000000"/>
                <w:bottom w:val="single" w:sz="2" w:space="0" w:color="000000"/>
                <w:right w:val="single" w:sz="2" w:space="0" w:color="000000"/>
              </w:divBdr>
            </w:div>
            <w:div w:id="220098568">
              <w:marLeft w:val="0"/>
              <w:marRight w:val="0"/>
              <w:marTop w:val="0"/>
              <w:marBottom w:val="0"/>
              <w:divBdr>
                <w:top w:val="single" w:sz="2" w:space="0" w:color="000000"/>
                <w:left w:val="single" w:sz="2" w:space="0" w:color="000000"/>
                <w:bottom w:val="single" w:sz="2" w:space="0" w:color="000000"/>
                <w:right w:val="single" w:sz="2" w:space="0" w:color="000000"/>
              </w:divBdr>
            </w:div>
            <w:div w:id="2037074189">
              <w:marLeft w:val="0"/>
              <w:marRight w:val="0"/>
              <w:marTop w:val="0"/>
              <w:marBottom w:val="0"/>
              <w:divBdr>
                <w:top w:val="single" w:sz="2" w:space="0" w:color="000000"/>
                <w:left w:val="single" w:sz="2" w:space="0" w:color="000000"/>
                <w:bottom w:val="single" w:sz="2" w:space="0" w:color="000000"/>
                <w:right w:val="single" w:sz="2" w:space="0" w:color="000000"/>
              </w:divBdr>
            </w:div>
            <w:div w:id="279142590">
              <w:marLeft w:val="0"/>
              <w:marRight w:val="0"/>
              <w:marTop w:val="0"/>
              <w:marBottom w:val="0"/>
              <w:divBdr>
                <w:top w:val="single" w:sz="2" w:space="0" w:color="000000"/>
                <w:left w:val="single" w:sz="2" w:space="0" w:color="000000"/>
                <w:bottom w:val="single" w:sz="2" w:space="0" w:color="000000"/>
                <w:right w:val="single" w:sz="2" w:space="0" w:color="000000"/>
              </w:divBdr>
            </w:div>
            <w:div w:id="25757787">
              <w:marLeft w:val="0"/>
              <w:marRight w:val="0"/>
              <w:marTop w:val="0"/>
              <w:marBottom w:val="0"/>
              <w:divBdr>
                <w:top w:val="single" w:sz="2" w:space="0" w:color="000000"/>
                <w:left w:val="single" w:sz="2" w:space="0" w:color="000000"/>
                <w:bottom w:val="single" w:sz="2" w:space="0" w:color="000000"/>
                <w:right w:val="single" w:sz="2" w:space="0" w:color="000000"/>
              </w:divBdr>
            </w:div>
            <w:div w:id="123961014">
              <w:marLeft w:val="0"/>
              <w:marRight w:val="0"/>
              <w:marTop w:val="0"/>
              <w:marBottom w:val="0"/>
              <w:divBdr>
                <w:top w:val="single" w:sz="2" w:space="0" w:color="000000"/>
                <w:left w:val="single" w:sz="2" w:space="0" w:color="000000"/>
                <w:bottom w:val="single" w:sz="2" w:space="0" w:color="000000"/>
                <w:right w:val="single" w:sz="2" w:space="0" w:color="000000"/>
              </w:divBdr>
            </w:div>
            <w:div w:id="1293948314">
              <w:marLeft w:val="0"/>
              <w:marRight w:val="0"/>
              <w:marTop w:val="0"/>
              <w:marBottom w:val="0"/>
              <w:divBdr>
                <w:top w:val="single" w:sz="2" w:space="0" w:color="000000"/>
                <w:left w:val="single" w:sz="2" w:space="0" w:color="000000"/>
                <w:bottom w:val="single" w:sz="2" w:space="0" w:color="000000"/>
                <w:right w:val="single" w:sz="2" w:space="0" w:color="000000"/>
              </w:divBdr>
            </w:div>
            <w:div w:id="1344090940">
              <w:marLeft w:val="0"/>
              <w:marRight w:val="0"/>
              <w:marTop w:val="312"/>
              <w:marBottom w:val="144"/>
              <w:divBdr>
                <w:top w:val="single" w:sz="2" w:space="0" w:color="000000"/>
                <w:left w:val="single" w:sz="2" w:space="0" w:color="000000"/>
                <w:bottom w:val="single" w:sz="2" w:space="0" w:color="000000"/>
                <w:right w:val="single" w:sz="2" w:space="0" w:color="000000"/>
              </w:divBdr>
            </w:div>
            <w:div w:id="736517361">
              <w:marLeft w:val="0"/>
              <w:marRight w:val="0"/>
              <w:marTop w:val="0"/>
              <w:marBottom w:val="0"/>
              <w:divBdr>
                <w:top w:val="single" w:sz="2" w:space="0" w:color="000000"/>
                <w:left w:val="single" w:sz="2" w:space="0" w:color="000000"/>
                <w:bottom w:val="single" w:sz="2" w:space="0" w:color="000000"/>
                <w:right w:val="single" w:sz="2" w:space="0" w:color="000000"/>
              </w:divBdr>
            </w:div>
            <w:div w:id="834497976">
              <w:marLeft w:val="0"/>
              <w:marRight w:val="0"/>
              <w:marTop w:val="0"/>
              <w:marBottom w:val="0"/>
              <w:divBdr>
                <w:top w:val="single" w:sz="2" w:space="0" w:color="000000"/>
                <w:left w:val="single" w:sz="2" w:space="0" w:color="000000"/>
                <w:bottom w:val="single" w:sz="2" w:space="0" w:color="000000"/>
                <w:right w:val="single" w:sz="2" w:space="0" w:color="000000"/>
              </w:divBdr>
            </w:div>
            <w:div w:id="102842912">
              <w:marLeft w:val="0"/>
              <w:marRight w:val="0"/>
              <w:marTop w:val="0"/>
              <w:marBottom w:val="0"/>
              <w:divBdr>
                <w:top w:val="single" w:sz="2" w:space="0" w:color="000000"/>
                <w:left w:val="single" w:sz="2" w:space="0" w:color="000000"/>
                <w:bottom w:val="single" w:sz="2" w:space="0" w:color="000000"/>
                <w:right w:val="single" w:sz="2" w:space="0" w:color="000000"/>
              </w:divBdr>
            </w:div>
            <w:div w:id="1379167160">
              <w:marLeft w:val="0"/>
              <w:marRight w:val="0"/>
              <w:marTop w:val="0"/>
              <w:marBottom w:val="0"/>
              <w:divBdr>
                <w:top w:val="single" w:sz="2" w:space="0" w:color="000000"/>
                <w:left w:val="single" w:sz="2" w:space="0" w:color="000000"/>
                <w:bottom w:val="single" w:sz="2" w:space="0" w:color="000000"/>
                <w:right w:val="single" w:sz="2" w:space="0" w:color="000000"/>
              </w:divBdr>
            </w:div>
            <w:div w:id="609551602">
              <w:marLeft w:val="0"/>
              <w:marRight w:val="0"/>
              <w:marTop w:val="0"/>
              <w:marBottom w:val="0"/>
              <w:divBdr>
                <w:top w:val="single" w:sz="2" w:space="0" w:color="000000"/>
                <w:left w:val="single" w:sz="2" w:space="0" w:color="000000"/>
                <w:bottom w:val="single" w:sz="2" w:space="0" w:color="000000"/>
                <w:right w:val="single" w:sz="2" w:space="0" w:color="000000"/>
              </w:divBdr>
            </w:div>
            <w:div w:id="839127344">
              <w:marLeft w:val="0"/>
              <w:marRight w:val="0"/>
              <w:marTop w:val="0"/>
              <w:marBottom w:val="0"/>
              <w:divBdr>
                <w:top w:val="single" w:sz="2" w:space="0" w:color="000000"/>
                <w:left w:val="single" w:sz="2" w:space="0" w:color="000000"/>
                <w:bottom w:val="single" w:sz="2" w:space="0" w:color="000000"/>
                <w:right w:val="single" w:sz="2" w:space="0" w:color="000000"/>
              </w:divBdr>
            </w:div>
            <w:div w:id="1541435738">
              <w:marLeft w:val="0"/>
              <w:marRight w:val="0"/>
              <w:marTop w:val="0"/>
              <w:marBottom w:val="0"/>
              <w:divBdr>
                <w:top w:val="single" w:sz="2" w:space="0" w:color="000000"/>
                <w:left w:val="single" w:sz="2" w:space="0" w:color="000000"/>
                <w:bottom w:val="single" w:sz="2" w:space="0" w:color="000000"/>
                <w:right w:val="single" w:sz="2" w:space="0" w:color="000000"/>
              </w:divBdr>
            </w:div>
            <w:div w:id="1152018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05067502">
      <w:bodyDiv w:val="1"/>
      <w:marLeft w:val="0"/>
      <w:marRight w:val="0"/>
      <w:marTop w:val="0"/>
      <w:marBottom w:val="0"/>
      <w:divBdr>
        <w:top w:val="none" w:sz="0" w:space="0" w:color="auto"/>
        <w:left w:val="none" w:sz="0" w:space="0" w:color="auto"/>
        <w:bottom w:val="none" w:sz="0" w:space="0" w:color="auto"/>
        <w:right w:val="none" w:sz="0" w:space="0" w:color="auto"/>
      </w:divBdr>
      <w:divsChild>
        <w:div w:id="1291862515">
          <w:marLeft w:val="0"/>
          <w:marRight w:val="0"/>
          <w:marTop w:val="0"/>
          <w:marBottom w:val="0"/>
          <w:divBdr>
            <w:top w:val="none" w:sz="0" w:space="0" w:color="auto"/>
            <w:left w:val="none" w:sz="0" w:space="0" w:color="auto"/>
            <w:bottom w:val="none" w:sz="0" w:space="0" w:color="auto"/>
            <w:right w:val="none" w:sz="0" w:space="0" w:color="auto"/>
          </w:divBdr>
        </w:div>
        <w:div w:id="886260366">
          <w:marLeft w:val="0"/>
          <w:marRight w:val="0"/>
          <w:marTop w:val="0"/>
          <w:marBottom w:val="0"/>
          <w:divBdr>
            <w:top w:val="none" w:sz="0" w:space="0" w:color="auto"/>
            <w:left w:val="none" w:sz="0" w:space="0" w:color="auto"/>
            <w:bottom w:val="none" w:sz="0" w:space="0" w:color="auto"/>
            <w:right w:val="none" w:sz="0" w:space="0" w:color="auto"/>
          </w:divBdr>
        </w:div>
        <w:div w:id="1629438028">
          <w:marLeft w:val="0"/>
          <w:marRight w:val="0"/>
          <w:marTop w:val="0"/>
          <w:marBottom w:val="0"/>
          <w:divBdr>
            <w:top w:val="none" w:sz="0" w:space="0" w:color="auto"/>
            <w:left w:val="none" w:sz="0" w:space="0" w:color="auto"/>
            <w:bottom w:val="none" w:sz="0" w:space="0" w:color="auto"/>
            <w:right w:val="none" w:sz="0" w:space="0" w:color="auto"/>
          </w:divBdr>
        </w:div>
        <w:div w:id="830218761">
          <w:marLeft w:val="0"/>
          <w:marRight w:val="0"/>
          <w:marTop w:val="0"/>
          <w:marBottom w:val="0"/>
          <w:divBdr>
            <w:top w:val="none" w:sz="0" w:space="0" w:color="auto"/>
            <w:left w:val="none" w:sz="0" w:space="0" w:color="auto"/>
            <w:bottom w:val="none" w:sz="0" w:space="0" w:color="auto"/>
            <w:right w:val="none" w:sz="0" w:space="0" w:color="auto"/>
          </w:divBdr>
        </w:div>
        <w:div w:id="1303123015">
          <w:marLeft w:val="0"/>
          <w:marRight w:val="0"/>
          <w:marTop w:val="0"/>
          <w:marBottom w:val="0"/>
          <w:divBdr>
            <w:top w:val="none" w:sz="0" w:space="0" w:color="auto"/>
            <w:left w:val="none" w:sz="0" w:space="0" w:color="auto"/>
            <w:bottom w:val="none" w:sz="0" w:space="0" w:color="auto"/>
            <w:right w:val="none" w:sz="0" w:space="0" w:color="auto"/>
          </w:divBdr>
        </w:div>
        <w:div w:id="1892841600">
          <w:marLeft w:val="0"/>
          <w:marRight w:val="0"/>
          <w:marTop w:val="0"/>
          <w:marBottom w:val="0"/>
          <w:divBdr>
            <w:top w:val="none" w:sz="0" w:space="0" w:color="auto"/>
            <w:left w:val="none" w:sz="0" w:space="0" w:color="auto"/>
            <w:bottom w:val="none" w:sz="0" w:space="0" w:color="auto"/>
            <w:right w:val="none" w:sz="0" w:space="0" w:color="auto"/>
          </w:divBdr>
        </w:div>
        <w:div w:id="2095741119">
          <w:marLeft w:val="0"/>
          <w:marRight w:val="0"/>
          <w:marTop w:val="0"/>
          <w:marBottom w:val="0"/>
          <w:divBdr>
            <w:top w:val="none" w:sz="0" w:space="0" w:color="auto"/>
            <w:left w:val="none" w:sz="0" w:space="0" w:color="auto"/>
            <w:bottom w:val="none" w:sz="0" w:space="0" w:color="auto"/>
            <w:right w:val="none" w:sz="0" w:space="0" w:color="auto"/>
          </w:divBdr>
        </w:div>
        <w:div w:id="1772774260">
          <w:marLeft w:val="0"/>
          <w:marRight w:val="0"/>
          <w:marTop w:val="0"/>
          <w:marBottom w:val="0"/>
          <w:divBdr>
            <w:top w:val="none" w:sz="0" w:space="0" w:color="auto"/>
            <w:left w:val="none" w:sz="0" w:space="0" w:color="auto"/>
            <w:bottom w:val="none" w:sz="0" w:space="0" w:color="auto"/>
            <w:right w:val="none" w:sz="0" w:space="0" w:color="auto"/>
          </w:divBdr>
        </w:div>
        <w:div w:id="105202963">
          <w:marLeft w:val="0"/>
          <w:marRight w:val="0"/>
          <w:marTop w:val="0"/>
          <w:marBottom w:val="0"/>
          <w:divBdr>
            <w:top w:val="none" w:sz="0" w:space="0" w:color="auto"/>
            <w:left w:val="none" w:sz="0" w:space="0" w:color="auto"/>
            <w:bottom w:val="none" w:sz="0" w:space="0" w:color="auto"/>
            <w:right w:val="none" w:sz="0" w:space="0" w:color="auto"/>
          </w:divBdr>
        </w:div>
        <w:div w:id="2017416583">
          <w:marLeft w:val="0"/>
          <w:marRight w:val="0"/>
          <w:marTop w:val="0"/>
          <w:marBottom w:val="0"/>
          <w:divBdr>
            <w:top w:val="none" w:sz="0" w:space="0" w:color="auto"/>
            <w:left w:val="none" w:sz="0" w:space="0" w:color="auto"/>
            <w:bottom w:val="none" w:sz="0" w:space="0" w:color="auto"/>
            <w:right w:val="none" w:sz="0" w:space="0" w:color="auto"/>
          </w:divBdr>
        </w:div>
        <w:div w:id="1194267349">
          <w:marLeft w:val="0"/>
          <w:marRight w:val="0"/>
          <w:marTop w:val="0"/>
          <w:marBottom w:val="0"/>
          <w:divBdr>
            <w:top w:val="none" w:sz="0" w:space="0" w:color="auto"/>
            <w:left w:val="none" w:sz="0" w:space="0" w:color="auto"/>
            <w:bottom w:val="none" w:sz="0" w:space="0" w:color="auto"/>
            <w:right w:val="none" w:sz="0" w:space="0" w:color="auto"/>
          </w:divBdr>
        </w:div>
        <w:div w:id="96558125">
          <w:marLeft w:val="0"/>
          <w:marRight w:val="0"/>
          <w:marTop w:val="0"/>
          <w:marBottom w:val="0"/>
          <w:divBdr>
            <w:top w:val="none" w:sz="0" w:space="0" w:color="auto"/>
            <w:left w:val="none" w:sz="0" w:space="0" w:color="auto"/>
            <w:bottom w:val="none" w:sz="0" w:space="0" w:color="auto"/>
            <w:right w:val="none" w:sz="0" w:space="0" w:color="auto"/>
          </w:divBdr>
        </w:div>
        <w:div w:id="1375077653">
          <w:marLeft w:val="0"/>
          <w:marRight w:val="0"/>
          <w:marTop w:val="0"/>
          <w:marBottom w:val="0"/>
          <w:divBdr>
            <w:top w:val="none" w:sz="0" w:space="0" w:color="auto"/>
            <w:left w:val="none" w:sz="0" w:space="0" w:color="auto"/>
            <w:bottom w:val="none" w:sz="0" w:space="0" w:color="auto"/>
            <w:right w:val="none" w:sz="0" w:space="0" w:color="auto"/>
          </w:divBdr>
        </w:div>
        <w:div w:id="224075269">
          <w:marLeft w:val="0"/>
          <w:marRight w:val="0"/>
          <w:marTop w:val="0"/>
          <w:marBottom w:val="0"/>
          <w:divBdr>
            <w:top w:val="none" w:sz="0" w:space="0" w:color="auto"/>
            <w:left w:val="none" w:sz="0" w:space="0" w:color="auto"/>
            <w:bottom w:val="none" w:sz="0" w:space="0" w:color="auto"/>
            <w:right w:val="none" w:sz="0" w:space="0" w:color="auto"/>
          </w:divBdr>
        </w:div>
        <w:div w:id="952520063">
          <w:marLeft w:val="0"/>
          <w:marRight w:val="0"/>
          <w:marTop w:val="0"/>
          <w:marBottom w:val="0"/>
          <w:divBdr>
            <w:top w:val="none" w:sz="0" w:space="0" w:color="auto"/>
            <w:left w:val="none" w:sz="0" w:space="0" w:color="auto"/>
            <w:bottom w:val="none" w:sz="0" w:space="0" w:color="auto"/>
            <w:right w:val="none" w:sz="0" w:space="0" w:color="auto"/>
          </w:divBdr>
        </w:div>
        <w:div w:id="332876761">
          <w:marLeft w:val="0"/>
          <w:marRight w:val="0"/>
          <w:marTop w:val="0"/>
          <w:marBottom w:val="0"/>
          <w:divBdr>
            <w:top w:val="none" w:sz="0" w:space="0" w:color="auto"/>
            <w:left w:val="none" w:sz="0" w:space="0" w:color="auto"/>
            <w:bottom w:val="none" w:sz="0" w:space="0" w:color="auto"/>
            <w:right w:val="none" w:sz="0" w:space="0" w:color="auto"/>
          </w:divBdr>
        </w:div>
        <w:div w:id="1604025279">
          <w:marLeft w:val="0"/>
          <w:marRight w:val="0"/>
          <w:marTop w:val="0"/>
          <w:marBottom w:val="0"/>
          <w:divBdr>
            <w:top w:val="none" w:sz="0" w:space="0" w:color="auto"/>
            <w:left w:val="none" w:sz="0" w:space="0" w:color="auto"/>
            <w:bottom w:val="none" w:sz="0" w:space="0" w:color="auto"/>
            <w:right w:val="none" w:sz="0" w:space="0" w:color="auto"/>
          </w:divBdr>
        </w:div>
      </w:divsChild>
    </w:div>
    <w:div w:id="20376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030B-93DC-4AD1-AF6E-C04D356D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3216</Words>
  <Characters>19168</Characters>
  <Application>Microsoft Office Word</Application>
  <DocSecurity>0</DocSecurity>
  <Lines>547</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50</cp:revision>
  <dcterms:created xsi:type="dcterms:W3CDTF">2025-06-09T21:25:00Z</dcterms:created>
  <dcterms:modified xsi:type="dcterms:W3CDTF">2026-03-02T05:47:00Z</dcterms:modified>
</cp:coreProperties>
</file>