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30A6A" w14:textId="77777777" w:rsidR="007A5B46" w:rsidRPr="007A5B46" w:rsidRDefault="007A5B46" w:rsidP="004F5A6D">
      <w:pPr>
        <w:pStyle w:val="Title"/>
      </w:pPr>
      <w:r>
        <w:t>ការរិះគន់ដ៏ទូលំទូលាយនៃសាសនាយូដាសម័យទំនើបពីទស្សនៈគ្រីស្ទាននៃគម្ពីរសញ្ញាថ្មី</w:t>
      </w:r>
    </w:p>
    <w:p w14:paraId="72435042" w14:textId="77777777" w:rsidR="007A5B46" w:rsidRPr="007A5B46" w:rsidRDefault="007A5B46" w:rsidP="007A5B46">
      <w:r>
        <w:t>ឯកសារនេះចងក្រង និងសំយោគភាពផ្ទុយគ្នាសំខាន់ៗរវាងសាសនាយូដាសម័យទំនើប (សាសនារ៉ាប៊ី) ដូចដែលបានបង្ហាញនៅក្នុងមីស្ណា តាលមូដ និងសំណេររបស់រ៉ាប៊ីក្រោយមក និងសាសនាគ្រឹស្តសញ្ញាថ្មី (ដូចនៅក្នុងព្រះគម្ពីរ)។ វាក៏បានគូសបញ្ជាក់ពីគម្លាត ការហួសហេតុ និងភាពមិនស៊ីសង្វាក់គ្នាជាក់ស្តែងនៅក្នុងប្រពៃណីរ៉ាប៊ី។ សាសនាយូដាសម័យទំនើបសំដៅទៅលើសាសនាយូដារ៉ាប៊ីក្រោយប្រាសាទទីពីរ (បន្ទាប់ពីឆ្នាំ 70 គ.ស.) ដែលលើកតម្កើងច្បាប់ផ្ទាល់មាត់ (ដែលបានចងក្រងនៅក្នុងមីស្ណាប្រហែលឆ្នាំ 200 គ.ស. និងបានពង្រីកនៅក្នុងហ្គេម៉ារ៉ា/តាលមូដប្រហែលឆ្នាំ 500 គ.ស.) ថាជារបស់ដ៏ទេវភាព និងចងភ្ជាប់រួមជាមួយតូរ៉ាជាលាយលក្ខណ៍អក្សរ។</w:t>
      </w:r>
    </w:p>
    <w:p w14:paraId="1B6AE652" w14:textId="77777777" w:rsidR="007A5B46" w:rsidRPr="007A5B46" w:rsidRDefault="007A5B46" w:rsidP="007A5B46">
      <w:r>
        <w:t>ការវិភាគនេះទាញយកតែពីព្រះគម្ពីរ និងអត្ថបទដែលបានរៀបរាប់ប៉ុណ្ណោះ ដោយបញ្ជាក់ពីភាពខុសគ្នាដែលមិនអាចផ្សះផ្សាគ្នាបាន និងចំណុចខ្វះខាតដែលអាចកើតមាន។ ខណៈពេលដែលអ្នកប្រាជ្ញជនជាតិយូដាផ្តល់ការបកស្រាយដើម្បីដោះស្រាយបញ្ហាទាំងនេះ (ឧទាហរណ៍ តាមរយៈ pilpul ការធ្វើឲ្យមានបរិបទ ឬលក្ខណៈវិវាទនៃការជជែកវែកញែកតាមសាសនាតាលមូឌ) ការរិះគន់នេះទទួលយកកែវភ្នែកនៃព្រះគម្ពីរសញ្ញាថ្មី ដោយមើលឃើញការអភិវឌ្ឍរបស់ពួករ៉ាប៊ីថាជាប្រពៃណីរបស់មនុស្សដែលធ្វើឲ្យព្រះបន្ទូលរបស់ព្រះមិនមានសុពលភាព បដិសេធព្រះមេស្ស៊ីយេស៊ូដែលបានសម្រេច និងជំនួសព្រះគុណដោយច្បាប់និយម។</w:t>
      </w:r>
    </w:p>
    <w:p w14:paraId="6F129275" w14:textId="77777777" w:rsidR="007A5B46" w:rsidRPr="007A5B46" w:rsidRDefault="007A5B46" w:rsidP="004F5A6D">
      <w:pPr>
        <w:pStyle w:val="Heading1"/>
      </w:pPr>
      <w:r>
        <w:t>១. ភាពផ្ទុយគ្នាស្នូលរវាងសាសនាយូដារបស់ពួករ៉ាប៊ីន និងព្រះគម្ពីរសញ្ញាថ្មី</w:t>
      </w:r>
    </w:p>
    <w:p w14:paraId="368974F6" w14:textId="77777777" w:rsidR="007A5B46" w:rsidRPr="007A5B46" w:rsidRDefault="007A5B46" w:rsidP="007A5B46">
      <w:r>
        <w:t>ចំណុចទាំងនេះបង្ហាញពីភាពខុសគ្នាជាមូលដ្ឋាន ដែលការបង្រៀនរបស់ពួករ៉ាប៊ីផ្ទុយដោយផ្ទាល់ ឬបកស្រាយឡើងវិញនូវគោលលទ្ធិនៃព្រះគម្ពីរសញ្ញាថ្មី ដែលជារឿយៗពណ៌នាអំពីព្រះយេស៊ូវ និងអ្នកដើរតាមទ្រង់ថាជាអ្នកខុសឆ្គង ឬអ្នកតូចតាច (និកាយ)។ ពីទស្សនៈរបស់គ្រិស្តបរិស័ទ សាសនាយូដារបស់ពួករ៉ាប៊ីលេចចេញជាការបដិសេធក្រោយព្រះគ្រីស្ទ ដែលផ្លាស់ប្តូរវិវរណៈព្រះគម្ពីរដែលផ្តោតលើព្រះយេស៊ូវជាព្រះមេស្ស៊ីដ៏ទេវភាព និងជាការប្រោសលោះចុងក្រោយ។</w:t>
      </w:r>
    </w:p>
    <w:p w14:paraId="5258CEEB" w14:textId="77777777" w:rsidR="007A5B46" w:rsidRPr="007A5B46" w:rsidRDefault="007A5B46" w:rsidP="004F5A6D">
      <w:pPr>
        <w:pStyle w:val="Heading2"/>
      </w:pPr>
      <w:r>
        <w:t>អត្តសញ្ញាណ និងតួនាទីរបស់ព្រះមេស្ស៊ី</w:t>
      </w:r>
    </w:p>
    <w:p w14:paraId="75B6DD83" w14:textId="77777777" w:rsidR="00720CE4" w:rsidRDefault="007A5B46" w:rsidP="007A5B46">
      <w:pPr>
        <w:numPr>
          <w:ilvl w:val="0"/>
          <w:numId w:val="12"/>
        </w:numPr>
      </w:pPr>
      <w:r>
        <w:t>ព្រះគម្ពីរសញ្ញាថ្មី (ព្រះគម្ពីរ)៖ «ទ្រង់ [ព្រះយេស៊ូវ] មានបន្ទូលទៅគេថា ចុះអ្នករាល់គ្នាវិញ តើអ្នករាល់គ្នាថាខ្ញុំជានរណា?» ស៊ីម៉ូនពេត្រុសឆ្លើយថា «ទ្រង់ជាព្រះគ្រីស្ទ ជាព្រះរាជបុត្រានៃព្រះដ៏មានព្រះជន្មរស់» (ម៉ាថាយ ១៦:១៥-១៦)</w:t>
      </w:r>
    </w:p>
    <w:p w14:paraId="3406E723" w14:textId="444066DC" w:rsidR="007A5B46" w:rsidRPr="007A5B46" w:rsidRDefault="007A5B46" w:rsidP="007A5B46">
      <w:pPr>
        <w:numPr>
          <w:ilvl w:val="0"/>
          <w:numId w:val="12"/>
        </w:numPr>
      </w:pPr>
      <w:r>
        <w:t>ព្រះយេស៊ូវបានបំពេញទំនាយជាមុនសិនក្នុងនាមជាអ្នកបម្រើដែលរងទុក្ខវេទនា (អេសាយ ៥៣) ដោយសុគត ហើយរស់ឡើងវិញ ជាមួយនឹងការយាងមកវិញនាពេលអនាគតជាស្តេច (វិវរណៈ ១៩:១១-១៦)។ «ព្រះយេស៊ូវនេះជាថ្មដែលអ្នករាល់គ្នាជាជាងសំណង់បានបដិសេធ ដែលបានក្លាយជាថ្មជ្រុង» (កិច្ចការ ៤:១១ ដកស្រង់ទំនុកតម្កើង ១១៨:២២)។</w:t>
      </w:r>
    </w:p>
    <w:p w14:paraId="07DDF46C" w14:textId="77777777" w:rsidR="007A5B46" w:rsidRPr="007A5B46" w:rsidRDefault="007A5B46" w:rsidP="007A5B46">
      <w:pPr>
        <w:numPr>
          <w:ilvl w:val="0"/>
          <w:numId w:val="12"/>
        </w:numPr>
      </w:pPr>
      <w:r>
        <w:t>សាសនាយូដារបស់ពួករ៉ាប៊ីប៊ីក (តាលមូដ/មីស្ណា): ព្រះមេស្ស៊ីត្រូវតែសាងសង់ព្រះវិហារឡើងវិញ ប្រមូលពួកនិរទេសទាំងអស់ បង្កើតសន្តិភាពជាសកល និងអនុវត្តការគោរពតាមតូរ៉ាទូទាំងពិភពលោកក្នុងពេលតែមួយ (គោលការណ៍ទាំង ១៣ របស់ម៉ៃម៉ូនីដេស ដែលមានប្រភពមកពីសានហេឌ្រីន ៩៩ក)។ ដោយសារព្រះយេស៊ូវមិនបានធ្វើអ្វីទាំងនេះដោយមើលឃើញ ទ្រង់មិនអាចជាព្រះមេស្ស៊ីបានទេ។ សានហេឌ្រីន ៩៨ក ពិពណ៌នាអំពីព្រះមេស្ស៊ីដែលមានសក្តានុពលពីរអង្គ៖ ម៉ាស៊ីអាច ប៊ែន ដាវីឌ (ស្តេច) ឬ ប៊ែន យ៉ូសេហ្វ (រងទុក្ខវេទនា បន្ទាប់មកត្រូវបានសម្លាប់) ប៉ុន្តែសម័យកាលនេះនៅតែជាសម័យកាលនៃទុក្ខវេទនារហូតដល់សម័យកាលដ៏ជោគជ័យមកដល់។ សានហេឌ្រីន ៤៣ក ប្រហារជីវិត «យេស៊ូវ» ពីបទប្រើមន្តអាគម និងនាំអ៊ីស្រាអែលឲ្យវង្វេង។</w:t>
      </w:r>
    </w:p>
    <w:p w14:paraId="68F68A61" w14:textId="77777777" w:rsidR="007A5B46" w:rsidRPr="007A5B46" w:rsidRDefault="007A5B46" w:rsidP="007A5B46">
      <w:pPr>
        <w:numPr>
          <w:ilvl w:val="0"/>
          <w:numId w:val="12"/>
        </w:numPr>
      </w:pPr>
      <w:r>
        <w:t>ភាពផ្ទុយគ្នា៖ គម្ពីរសញ្ញាថ្មីប្រកាសថាព្រះយេស៊ូវជាព្រះមេស្ស៊ីដែលបានបំពេញព្រះហឫទ័យ ដែលបានប្រោសលោះតាមរយៈទុក្ខវេទនា (ការយាងមកលើកដំបូង) ហើយនឹងយាងត្រឡប់មកវិញដើម្បីសោយរាជ្យ។ សាសនាយូដារបស់ពួករ៉ាប៊ីបដិសេធគំរូ &amp;quot;ការយាងមកពីរដង&amp;quot; នេះ រង់ចាំអ្នករំដោះនយោបាយដែលជាមនុស្សសុទ្ធសាធ ហើយដាក់បណ្តាសា &amp;quot;យេស៊ូវ&amp;quot; ថាជាព្យាការីក្លែងក្លាយ។</w:t>
      </w:r>
    </w:p>
    <w:p w14:paraId="55279F73" w14:textId="77777777" w:rsidR="007A5B46" w:rsidRPr="007A5B46" w:rsidRDefault="007A5B46" w:rsidP="004F5A6D">
      <w:pPr>
        <w:pStyle w:val="Heading2"/>
      </w:pPr>
      <w:r>
        <w:t>ភាពជាទេវភាព និង ព្រះរាជបុត្រារបស់ព្រះមេស្ស៊ី</w:t>
      </w:r>
    </w:p>
    <w:p w14:paraId="6C1CF46A" w14:textId="77777777" w:rsidR="007A5B46" w:rsidRPr="007A5B46" w:rsidRDefault="007A5B46" w:rsidP="007A5B46">
      <w:pPr>
        <w:numPr>
          <w:ilvl w:val="0"/>
          <w:numId w:val="13"/>
        </w:numPr>
      </w:pPr>
      <w:r>
        <w:t>ព្រះគម្ពីរសញ្ញាថ្មី (ព្រះគម្ពីរ)៖ «កាលដើមដំបូងឡើយមានព្រះបន្ទូល ព្រះបន្ទូលគង់នៅជាមួយព្រះ ហើយព្រះបន្ទូលនោះជាព្រះ... ហើយព្រះបន្ទូលក៏ត្រឡប់ជាសាច់ឈាម»។ (យ៉ូហាន ១:១,១៤) «ថូម៉ាសឆ្លើយទៅគាត់ថា ព្រះអម្ចាស់នៃខ្ញុំ និងជាព្រះរបស់ខ្ញុំ!» (យ៉ូហាន ២០:២៨) ព្រះយេស៊ូវបានទទួលយកការគោរពបូជាជាព្រះដែលបានចាប់កំណើតជាមនុស្ស។</w:t>
      </w:r>
    </w:p>
    <w:p w14:paraId="2DD96718" w14:textId="77777777" w:rsidR="007A5B46" w:rsidRPr="007A5B46" w:rsidRDefault="007A5B46" w:rsidP="007A5B46">
      <w:pPr>
        <w:numPr>
          <w:ilvl w:val="0"/>
          <w:numId w:val="13"/>
        </w:numPr>
      </w:pPr>
      <w:r>
        <w:t>សាសនាយូដារបស់ពួករ៉ាប៊ី៖ លទ្ធិឯកទេវនិយមដ៏តឹងរ៉ឹងហាមឃាត់ការចាប់កំណើតជាមនុស្ស ឬកូនរបស់ព្រះ។ សេម៉ា (ចោទិយកថា ៦:៤) ត្រូវបានបកស្រាយថាមិនរាប់បញ្ចូលពហុភាពណាមួយឡើយ។ ការអះអាងណាមួយដែលថាមនុស្សជាព្រះគឺជាអាវ៉ូដា ហ្សារ៉ា (ការគោរពរូបព្រះ)។ អត្ថបទតាល់មូឌីកចំអកឱ្យកំណើតព្រហ្មចារី (សាបបាត ១០៤ខ៖ យេស៊ូវជាកូនរបស់ស្ត្រីផិតក្បត់) និងជេរប្រមាថគ្រិស្តបរិស័ទថាជាអូវដេ អាវ៉ូដា ហ្សារ៉ា។</w:t>
      </w:r>
    </w:p>
    <w:p w14:paraId="0854BC71" w14:textId="77777777" w:rsidR="007A5B46" w:rsidRPr="007A5B46" w:rsidRDefault="007A5B46" w:rsidP="007A5B46">
      <w:pPr>
        <w:numPr>
          <w:ilvl w:val="0"/>
          <w:numId w:val="13"/>
        </w:numPr>
      </w:pPr>
      <w:r>
        <w:t>ភាពផ្ទុយគ្នា៖ គម្ពីរសញ្ញាថ្មីបញ្ជាក់ពីភាពជាព្រះរបស់ព្រះមេស្ស៊ី (បានទាយទុកនៅក្នុងអេសាយ ៩:៦ ថា «ព្រះដ៏មានឫទ្ធានុភាព») ខណៈពេលដែលសាសនាយូដារបស់ពួករ៉ាប៊ីថ្កោលទោសវាថាជាការប្រមាថព្រះ ថែមទាំងអនុវត្តការប្រហារជីវិតសម្រាប់ការអះអាងបែបនេះ (សានហេឌ្រីន ៤៣ក)។</w:t>
      </w:r>
    </w:p>
    <w:p w14:paraId="35CE01C9" w14:textId="77777777" w:rsidR="007A5B46" w:rsidRPr="007A5B46" w:rsidRDefault="007A5B46" w:rsidP="004F5A6D">
      <w:pPr>
        <w:pStyle w:val="Heading2"/>
      </w:pPr>
      <w:r>
        <w:t>ការឆ្កាង ការរស់ឡើងវិញ និង ដង្វាយធួន</w:t>
      </w:r>
    </w:p>
    <w:p w14:paraId="3B27417B" w14:textId="77777777" w:rsidR="007A5B46" w:rsidRPr="007A5B46" w:rsidRDefault="007A5B46" w:rsidP="007A5B46">
      <w:pPr>
        <w:numPr>
          <w:ilvl w:val="0"/>
          <w:numId w:val="14"/>
        </w:numPr>
      </w:pPr>
      <w:r>
        <w:t>គម្ពីរសញ្ញាថ្មី (ព្រះគម្ពីរ)៖ «ព្រះគ្រីស្ទបានសុគតដើម្បីអំពើបាបរបស់យើង តាមបទគម្ពីរ… ទ្រង់ត្រូវបានគេបញ្ចុះ ហើយ… បានរស់ឡើងវិញនៅថ្ងៃទីបី»។ (កូរិនថូសទី១ ១៥:៣-៤) «បើគ្មានការបង្ហូរឈាមទេ នោះគ្មានការអភ័យទោសទេ»។ (ហេព្រើរ ៩:២២) ព្រះយេស៊ូវគឺជាយញ្ញបូជាចុងក្រោយ៖ «ទ្រង់បានលេចមកម្តងសម្រាប់ទាំងអស់… ដើម្បីលុបចោលអំពើបាបដោយការថ្វាយយញ្ញបូជារបស់ព្រះអង្គទ្រង់»។ (ហេព្រើរ ៩:២៦)</w:t>
      </w:r>
    </w:p>
    <w:p w14:paraId="6C07CDC5" w14:textId="77777777" w:rsidR="007A5B46" w:rsidRPr="007A5B46" w:rsidRDefault="007A5B46" w:rsidP="007A5B46">
      <w:pPr>
        <w:numPr>
          <w:ilvl w:val="0"/>
          <w:numId w:val="14"/>
        </w:numPr>
      </w:pPr>
      <w:r>
        <w:t>សាសនាយូដារបស់ពួករ៉ាប៊ី៖ បដិសេធការឆ្កាងរបស់ព្រះយេស៊ូវថាជាការប្រោសលោះ ឬជាព្រះមេស្ស៊ី។ តាលមូដ (សានហេឌ្រីន ៤៣ក) អះអាងថា ព្រះយេស៊ូវត្រូវបានគេគប់ដុំថ្ម រួចព្យួរកនៅយប់មុនបុណ្យរំលងដោយសារអំពើអាបធ្មប់ ដោយគ្មានការរស់ឡើងវិញឡើយ។ ការប្រោសលោះក្រោយព្រះវិហារបរិសុទ្ធគឺតាមរយៈការប្រែចិត្ត ការអធិស្ឋាន និងសេចក្តីសប្បុរសតែម្នាក់ឯង (យ៉ូម៉ា ៨៦ខ៖ «ការប្រែចិត្តប្រោសលោះចំពោះអំពើរំលងទាំងអស់»; បេរ៉ាខុត ២៦ខ៖ ការអធិស្ឋានជំនួសយញ្ញបូជា ដោយដកស្រង់ហូសេ ១៤:៣ «គោឈ្មោលនៃបបូរមាត់របស់យើង»)។</w:t>
      </w:r>
    </w:p>
    <w:p w14:paraId="026DE05A" w14:textId="77777777" w:rsidR="007A5B46" w:rsidRPr="007A5B46" w:rsidRDefault="007A5B46" w:rsidP="007A5B46">
      <w:pPr>
        <w:numPr>
          <w:ilvl w:val="0"/>
          <w:numId w:val="14"/>
        </w:numPr>
      </w:pPr>
      <w:r>
        <w:t>ភាពផ្ទុយគ្នា៖ គម្ពីរសញ្ញាថ្មីប្រកាសថាព្រះលោហិតរបស់ព្រះយេស៊ូវជាការប្រោសលោះដ៏អស់កល្បជានិច្ច ដោយបញ្ចប់តម្រូវការសម្រាប់ពិធីសាសនានៅព្រះវិហារបរិសុទ្ធ។ សាសនាយូដារបស់ពួករ៉ាប៊ីបដិសេធការសុគត/ការរស់ឡើងវិញរបស់ទ្រង់ ហើយអះអាងថាការប្រោសលោះដោយគ្មានឈាម ដែលធ្វើឲ្យយញ្ញបូជារបស់ព្រះគ្រីស្ទ «មិនចាំបាច់»។</w:t>
      </w:r>
    </w:p>
    <w:p w14:paraId="4C4491D2" w14:textId="77777777" w:rsidR="007A5B46" w:rsidRPr="007A5B46" w:rsidRDefault="007A5B46" w:rsidP="004F5A6D">
      <w:pPr>
        <w:pStyle w:val="Heading2"/>
      </w:pPr>
      <w:r>
        <w:t>សេចក្ដីសង្គ្រោះ៖ ព្រះគុណ ទល់នឹង គុណសម្បត្តិតាមរយៈការប្រព្រឹត្ត</w:t>
      </w:r>
    </w:p>
    <w:p w14:paraId="7D9AF6CF" w14:textId="77777777" w:rsidR="007A5B46" w:rsidRPr="007A5B46" w:rsidRDefault="007A5B46" w:rsidP="007A5B46">
      <w:pPr>
        <w:numPr>
          <w:ilvl w:val="0"/>
          <w:numId w:val="15"/>
        </w:numPr>
      </w:pPr>
      <w:r>
        <w:t>ព្រះគម្ពីរសញ្ញាថ្មី (ព្រះគម្ពីរ)៖ «ដោយសារព្រះគុណ អ្នករាល់គ្នាបានសង្គ្រោះដោយសារជំនឿ… មិនមែនដោយសារការប្រព្រឹត្តទេ ក្រែងអ្នកណាអួតខ្លួន» (អេភេសូរ ២:៨-៩) «អ័ប្រាហាំជឿព្រះ ហើយជំនឿនោះត្រូវបានរាប់ជាសុចរិតដល់លោក» (រ៉ូម ៤:៣ ដកស្រង់លោកុប្បត្តិ ១៥:៦)</w:t>
      </w:r>
    </w:p>
    <w:p w14:paraId="3CFB6C05" w14:textId="77777777" w:rsidR="007A5B46" w:rsidRPr="007A5B46" w:rsidRDefault="007A5B46" w:rsidP="007A5B46">
      <w:pPr>
        <w:numPr>
          <w:ilvl w:val="0"/>
          <w:numId w:val="15"/>
        </w:numPr>
      </w:pPr>
      <w:r>
        <w:t>សាសនាយូដារបស់ពួករ៉ាប៊ីនិច៖ សេចក្ដីសង្គ្រោះ/ចំណែកក្នុងលោកខាងមុខអាស្រ័យលើគុណសម្បត្តិតាមរយៈការប្រតិបត្តិមីសវ៉ត ការប្រែចិត្ត និងទង្វើល្អលើសពីអំពើអាក្រក់ (មីស្ណាសានហេឌ្រីន ១០:១៖ «អ៊ីស្រាអែលទាំងអស់មានចំណែកក្នុងលោកខាងមុខ» លើកលែងតែមនុស្សមានបាបមួយចំនួន)។ ជញ្ជីងនៃយុត្តិធម៌នៅថ្ងៃជំនុំជំរះ (គីដឌូស៊ីន ៣៩ខ; រ៉ូស ហាសាណា ១៦ខ-១៧ក)។</w:t>
      </w:r>
    </w:p>
    <w:p w14:paraId="146BC95F" w14:textId="77777777" w:rsidR="007A5B46" w:rsidRPr="007A5B46" w:rsidRDefault="007A5B46" w:rsidP="007A5B46">
      <w:pPr>
        <w:numPr>
          <w:ilvl w:val="0"/>
          <w:numId w:val="15"/>
        </w:numPr>
      </w:pPr>
      <w:r>
        <w:t>ភាពផ្ទុយគ្នា៖ គម្ពីរសញ្ញាថ្មីបង្រៀនពីសេចក្ដីសង្គ្រោះដោយសេចក្ដីជំនឿលើកិច្ចការដែលបានបញ្ចប់របស់ព្រះគ្រីស្ទ។ សាសនាយូដារបស់ពួករ៉ាប៊ីសង្កត់ធ្ងន់លើការខិតខំប្រឹងប្រែងរបស់មនុស្ស និងការគោរពតាមតូរ៉ា ដែលធ្វើឲ្យព្រះគុណគ្មានតម្លៃ។</w:t>
      </w:r>
    </w:p>
    <w:p w14:paraId="0618F4EB" w14:textId="77777777" w:rsidR="007A5B46" w:rsidRPr="007A5B46" w:rsidRDefault="007A5B46" w:rsidP="004F5A6D">
      <w:pPr>
        <w:pStyle w:val="Heading2"/>
      </w:pPr>
      <w:r>
        <w:t>សិទ្ធិអំណាចនៃច្បាប់ផ្ទាល់មាត់ និងប្រពៃណីរបស់ពួករ៉ាប៊ីន</w:t>
      </w:r>
    </w:p>
    <w:p w14:paraId="06787FB7" w14:textId="77777777" w:rsidR="007A5B46" w:rsidRPr="007A5B46" w:rsidRDefault="007A5B46" w:rsidP="007A5B46">
      <w:pPr>
        <w:numPr>
          <w:ilvl w:val="0"/>
          <w:numId w:val="16"/>
        </w:numPr>
      </w:pPr>
      <w:r>
        <w:t>ព្រះគម្ពីរសញ្ញាថ្មី (ព្រះគម្ពីរ)៖ ព្រះយេស៊ូវបានថ្កោលទោសប្រពៃណីដែលលើសពីព្រះគម្ពីរ៖ «អ្នករាល់គ្នាធ្វើឲ្យព្រះបន្ទូលរបស់ព្រះមិនមានតម្លៃ ដោយសារប្រពៃណីរបស់អ្នករាល់គ្នាដែលអ្នករាល់គ្នាបានបន្តវេន»។ (ម៉ាកុស ៧:១៣) «វេទនាដល់អ្នករាល់គ្នា ពួកអាចារ្យ និងពួកផារីស៊ីអើយ… អ្នករាល់គ្នាបានធ្វេសប្រហែសនឹងសេចក្តីសំខាន់ៗនៃក្រឹត្យវិន័យ គឺសេចក្តីយុត្តិធម៌ សេចក្តីមេត្តាករុណា និងសេចក្តីស្មោះត្រង់»។ (ម៉ាថាយ ២៣:២៣)</w:t>
      </w:r>
    </w:p>
    <w:p w14:paraId="57C846A0" w14:textId="77777777" w:rsidR="007A5B46" w:rsidRPr="007A5B46" w:rsidRDefault="007A5B46" w:rsidP="007A5B46">
      <w:pPr>
        <w:numPr>
          <w:ilvl w:val="0"/>
          <w:numId w:val="16"/>
        </w:numPr>
      </w:pPr>
      <w:r>
        <w:t>សាសនាយូដារបស់ពួករ៉ាប៊ីនិក៖ ច្បាប់ផ្ទាល់មាត់គឺជារបស់ដ៏ទេវភាព ដែលបានប្រទានដល់លោកម៉ូសេនៅស៊ីណៃ រួមជាមួយនឹងគម្ពីរតូរ៉ាជាលាយលក្ខណ៍អក្សរ ហើយត្រូវបានចងភ្ជាប់ជារៀងរហូត (មីស្ណា ភើគី អាវ៉ុត ១:១៖ “លោកម៉ូសេបានទទួលគម្ពីរតូរ៉ាពីស៊ីណៃ ហើយបានបញ្ជូនវាទៅលោកយ៉ូស្វេ… ទៅកាន់បុរសនៃមហាសន្និបាត”)។ សេចក្តីសម្រេចរបស់ពួករ៉ាប៊ីនិកថែមទាំងអាចជំនួសគម្ពីរតូរ៉ាបានទៀតផង (បាវ៉ា ម៉េតហ្ស៊ីយ៉ា ៥៩ខ៖ បាត កូល ត្រូវបានផ្តួលរំលំដោយសំឡេងភាគច្រើន; ព្រះជាម្ចាស់ញញឹមថា “កូនប្រុសរបស់ខ្ញុំបានផ្តួលខ្ញុំ”)។</w:t>
      </w:r>
    </w:p>
    <w:p w14:paraId="394A5C57" w14:textId="77777777" w:rsidR="007A5B46" w:rsidRPr="007A5B46" w:rsidRDefault="007A5B46" w:rsidP="007A5B46">
      <w:pPr>
        <w:numPr>
          <w:ilvl w:val="0"/>
          <w:numId w:val="16"/>
        </w:numPr>
      </w:pPr>
      <w:r>
        <w:t>ភាពផ្ទុយគ្នា៖ ព្រះគម្ពីរសញ្ញាថ្មីលាតត្រដាងប្រពៃណីរបស់មនុស្សថាជាការបន្ថែមដ៏ធ្ងន់។ សាសនាយូដារបស់ពួករ៉ាប៊ីលើកតម្កើងពួកគេទៅជាឋានៈដ៏ទេវភាព ដោយរំលោភដោយផ្ទាល់ទៅលើចោទិយកថា ៤:២ («កុំបន្ថែមអ្វីទៅក្នុងពាក្យដែលអញបង្គាប់អ្នកឡើយ»)។</w:t>
      </w:r>
    </w:p>
    <w:p w14:paraId="74C544E0" w14:textId="77777777" w:rsidR="007A5B46" w:rsidRPr="007A5B46" w:rsidRDefault="007A5B46" w:rsidP="004F5A6D">
      <w:pPr>
        <w:pStyle w:val="Heading1"/>
      </w:pPr>
      <w:r>
        <w:t>២. ការងាកចេញ ការហួសហេតុ និងភាពមិនស៊ីសង្វាក់គ្នាដែលអាចមើលឃើញនៅក្នុងប្រពៃណីរបស់ពួករ៉ាប៊ីន</w:t>
      </w:r>
    </w:p>
    <w:p w14:paraId="4EF04C52" w14:textId="77777777" w:rsidR="007A5B46" w:rsidRPr="007A5B46" w:rsidRDefault="007A5B46" w:rsidP="007A5B46">
      <w:r>
        <w:t>ទាំងនេះគូសបញ្ជាក់ពីផ្នែកដែលអត្ថបទរបស់ពួករ៉ាប៊ីហាក់ដូចជាផ្ទុយនឹងគម្ពីរតូរ៉ាដែលបានសរសេរ លើកតម្កើងអំណាចរបស់មនុស្សឱ្យខ្ពស់ជាងព្រះ ឬមានភាពតានតឹងដែលមិនទាន់ដោះស្រាយ។ អ្នកប្រាជ្ញរ៉ាប៊ីដោះស្រាយរឿងទាំងនេះតាមរយៈគ្រាមភាសា ឬ &amp;quot;ទាំងពីរគឺជាព្រះបន្ទូលរបស់ព្រះដ៏មានព្រះជន្មរស់&amp;quot; ប៉ុន្តែពីទស្សនៈព្រះគម្ពីរ ពួកគេបង្ហាញពីការច្នៃប្រឌិតរបស់មនុស្ស។</w:t>
      </w:r>
    </w:p>
    <w:p w14:paraId="73ACC4DF" w14:textId="77777777" w:rsidR="007A5B46" w:rsidRPr="007A5B46" w:rsidRDefault="007A5B46" w:rsidP="004F5A6D">
      <w:pPr>
        <w:pStyle w:val="Heading2"/>
      </w:pPr>
      <w:r>
        <w:t>ការលើកតម្កើងអំណាចរបស់ពួករ៉ាប៊ីនលើសពីព្រះនិងតូរ៉ា</w:t>
      </w:r>
    </w:p>
    <w:p w14:paraId="46098C1B" w14:textId="77777777" w:rsidR="007A5B46" w:rsidRPr="007A5B46" w:rsidRDefault="007A5B46" w:rsidP="007A5B46">
      <w:pPr>
        <w:numPr>
          <w:ilvl w:val="0"/>
          <w:numId w:val="17"/>
        </w:numPr>
      </w:pPr>
      <w:r>
        <w:t>តូរ៉ា៖ «កុំ​បន្ថែម​អ្វី​ទៅ​ក្នុង​ពាក្យ​ដែល​អញ​បង្គាប់​ឯង​ឡើយ ឬ​ក៏​ដក​អ្វី​ចេញ​ពី​ពាក្យ​នោះ​ឡើយ» (ចោទិយកថា ៤:២) «ចំពោះ​សេចក្ដី​បង្រៀន និង​សេចក្ដី​បន្ទាល់! បើ​គេ​មិន​និយាយ​តាម​ពាក្យ​នេះ​ទេ គេ​គ្មាន​ពន្លឺ​ទេ» (អេសាយ ៨:២០)</w:t>
      </w:r>
    </w:p>
    <w:p w14:paraId="7750D3A1" w14:textId="77777777" w:rsidR="007A5B46" w:rsidRPr="007A5B46" w:rsidRDefault="007A5B46" w:rsidP="007A5B46">
      <w:pPr>
        <w:numPr>
          <w:ilvl w:val="0"/>
          <w:numId w:val="17"/>
        </w:numPr>
      </w:pPr>
      <w:r>
        <w:t>តាលមូដ៖ បាវ៉ា ម៉េតហ្ស៊ីយ៉ា ៥៩ខ រៀបរាប់ពីអព្ភូតហេតុរបស់រ៉ាប៊ី អេលីយេស៊ើរ (ដើមការ៉ុបត្រូវបានរុះរើ ជញ្ជាំងពត់កោង) ដែលត្រូវបានបញ្ជាក់ដោយសំឡេងស្ថានសួគ៌ ប៉ុន្តែរ៉ាប៊ី យ៉ូស្វេ បានប្រកាសថា «វាមិនមែននៅស្ថានសួគ៌ទេ» (ចោទិយកថា ៣០:១២) ច្បាប់ភាគច្រើន ហើយព្រះជាម្ចាស់សើចថា៖ «កូនៗរបស់ខ្ញុំបានយកឈ្នះខ្ញុំ»។</w:t>
      </w:r>
    </w:p>
    <w:p w14:paraId="72D3AFF0" w14:textId="77777777" w:rsidR="007A5B46" w:rsidRPr="007A5B46" w:rsidRDefault="007A5B46" w:rsidP="007A5B46">
      <w:pPr>
        <w:numPr>
          <w:ilvl w:val="0"/>
          <w:numId w:val="17"/>
        </w:numPr>
      </w:pPr>
      <w:r>
        <w:t>ការ​ងាក​ចេញ៖ ពួក​រ៉ាប៊ី​បដិសេធ​សញ្ញា​ដ៏​ទេវភាព និង​គម្ពីរ​តូរ៉ា​ខ្លួនឯង ដោយ​អះអាង​ពី​អំណាច​ដែល​ព្រះ​ចុះចូល—ជា​ការ​ប្រមាថ​ពី​ទស្សនៈ​ព្រះគម្ពីរ។</w:t>
      </w:r>
    </w:p>
    <w:p w14:paraId="3E116C1F" w14:textId="77777777" w:rsidR="007A5B46" w:rsidRPr="007A5B46" w:rsidRDefault="007A5B46" w:rsidP="004F5A6D">
      <w:pPr>
        <w:pStyle w:val="Heading2"/>
      </w:pPr>
      <w:r>
        <w:t>សំណងជាប្រាក់ទល់នឹងសំណងតាមព្យញ្ជនៈ</w:t>
      </w:r>
    </w:p>
    <w:p w14:paraId="3D6DA453" w14:textId="77777777" w:rsidR="007A5B46" w:rsidRPr="007A5B46" w:rsidRDefault="007A5B46" w:rsidP="007A5B46">
      <w:pPr>
        <w:numPr>
          <w:ilvl w:val="0"/>
          <w:numId w:val="18"/>
        </w:numPr>
      </w:pPr>
      <w:r>
        <w:t>តូរ៉ា៖ «ភ្នែក​សង​ភ្នែក ធ្មេញ​សង​ធ្មេញ» (និក្ខមនំ ២១:២៤; លេវីវិន័យ ២៤:២០; ចោទិយកថា ១៩:២១)</w:t>
      </w:r>
    </w:p>
    <w:p w14:paraId="3245CD6F" w14:textId="77777777" w:rsidR="007A5B46" w:rsidRPr="007A5B46" w:rsidRDefault="007A5B46" w:rsidP="007A5B46">
      <w:pPr>
        <w:numPr>
          <w:ilvl w:val="0"/>
          <w:numId w:val="18"/>
        </w:numPr>
      </w:pPr>
      <w:r>
        <w:t>តាល់មូដ៖ បកស្រាយថាជាការទូទាត់ជាប្រាក់តែប៉ុណ្ណោះ (បាវ៉ាកម្ម ៨៣ខ-៨៤ក) មិនមែនសងសឹកខាងរាងកាយតាមន័យត្រង់នោះទេ។</w:t>
      </w:r>
    </w:p>
    <w:p w14:paraId="3AE6E787" w14:textId="77777777" w:rsidR="007A5B46" w:rsidRPr="007A5B46" w:rsidRDefault="007A5B46" w:rsidP="007A5B46">
      <w:pPr>
        <w:numPr>
          <w:ilvl w:val="0"/>
          <w:numId w:val="18"/>
        </w:numPr>
      </w:pPr>
      <w:r>
        <w:t>ការ​ងាក​ចេញ៖ ធ្វើឱ្យ​ពាក្យ​សម្ដី​សាមញ្ញ​របស់​គម្ពីរ​តូរ៉ា​ទន់​ទៅ​វិញ​ដោយ​ផ្ទាល់ ដែល​ត្រូវ​បាន​ពួក​ការ៉ាអ៊ីត និង​គ្រិស្ត​សាសនិក​ចោទ​ថា​ជា​ការ​លុប​បំបាត់​បទគម្ពីរ។</w:t>
      </w:r>
    </w:p>
    <w:p w14:paraId="474CF578" w14:textId="77777777" w:rsidR="007A5B46" w:rsidRPr="007A5B46" w:rsidRDefault="007A5B46" w:rsidP="004F5A6D">
      <w:pPr>
        <w:pStyle w:val="Heading2"/>
      </w:pPr>
      <w:r>
        <w:t>ការប្រោសលោះដោយគ្មានឈាមបន្ទាប់ពីព្រះវិហារបរិសុទ្ធ</w:t>
      </w:r>
    </w:p>
    <w:p w14:paraId="6E71C4BF" w14:textId="77777777" w:rsidR="007A5B46" w:rsidRPr="007A5B46" w:rsidRDefault="007A5B46" w:rsidP="007A5B46">
      <w:pPr>
        <w:numPr>
          <w:ilvl w:val="0"/>
          <w:numId w:val="19"/>
        </w:numPr>
      </w:pPr>
      <w:r>
        <w:t>តូរ៉ា៖ «ដ្បិតជីវិតនៃសាច់ឈាមស្ថិតនៅក្នុងឈាម… គឺឈាមដែលប្រោសលោះ» (លេវីវិន័យ ១៧:១១)។</w:t>
      </w:r>
    </w:p>
    <w:p w14:paraId="1D95D085" w14:textId="77777777" w:rsidR="007A5B46" w:rsidRPr="007A5B46" w:rsidRDefault="007A5B46" w:rsidP="007A5B46">
      <w:pPr>
        <w:numPr>
          <w:ilvl w:val="0"/>
          <w:numId w:val="19"/>
        </w:numPr>
      </w:pPr>
      <w:r>
        <w:t>តាលមូដ៖ ក្រោយ​សម័យ​ប្រាសាទ «ការ​ប្រែចិត្ត​ជា​ការ​ប្រោស​លោះ» (យ៉ូម៉ា ៨៦ខ); មរណភាព​របស់​មនុស្ស​សុចរិត​ជា​ការ​ប្រោស​លោះ (ម៉ូអេដ កាតាន ២៨ក); សេចក្ដី​សប្បុរស និង​ការ​រងទុក្ខ​ជា​ការ​ប្រោស​លោះ។</w:t>
      </w:r>
    </w:p>
    <w:p w14:paraId="176D3EFB" w14:textId="77777777" w:rsidR="007A5B46" w:rsidRPr="007A5B46" w:rsidRDefault="007A5B46" w:rsidP="007A5B46">
      <w:pPr>
        <w:numPr>
          <w:ilvl w:val="0"/>
          <w:numId w:val="19"/>
        </w:numPr>
      </w:pPr>
      <w:r>
        <w:t>ការ​ងាក​ចេញ៖ ផ្ទុយ​នឹង​ការ​ទទូច​របស់​តូរ៉ា​លើ​ឈាម ដែល​គម្ពីរ​សញ្ញា​ថ្មី​បាន​បំពេញ​នៅ​ក្នុង​ព្រះគ្រីស្ទ។</w:t>
      </w:r>
    </w:p>
    <w:p w14:paraId="5515F3A8" w14:textId="77777777" w:rsidR="007A5B46" w:rsidRPr="007A5B46" w:rsidRDefault="007A5B46" w:rsidP="004F5A6D">
      <w:pPr>
        <w:pStyle w:val="Heading2"/>
      </w:pPr>
      <w:r>
        <w:t>ការព្យាបាលតាមបែបតាល់មូឌិករបស់យេស៊ូ (ព្រះយេស៊ូវ)</w:t>
      </w:r>
    </w:p>
    <w:p w14:paraId="46315104" w14:textId="77777777" w:rsidR="007A5B46" w:rsidRPr="007A5B46" w:rsidRDefault="007A5B46" w:rsidP="007A5B46">
      <w:pPr>
        <w:numPr>
          <w:ilvl w:val="0"/>
          <w:numId w:val="20"/>
        </w:numPr>
      </w:pPr>
      <w:r>
        <w:t>ទទួលស្គាល់​ប្រវត្តិសាស្ត្រ​ថា ព្រះយេស៊ូវ​បាន​ធ្វើ​អព្ភូតហេតុ ប៉ុន្តែ​សន្មត​ថា​ជា​អំពើ​អាបធ្មប់ (សានហេឌ្រីន ៤៣ក; ១០៧ខ) អះអាង​ថា​ខ្លួន​បាន​ប្រហារជីវិត​ដោយសារ​ការ​បំភាន់​អ៊ីស្រាអែល និង​ពណ៌នា​អំពី​ការ​ដាក់ទោស​ក្នុង​លាមក​ពុះ (ហ្គីទីន ៥៧ក)។</w:t>
      </w:r>
    </w:p>
    <w:p w14:paraId="6CFDF040" w14:textId="77777777" w:rsidR="007A5B46" w:rsidRPr="007A5B46" w:rsidRDefault="007A5B46" w:rsidP="007A5B46">
      <w:pPr>
        <w:numPr>
          <w:ilvl w:val="0"/>
          <w:numId w:val="20"/>
        </w:numPr>
      </w:pPr>
      <w:r>
        <w:t>ការ​ងាក​ចេញ៖ ទទួលស្គាល់​ដោយ​ប្រយោល​នូវ​អត្ថិភាព និង​ទីសម្គាល់​របស់​ព្រះយេស៊ូវ ប៉ុន្តែ​បដិសេធ​ប្រភពដើម​ដ៏ទេវភាព ដែល​ផ្ទុយ​នឹង​លក្ខណៈវិនិច្ឆ័យ​របស់​ខ្លួន​សម្រាប់​ព្យាការី​ពិត (ចោទិយកថា ១៣, ១៨)។</w:t>
      </w:r>
    </w:p>
    <w:p w14:paraId="64F6B35F" w14:textId="77777777" w:rsidR="007A5B46" w:rsidRPr="007A5B46" w:rsidRDefault="007A5B46" w:rsidP="004F5A6D">
      <w:pPr>
        <w:pStyle w:val="Heading2"/>
      </w:pPr>
      <w:r>
        <w:t>ការជជែកវែកញែក និងភាពផ្ទុយគ្នាដែលមិនទាន់ដោះស្រាយ</w:t>
      </w:r>
    </w:p>
    <w:p w14:paraId="674C218B" w14:textId="77777777" w:rsidR="007A5B46" w:rsidRPr="007A5B46" w:rsidRDefault="007A5B46" w:rsidP="007A5B46">
      <w:pPr>
        <w:numPr>
          <w:ilvl w:val="0"/>
          <w:numId w:val="21"/>
        </w:numPr>
      </w:pPr>
      <w:r>
        <w:t>សាលា Hillel ទល់នឹង Shammai មិនយល់ស្របលើច្បាប់រាប់រយ ដែលទាំងពីរត្រូវបានគេហៅថា &amp;quot;ព្រះបន្ទូលរបស់ព្រះដ៏មានព្រះជន្មរស់&amp;quot; ប៉ុន្តែមានច្បាប់មួយឈ្នះ (Eruvin 13b) - តើសេចក្តីពិតដ៏ទេវភាពអាចផ្ទុយគ្នាយ៉ាងដូចម្តេច?</w:t>
      </w:r>
    </w:p>
    <w:p w14:paraId="6EAFD01F" w14:textId="77777777" w:rsidR="007A5B46" w:rsidRPr="007A5B46" w:rsidRDefault="007A5B46" w:rsidP="007A5B46">
      <w:pPr>
        <w:numPr>
          <w:ilvl w:val="0"/>
          <w:numId w:val="21"/>
        </w:numPr>
      </w:pPr>
      <w:r>
        <w:t>ពេលវេលា​នៃ​ព្រះមេស្ស៊ី៖ អ្នកខ្លះ​និយាយ​ថា​កំណត់​ហើយ អ្នកខ្លះ​ទៀត​និយាយ​ថា​អាស្រ័យ​លើ​គុណសម្បត្តិ (សានហេឌ្រីន ៩៧ខ-៩៨ក)។</w:t>
      </w:r>
    </w:p>
    <w:p w14:paraId="69D0346A" w14:textId="77777777" w:rsidR="007A5B46" w:rsidRPr="007A5B46" w:rsidRDefault="007A5B46" w:rsidP="007A5B46">
      <w:pPr>
        <w:numPr>
          <w:ilvl w:val="0"/>
          <w:numId w:val="21"/>
        </w:numPr>
      </w:pPr>
      <w:r>
        <w:t>ភាពតានតឹងទាំងនេះបង្ហាញពីការស្មានរបស់មនុស្សជាជាងភាពច្បាស់លាស់ពីព្រះ។</w:t>
      </w:r>
    </w:p>
    <w:p w14:paraId="7377A9C9" w14:textId="77777777" w:rsidR="007A5B46" w:rsidRPr="007A5B46" w:rsidRDefault="007A5B46" w:rsidP="004F5A6D">
      <w:pPr>
        <w:pStyle w:val="Heading2"/>
      </w:pPr>
      <w:r>
        <w:t>ឧទាហរណ៍បន្ថែម៖ តាកាណូតរបស់ពួករ៉ាប៊ីនិចជាក់លាក់ដែលជំនួសបញ្ជារបស់តូរ៉ាដែលបានសរសេរ</w:t>
      </w:r>
    </w:p>
    <w:p w14:paraId="50B977B5" w14:textId="77777777" w:rsidR="007A5B46" w:rsidRPr="007A5B46" w:rsidRDefault="007A5B46" w:rsidP="007A5B46">
      <w:r>
        <w:t>ច្បាប់​របស់​ពួក​រ៉ាប៊ី​ទាំងនេះ (takkanot) រំលង ឬ​ធ្វើ​ឲ្យ​គ្មាន​ប្រសិទ្ធភាព​យ៉ាង​ច្បាស់លាស់​នូវ​បញ្ជា​តូរ៉ា​ធម្មតា​សម្រាប់​ហេតុផល​ជាក់ស្តែង ឬ​សេដ្ឋកិច្ច៖</w:t>
      </w:r>
    </w:p>
    <w:p w14:paraId="1AD9CB43" w14:textId="77777777" w:rsidR="00720CE4" w:rsidRDefault="007A5B46" w:rsidP="007A5B46">
      <w:pPr>
        <w:numPr>
          <w:ilvl w:val="0"/>
          <w:numId w:val="22"/>
        </w:numPr>
      </w:pPr>
      <w:r>
        <w:t>ការដោះលែងបំណុលក្នុងឆ្នាំឈប់សម្រាក</w:t>
      </w:r>
    </w:p>
    <w:p w14:paraId="29AF34D4" w14:textId="77777777" w:rsidR="00720CE4" w:rsidRDefault="007A5B46" w:rsidP="004F5A6D">
      <w:pPr>
        <w:numPr>
          <w:ilvl w:val="1"/>
          <w:numId w:val="22"/>
        </w:numPr>
      </w:pPr>
      <w:r>
        <w:t>តូរ៉ា៖ «នៅចុងបញ្ចប់នៃរៀងរាល់ប្រាំពីរឆ្នាំម្តង អ្នកត្រូវផ្តល់ការលើកលែងទោស… ម្ចាស់បំណុលគ្រប់រូបត្រូវលើកលែងទោសនូវអ្វីដែលខ្លួនបានឱ្យខ្ចី» (ចោទិយកថា ១៥:១-៣)។</w:t>
      </w:r>
    </w:p>
    <w:p w14:paraId="763245F9" w14:textId="30578C54" w:rsidR="007A5B46" w:rsidRPr="007A5B46" w:rsidRDefault="007A5B46" w:rsidP="004F5A6D">
      <w:pPr>
        <w:numPr>
          <w:ilvl w:val="1"/>
          <w:numId w:val="22"/>
        </w:numPr>
      </w:pPr>
      <w:r>
        <w:t>រ៉ាប៊ីនិក៖ ប្រូសប៊ុលរបស់ហ៊ីលលេលផ្ទេរបំណុលទៅតុលាការ ដែលអនុញ្ញាតឱ្យមានការប្រមូលបំណុល (មីស្ណា សេវីអ៊ីត ១០:៣; ហ្គីទីន ៣៦ក)។</w:t>
      </w:r>
    </w:p>
    <w:p w14:paraId="785DCDA7" w14:textId="77777777" w:rsidR="00720CE4" w:rsidRDefault="007A5B46" w:rsidP="007A5B46">
      <w:pPr>
        <w:numPr>
          <w:ilvl w:val="0"/>
          <w:numId w:val="22"/>
        </w:numPr>
      </w:pPr>
      <w:r>
        <w:t>ការកាន់សាសនានៅថ្ងៃសប្ប័ទ</w:t>
      </w:r>
    </w:p>
    <w:p w14:paraId="4FC21846" w14:textId="77777777" w:rsidR="00720CE4" w:rsidRDefault="007A5B46" w:rsidP="004F5A6D">
      <w:pPr>
        <w:numPr>
          <w:ilvl w:val="1"/>
          <w:numId w:val="22"/>
        </w:numPr>
      </w:pPr>
      <w:r>
        <w:t>តូរ៉ា៖ មិនត្រូវ​ដឹក​បន្ទុក​ឡើយ (យេរេមា ១៧:២១-២២; និក្ខមនំ ១៦:២៩)។</w:t>
      </w:r>
    </w:p>
    <w:p w14:paraId="01B35EE4" w14:textId="41A771B6" w:rsidR="007A5B46" w:rsidRPr="007A5B46" w:rsidRDefault="007A5B46" w:rsidP="004F5A6D">
      <w:pPr>
        <w:numPr>
          <w:ilvl w:val="1"/>
          <w:numId w:val="22"/>
        </w:numPr>
      </w:pPr>
      <w:r>
        <w:t>រ៉ាប៊ីនិក៖ អេរូវ បង្កើតដែនឯកជនប្រឌិត (មីស្ណា អេរូវីន)។</w:t>
      </w:r>
    </w:p>
    <w:p w14:paraId="405B906A" w14:textId="77777777" w:rsidR="00720CE4" w:rsidRDefault="007A5B46" w:rsidP="007A5B46">
      <w:pPr>
        <w:numPr>
          <w:ilvl w:val="0"/>
          <w:numId w:val="22"/>
        </w:numPr>
      </w:pPr>
      <w:r>
        <w:t>ការដកយក Chametz ចេញនៅថ្ងៃបុណ្យរំលង</w:t>
      </w:r>
    </w:p>
    <w:p w14:paraId="673A40FB" w14:textId="642A285E" w:rsidR="00720CE4" w:rsidRDefault="007A5B46" w:rsidP="004F5A6D">
      <w:pPr>
        <w:numPr>
          <w:ilvl w:val="1"/>
          <w:numId w:val="22"/>
        </w:numPr>
      </w:pPr>
      <w:r>
        <w:t>តូរ៉ា៖ «ចូរ​យក​ដំបែ​ចេញ​ពី​ផ្ទះ​របស់​អ្នក​រាល់​គ្នា» (និក្ខមនំ ១២:១៥)។</w:t>
      </w:r>
    </w:p>
    <w:p w14:paraId="594C0700" w14:textId="49DE10E0" w:rsidR="007A5B46" w:rsidRPr="007A5B46" w:rsidRDefault="007A5B46" w:rsidP="004F5A6D">
      <w:pPr>
        <w:numPr>
          <w:ilvl w:val="1"/>
          <w:numId w:val="22"/>
        </w:numPr>
      </w:pPr>
      <w:r>
        <w:t>រ៉ាប៊ីនិក៖ «លក់» ឈើប្រណិតទៅឱ្យជនជាតិយូដាដែលមិនមែនជាជនជាតិយូដាជារឿងប្រឌិតផ្នែកច្បាប់។</w:t>
      </w:r>
    </w:p>
    <w:p w14:paraId="38DC7B4A" w14:textId="77777777" w:rsidR="00720CE4" w:rsidRDefault="007A5B46" w:rsidP="007A5B46">
      <w:pPr>
        <w:numPr>
          <w:ilvl w:val="0"/>
          <w:numId w:val="22"/>
        </w:numPr>
      </w:pPr>
      <w:r>
        <w:t>ការកាត់ទោសប្រហារជីវិតដែលមិនអាចអនុវត្តបាន</w:t>
      </w:r>
    </w:p>
    <w:p w14:paraId="2D704C96" w14:textId="77777777" w:rsidR="00720CE4" w:rsidRDefault="007A5B46" w:rsidP="004F5A6D">
      <w:pPr>
        <w:numPr>
          <w:ilvl w:val="1"/>
          <w:numId w:val="22"/>
        </w:numPr>
      </w:pPr>
      <w:r>
        <w:t>តូរ៉ា៖ សេចក្តីស្លាប់សម្រាប់កូនប្រុសបះបោរ ការបំពានថ្ងៃសប្ប័ទ ជាដើម។ (ចោទិយកថា ២១:១៨-២១; និក្ខមនំ ៣១:១៤)</w:t>
      </w:r>
    </w:p>
    <w:p w14:paraId="54B5715A" w14:textId="2EE54AB8" w:rsidR="007A5B46" w:rsidRPr="007A5B46" w:rsidRDefault="007A5B46" w:rsidP="004F5A6D">
      <w:pPr>
        <w:numPr>
          <w:ilvl w:val="1"/>
          <w:numId w:val="22"/>
        </w:numPr>
      </w:pPr>
      <w:r>
        <w:t>តាលមូដ៖ លក្ខខណ្ឌដ៏តឹងរ៉ឹងបែបនេះ «មិនដែលកើតឡើងទេ» (សានហេឌ្រីន ៧១ក)។</w:t>
      </w:r>
    </w:p>
    <w:p w14:paraId="7CF6F256" w14:textId="77777777" w:rsidR="00720CE4" w:rsidRDefault="007A5B46" w:rsidP="007A5B46">
      <w:pPr>
        <w:numPr>
          <w:ilvl w:val="0"/>
          <w:numId w:val="22"/>
        </w:numPr>
      </w:pPr>
      <w:r>
        <w:t>ភ្លើងបំភ្លឺនៅថ្ងៃឈប់សម្រាក</w:t>
      </w:r>
    </w:p>
    <w:p w14:paraId="4475663D" w14:textId="77777777" w:rsidR="00720CE4" w:rsidRDefault="007A5B46" w:rsidP="004F5A6D">
      <w:pPr>
        <w:numPr>
          <w:ilvl w:val="1"/>
          <w:numId w:val="22"/>
        </w:numPr>
      </w:pPr>
      <w:r>
        <w:t>តូរ៉ា៖ «កុំ​ឲ្យ​ដុត​ភ្លើង​នៅ​ថ្ងៃ​សប្ប័ទ​ឡើយ» (និក្ខមនំ ៣៥:៣)។</w:t>
      </w:r>
    </w:p>
    <w:p w14:paraId="4FCA7F2F" w14:textId="28BBB758" w:rsidR="007A5B46" w:rsidRPr="007A5B46" w:rsidRDefault="007A5B46" w:rsidP="004F5A6D">
      <w:pPr>
        <w:numPr>
          <w:ilvl w:val="1"/>
          <w:numId w:val="22"/>
        </w:numPr>
      </w:pPr>
      <w:r>
        <w:t>រ៉ាប៊ីនិក៖ អនុញ្ញាតឱ្យមានទៀនដែលបានបំភ្លឺជាមុន និងការឡើងកំដៅផែនដី (បែងចែកប្រភេទកម្លាំងពលកម្ម)។</w:t>
      </w:r>
    </w:p>
    <w:p w14:paraId="267E00B9" w14:textId="77777777" w:rsidR="007A5B46" w:rsidRPr="007A5B46" w:rsidRDefault="007A5B46" w:rsidP="007A5B46">
      <w:r>
        <w:t>ការ​បដិសេធ​ទាំងនេះ​ឆ្លុះបញ្ចាំង​ពី​ការ​ចោទប្រកាន់​របស់​ព្រះយេស៊ូវ​ថា ៖ « អ្នក​រាល់​គ្នា​ធ្វើ​ឲ្យ​ព្រះបន្ទូល​របស់​ព្រះ​មិន​មាន​តម្លៃ​ដោយសារ​ប្រពៃណី​របស់​អ្នក » ( ម៉ាកុស ៧:១៣; សូមមើល កូបាន ស្បថ​ក្នុង​ម៉ាកុស ៧:៩-១៣)។</w:t>
      </w:r>
    </w:p>
    <w:p w14:paraId="4AEE7A18" w14:textId="77777777" w:rsidR="007A5B46" w:rsidRPr="007A5B46" w:rsidRDefault="007A5B46" w:rsidP="008A2848">
      <w:pPr>
        <w:pStyle w:val="Heading1"/>
      </w:pPr>
      <w:r>
        <w:t>៣. ការរិះគន់រួម៖ ផលប៉ះពាល់ខាងទ្រឹស្ដីវិទ្យា និងតក្កវិជ្ជា</w:t>
      </w:r>
    </w:p>
    <w:p w14:paraId="39CED019" w14:textId="77777777" w:rsidR="007A5B46" w:rsidRPr="007A5B46" w:rsidRDefault="007A5B46" w:rsidP="007A5B46">
      <w:r>
        <w:t>សាសនាយូដារបស់ពួករ៉ាប៊ីបានលេចចេញជាយន្តការរស់រានមានជីវិតបន្ទាប់ពីបដិសេធព្រះយេស៊ូវ និងការបំផ្លិចបំផ្លាញព្រះវិហារបរិសុទ្ធ (ដែលព្រះយេស៊ូវបានទាយទុក ម៉ាថាយ ២៤:២)។ តាមរយៈការលើកកម្ពស់ច្បាប់ផ្ទាល់មាត់ និងគុណសម្បត្តិរបស់មនុស្ស វាបង្កើតប្រព័ន្ធមួយដែលព្រះយេស៊ូវ និងប៉ុលត្រូវបានថ្កោលទោសថាជាទាសភាពស្របច្បាប់ (ម៉ាថាយ ២៣; កាឡាទី ៣:១០-១១)។ តាមហេតុផល ប្រសិនបើ Talmud បញ្ជាក់បទគម្ពីរមុនៗ ប៉ុន្តែបកស្រាយឡើងវិញនូវពួកវាដើម្បីដកចេញព្រះយេស៊ូវ ខណៈពេលដែលទទួលស្គាល់ទីសំគាល់របស់ទ្រង់ (ជាមន្តអាគម) វាបង្ហាញសក្ខីភាពមិនពិត។ ការឈ្លានពានខាងក្នុង — ដូចជាពួករ៉ាប៊ី «កម្ចាត់» ព្រះ — ផ្ទុយពីសេចក្តីពិតដែលមិនផ្លាស់ប្តូររបស់ព្រះគម្ពីរ៖ «ព្រះយេស៊ូវគ្រីស្ទគឺដូចគ្នាកាលពីម្សិលមិញ ថ្ងៃនេះ និងជារៀងរហូត»។ (ហេព្រើរ ១៣:៨)។ នេះដាក់មេដឹកនាំរ៉ាប៊ីជា «មគ្គុទ្ទេសក៍ខ្វាក់» ដែលព្រះយេស៊ូវបានព្រមានប្រឆាំងនឹង ដោយនាំអ៊ីស្រាអែលឱ្យឆ្ងាយពីព្រះមេស្ស៊ីពិតដែលបានទាយទុកដោយលោកម៉ូសេ និងពួកហោរា។</w:t>
      </w:r>
    </w:p>
    <w:p w14:paraId="4E121FB4" w14:textId="77777777" w:rsidR="007A5B46" w:rsidRPr="007A5B46" w:rsidRDefault="007A5B46" w:rsidP="008A2848">
      <w:pPr>
        <w:pStyle w:val="Heading1"/>
      </w:pPr>
      <w:r>
        <w:t>៤. សម្មតិកម្ម៖ អ្វីដែលព្រះយេស៊ូវអាចមានបន្ទូលទៅកាន់ជនជាតិយូដារ៉ាប៊ីនិកសម័យទំនើប ដោយផ្អែកលើពាក្យព្រះគម្ពីររបស់ទ្រង់ទៅកាន់ពួកផារីស៊ី/អាចារ្យ</w:t>
      </w:r>
    </w:p>
    <w:p w14:paraId="3A5EE303" w14:textId="77777777" w:rsidR="00720CE4" w:rsidRDefault="007A5B46" w:rsidP="007A5B46">
      <w:r>
        <w:t>«ឱ​ពួក​ពស់​អើយ ពូជ​ពស់​វែក​អើយ ធ្វើ​ដូច​ម្ដេច​ឲ្យ​អ្នក​រាល់​គ្នា​រួច​ពី​ទោស​ធ្លាក់​ទៅ​ក្នុង​នរក​បាន?» (ម៉ាថាយ ២៣:៣៣)</w:t>
      </w:r>
    </w:p>
    <w:p w14:paraId="25BDC625" w14:textId="77777777" w:rsidR="00720CE4" w:rsidRDefault="007A5B46" w:rsidP="007A5B46">
      <w:r>
        <w:t>«វេទនាដល់អ្នករាល់គ្នា ពួកអាចារ្យ និងពួកផារីស៊ី ជាពួកមានពុតអើយ ដ្បិតអ្នករាល់គ្នាបិទនគរស្ថានសួគ៌នៅចំពោះមុខមនុស្ស... អ្នករាល់គ្នាធ្វើឲ្យគេក្លាយជាកូននៃឋាននរកច្រើនជាងអ្នករាល់គ្នាពីរដង» (ម៉ាថាយ ២៣:១៣-១៥)។</w:t>
      </w:r>
    </w:p>
    <w:p w14:paraId="21ADF172" w14:textId="77777777" w:rsidR="00720CE4" w:rsidRDefault="007A5B46" w:rsidP="007A5B46">
      <w:r>
        <w:t>«អ្នករាល់គ្នាបោះបង់ចោលបញ្ញត្តិរបស់ព្រះ ហើយកាន់តាមប្រពៃណីរបស់មនុស្ស… អ្នករាល់គ្នាមានវិធីល្អក្នុងការបដិសេធបញ្ញត្តិរបស់ព្រះ ដើម្បីបង្កើតប្រពៃណីរបស់អ្នក!» (ម៉ាកុស ៧:៨-៩,១៣)</w:t>
      </w:r>
    </w:p>
    <w:p w14:paraId="0CED94F8" w14:textId="77777777" w:rsidR="00720CE4" w:rsidRDefault="007A5B46" w:rsidP="007A5B46">
      <w:r>
        <w:t>«អេសាយ​និយាយ​ត្រូវ… ‹ប្រជាជន​នេះ​គោរព​ខ្ញុំ​ដោយ​បបូរ​មាត់​របស់​ពួកគេ ប៉ុន្តែ​ចិត្ត​របស់​ពួកគេ​នៅ​ឆ្ងាយ​ពី​ខ្ញុំ ពួកគេ​ថ្វាយបង្គំ​ខ្ញុំ​ជា​ឥត​ប្រយោជន៍ ដោយ​បង្រៀន​តែ​បញ្ញត្តិ​របស់​មនុស្ស​ជា​គោលលទ្ធិ›» (ម៉ាថាយ ១៥:៧-៩)។</w:t>
      </w:r>
    </w:p>
    <w:p w14:paraId="5B45B66F" w14:textId="77777777" w:rsidR="00720CE4" w:rsidRDefault="007A5B46" w:rsidP="007A5B46">
      <w:r>
        <w:t>«គ្មានអ្នកណាទៅឯព្រះវរបិតាបានឡើយ លើកលែងតែតាមរយៈខ្ញុំ» (យ៉ូហាន ១៤:៦)។</w:t>
      </w:r>
    </w:p>
    <w:p w14:paraId="439828E8" w14:textId="77777777" w:rsidR="00720CE4" w:rsidRDefault="007A5B46" w:rsidP="007A5B46">
      <w:r>
        <w:t>«អ្នករាល់គ្នាស្ទង់មើលគម្ពីរ ដោយគិតថា នៅក្នុងគម្ពីរទាំងនោះ មានជីវិតអស់កល្បជានិច្ច ហើយគម្ពីរទាំងនោះជាសាក្សីអំពីខ្ញុំ តែអ្នករាល់គ្នាមិនព្រមមករកខ្ញុំ ដើម្បីឲ្យបានជីវិតទេ» (យ៉ូហាន ៥:៣៩-៤០)។</w:t>
      </w:r>
    </w:p>
    <w:p w14:paraId="28572751" w14:textId="1C74B032" w:rsidR="007A5B46" w:rsidRPr="007A5B46" w:rsidRDefault="007A5B46" w:rsidP="007A5B46">
      <w:r>
        <w:t>«អស់អ្នកដែលនឿយហត់ ហើយមានបន្ទុកធ្ងន់អើយ ចូរមករកខ្ញុំចុះ ខ្ញុំនឹងឲ្យអ្នករាល់គ្នាបានសម្រាក» (ម៉ាថាយ ១១:២៨)។</w:t>
      </w:r>
    </w:p>
    <w:p w14:paraId="328C099F" w14:textId="77777777" w:rsidR="007A5B46" w:rsidRPr="007A5B46" w:rsidRDefault="007A5B46" w:rsidP="008A2848">
      <w:pPr>
        <w:pStyle w:val="Heading1"/>
      </w:pPr>
      <w:r>
        <w:t>៥. សម្មតិកម្ម៖ អ្វីដែលពួកសាវ័កអាចនិយាយទៅកាន់ជនជាតិយូដារ៉ាប៊ីនសម័យទំនើប ដោយផ្អែកលើពាក្យព្រះគម្ពីររបស់ពួកគេ</w:t>
      </w:r>
    </w:p>
    <w:p w14:paraId="4F272A08" w14:textId="77777777" w:rsidR="00720CE4" w:rsidRDefault="007A5B46" w:rsidP="007A5B46">
      <w:r>
        <w:t>ប៉ុល (អតីត​ពួក​ផារិស៊ី):</w:t>
      </w:r>
    </w:p>
    <w:p w14:paraId="6E825C61" w14:textId="77777777" w:rsidR="00720CE4" w:rsidRDefault="007A5B46" w:rsidP="007A5B46">
      <w:r>
        <w:t>«បងប្អូនអើយ ចិត្តខ្ញុំប្រាថ្នា និងសេចក្ដីអធិស្ឋានដល់ព្រះសម្រាប់ពួកគេ [អ៊ីស្រាអែល] គឺឲ្យពួកគេបានសង្គ្រោះ ដ្បិតខ្ញុំធ្វើជាសាក្សីថា ពួកគេមានចិត្តខ្នះខ្នែងចំពោះព្រះ ប៉ុន្តែមិនមែនតាមចំណេះដឹងទេ ដ្បិតដោយឥតដឹងអំពីសេចក្ដីសុចរិតរបស់ព្រះ ហើយខំប្រឹងតាំងសេចក្ដីសុចរិតរបស់ខ្លួនវិញ នោះគេមិនបានចុះចូលនឹងសេចក្ដីសុចរិតរបស់ព្រះទេ» (រ៉ូម ១០:១-៣)។</w:t>
      </w:r>
    </w:p>
    <w:p w14:paraId="2E146052" w14:textId="77777777" w:rsidR="00720CE4" w:rsidRDefault="007A5B46" w:rsidP="007A5B46">
      <w:r>
        <w:t>«ដូច្នេះ តើ​យើង​នឹង​និយាយ​ដូច​ម្ដេច? ថា​ពួក​សាសន៍​ដទៃ… បាន​ទទួល​សេចក្ដី​សុចរិត… ប៉ុន្តែ​សាសន៍​អ៊ីស្រាអែល… មិន​បាន​ជោគជ័យ… ពីព្រោះ​គេ​មិន​បាន​ដេញ​តាម​សេចក្ដី​សុចរិត​នោះ​ទេ គឺ​ដូច​ជា​វា​ផ្អែក​លើ​ការ​ប្រព្រឹត្ត​វិញ» (រ៉ូម ៩:៣០-៣២)។</w:t>
      </w:r>
    </w:p>
    <w:p w14:paraId="0497C8D9" w14:textId="77777777" w:rsidR="00720CE4" w:rsidRDefault="007A5B46" w:rsidP="007A5B46">
      <w:r>
        <w:t>«ឱពួកកាឡាទីល្ងង់អើយ [អនុវត្តចំពោះអ្នកកាន់តាមច្បាប់]! តើអ្នកណាបានល្បួងអ្នករាល់គ្នា?… តើអ្នករាល់គ្នាបានទទួលព្រះវិញ្ញាណដោយការប្រព្រឹត្តតាមក្រឹត្យវិន័យ ឬដោយការស្តាប់ដោយជំនឿ?» (កាឡាទី ៣:១-២)</w:t>
      </w:r>
    </w:p>
    <w:p w14:paraId="4159DF45" w14:textId="5EBFF145" w:rsidR="007A5B46" w:rsidRPr="007A5B46" w:rsidRDefault="007A5B46" w:rsidP="007A5B46">
      <w:r>
        <w:t>«បើអ្នករាល់គ្នាទទួលយកការកាត់ស្បែក [ឬគុណសម្បត្តិរបស់ពួករ៉ាប៊ី] នោះព្រះគ្រីស្ទនឹងគ្មានប្រយោជន៍អ្វីដល់អ្នករាល់គ្នាទេ… អ្នករាល់គ្នាត្រូវបានកាត់ចេញពីព្រះគ្រីស្ទ អ្នករាល់គ្នាដែលចង់រាប់ជាសុចរិតដោយសារក្រឹត្យវិន័យ» (កាឡាទី ៥:២-៤)។</w:t>
      </w:r>
    </w:p>
    <w:p w14:paraId="146D5412" w14:textId="77777777" w:rsidR="00720CE4" w:rsidRDefault="007A5B46" w:rsidP="007A5B46">
      <w:r>
        <w:t>ពេត្រុស៖</w:t>
      </w:r>
    </w:p>
    <w:p w14:paraId="2FD730FC" w14:textId="4E00EC12" w:rsidR="007A5B46" w:rsidRPr="007A5B46" w:rsidRDefault="007A5B46" w:rsidP="007A5B46">
      <w:r>
        <w:t>«តាមរយៈទ្រង់ [ព្រះយេស៊ូវ] អស់អ្នកណាដែលជឿ នោះបានរួចពីគ្រប់ទាំងអស់ ដែលអ្នករាល់គ្នាមិនអាចរួចពីបាន ដោយសារក្រឹត្យវិន័យរបស់លោកម៉ូសេ» (កិច្ចការ ១៣:៣៩ ដល់ជនជាតិយូដា)។</w:t>
      </w:r>
    </w:p>
    <w:p w14:paraId="265984FB" w14:textId="77777777" w:rsidR="00720CE4" w:rsidRDefault="007A5B46" w:rsidP="007A5B46">
      <w:r>
        <w:t>ចន៖</w:t>
      </w:r>
    </w:p>
    <w:p w14:paraId="6D7F01FF" w14:textId="413EEEBC" w:rsidR="007A5B46" w:rsidRPr="007A5B46" w:rsidRDefault="007A5B46" w:rsidP="007A5B46">
      <w:r>
        <w:t>«តើអ្នកណាជាអ្នកកុហក បើមិនជឿថាព្រះយេស៊ូវជាព្រះគ្រីស្ទ? នោះជាមេប្រឆាំងព្រះគ្រីស្ទ អ្នកណាដែលបដិសេធព្រះវរបិតា និងព្រះរាជបុត្រា» (១យ៉ូហាន ២:២២)។</w:t>
      </w:r>
    </w:p>
    <w:p w14:paraId="244EAA74" w14:textId="77777777" w:rsidR="00720CE4" w:rsidRDefault="007A5B46" w:rsidP="007A5B46">
      <w:r>
        <w:t>ជូដ៖</w:t>
      </w:r>
    </w:p>
    <w:p w14:paraId="3C7C744B" w14:textId="534F4D20" w:rsidR="007A5B46" w:rsidRPr="007A5B46" w:rsidRDefault="007A5B46" w:rsidP="007A5B46">
      <w:r>
        <w:t>«មានមនុស្សមួយចំនួនបានលួចចូលមកដោយមិនមានអ្នកណាកត់សម្គាល់… មនុស្សទុច្ចរិត ដែលបង្ខូចព្រះគុណរបស់ព្រះនៃយើងឲ្យទៅជាភាពត្រេកត្រអាល ហើយបដិសេធព្រះអម្ចាស់ និងព្រះអម្ចាស់តែមួយគត់របស់យើង គឺព្រះយេស៊ូវគ្រីស្ទ» (យូដាស ៤)។</w:t>
      </w:r>
    </w:p>
    <w:p w14:paraId="0D864760" w14:textId="77777777" w:rsidR="007A5B46" w:rsidRPr="007A5B46" w:rsidRDefault="007A5B46" w:rsidP="007A5B46">
      <w:r>
        <w:t>ពួកសាវក — ជនជាតិយូដាជាច្រើនដែលធ្លាប់គោរពតាមគម្ពីរតូរ៉ា — នឹងឃើញការបដិសេធរបស់ពួករ៉ាប៊ីចំពោះការប្រោសលោះរបស់ព្រះយេស៊ូវ និងការលើកតម្កើងច្បាប់ផ្ទាល់មាត់ ជាបណ្តាសានៃកិច្ចការ — សេចក្តីសុចរិតដែលពួកគេបានរួចផុតពី។</w:t>
      </w:r>
    </w:p>
    <w:p w14:paraId="736CF774" w14:textId="77777777" w:rsidR="007A5B46" w:rsidRPr="007A5B46" w:rsidRDefault="007A5B46" w:rsidP="008A2848">
      <w:pPr>
        <w:pStyle w:val="Heading1"/>
      </w:pPr>
      <w:r>
        <w:t>៦. សម្មតិកម្ម៖ អ្វីដែលព្យាការីនៃព្រះគម្ពីរសញ្ញាចាស់អាចនិយាយទៅកាន់ជនជាតិយូដារ៉ាប៊ីនិកសម័យទំនើប ដោយផ្អែកលើពាក្យព្រះគម្ពីររបស់ពួកគេ</w:t>
      </w:r>
    </w:p>
    <w:p w14:paraId="5C5801D0" w14:textId="77777777" w:rsidR="00720CE4" w:rsidRDefault="007A5B46" w:rsidP="007A5B46">
      <w:r>
        <w:t>ម៉ូសេ៖</w:t>
      </w:r>
    </w:p>
    <w:p w14:paraId="3D2F09C3" w14:textId="77777777" w:rsidR="00720CE4" w:rsidRDefault="007A5B46" w:rsidP="007A5B46">
      <w:r>
        <w:t>«កុំ​បន្ថែម​អ្វី​ទៅ​ក្នុង​ពាក្យ​ដែល​អញ​បង្គាប់​ដល់​ឯង​ឡើយ ក៏​កុំ​ដក​ចេញ​ពី​ពាក្យ​នោះ​ដែរ» (ចោទិយកថា ៤:២)។</w:t>
      </w:r>
    </w:p>
    <w:p w14:paraId="365E0538" w14:textId="374A6C71" w:rsidR="007A5B46" w:rsidRPr="007A5B46" w:rsidRDefault="007A5B46" w:rsidP="007A5B46">
      <w:r>
        <w:t>«ខ្ញុំនឹងតាំងព្យាការីម្នាក់ឲ្យដូចជាអ្នក [ម៉ូសេ] ពីក្នុងចំណោមបងប្អូនរបស់ពួកគេ… អ្នកណាដែលមិនព្រមស្តាប់ពាក្យរបស់ខ្ញុំ ដែលគាត់នឹងនិយាយដោយនូវឈ្មោះរបស់ខ្ញុំ នោះខ្ញុំនឹងទាមទារពីអ្នកនោះវិញ» (ចោទិយកថា ១៨:១៨-១៩—បានសម្រេចនៅក្នុងព្រះយេស៊ូវ កិច្ចការ ៣:២២-២៣)</w:t>
      </w:r>
    </w:p>
    <w:p w14:paraId="30589AC9" w14:textId="77777777" w:rsidR="00720CE4" w:rsidRDefault="007A5B46" w:rsidP="007A5B46">
      <w:r>
        <w:t>អេសាយ៖</w:t>
      </w:r>
    </w:p>
    <w:p w14:paraId="1C05B7D3" w14:textId="77777777" w:rsidR="00720CE4" w:rsidRDefault="007A5B46" w:rsidP="007A5B46">
      <w:r>
        <w:t>«ដ្បិត​មាន​កូន​កើត​មក​ដល់​យើង… ព្រះ​ដ៏​មាន​ឫទ្ធានុភាព ព្រះ​វរបិតា​ដ៏​គង់​នៅ​អស់កល្ប​ជានិច្ច» (អេសាយ ៩:៦)។</w:t>
      </w:r>
    </w:p>
    <w:p w14:paraId="4FFAF45C" w14:textId="5236D13B" w:rsidR="007A5B46" w:rsidRPr="007A5B46" w:rsidRDefault="007A5B46" w:rsidP="007A5B46">
      <w:r>
        <w:t>«ទ្រង់​ត្រូវ​គេ​ចាក់​ទម្លុះ​ដោយ​ព្រោះ​អំពើ​រំលង​របស់​យើង… ព្រះ​យេហូវ៉ា​បាន​ដាក់​អំពើ​ទុច្ចរិត​របស់​យើង​ទាំង​អស់​គ្នា​លើ​ទ្រង់» (អេសាយ ៥៣:៥-៦—ការ​បកស្រាយ​ឡើង​វិញ​របស់​ពួក​រ៉ាប៊ី​ថា​ជា​អ៊ីស្រាអែល​ដែល​ត្រូវ​បាន​បដិសេធ​ដោយ​ព្រះគម្ពីរ​សញ្ញា​ថ្មី)</w:t>
      </w:r>
    </w:p>
    <w:p w14:paraId="541C8C8D" w14:textId="77777777" w:rsidR="00720CE4" w:rsidRDefault="007A5B46" w:rsidP="007A5B46">
      <w:r>
        <w:t>យេរេមា៖</w:t>
      </w:r>
    </w:p>
    <w:p w14:paraId="139790AD" w14:textId="77777777" w:rsidR="00720CE4" w:rsidRDefault="007A5B46" w:rsidP="007A5B46">
      <w:r>
        <w:t>«មើលចុះ ថ្ងៃនោះនឹងមកដល់... ដែលអញនឹងធ្វើសេចក្ដីសញ្ញាថ្មី... មិនដូចសេចក្ដីសញ្ញា... ជាមួយនឹងពួកអយ្យកោរបស់ពួកគេទេ» (យេរេមា ៣១:៣១-៣២—បានសម្រេចនៅក្នុងព្រះលោហិតរបស់ព្រះគ្រីស្ទ ហេព្រើរ ៨:៨-១៣)</w:t>
      </w:r>
    </w:p>
    <w:p w14:paraId="697D3E0B" w14:textId="6648D81C" w:rsidR="007A5B46" w:rsidRPr="007A5B46" w:rsidRDefault="007A5B46" w:rsidP="007A5B46">
      <w:r>
        <w:t>«ពួកហោរា​បាន​ទាយ​សេចក្ដី​ភូតភរ​ដោយ​នូវ​ឈ្មោះ​ខ្ញុំ… ពួកគេ​និយាយ​និមិត្ត​ចេញ​ពី​គំនិត​របស់​ខ្លួន» (យេរេមា ២៣:១៦,២៥)។</w:t>
      </w:r>
    </w:p>
    <w:p w14:paraId="6DFA51C0" w14:textId="77777777" w:rsidR="00720CE4" w:rsidRDefault="007A5B46" w:rsidP="007A5B46">
      <w:r>
        <w:t>ម៉ាឡាគី (ព្យាការីចុងក្រោយនៃគម្ពីរសញ្ញាចាស់)៖</w:t>
      </w:r>
    </w:p>
    <w:p w14:paraId="04C216EC" w14:textId="389602E8" w:rsidR="007A5B46" w:rsidRPr="007A5B46" w:rsidRDefault="007A5B46" w:rsidP="007A5B46">
      <w:r>
        <w:t>«ចូរនឹកចាំពីក្រិត្យវិន័យរបស់លោកម៉ូសេជាអ្នកបម្រើរបស់យើង... មើលចុះ យើងនឹងចាត់លោកអេលីយ៉ា ជាហោរាមកឯអ្នក មុនថ្ងៃដ៏ធំ និងគួរឱ្យស្ញែងខ្លាចរបស់ព្រះយេហូវ៉ា» (ម៉ាឡាគី ៤:៤-៥—បានសម្រេចនៅក្នុងយ៉ូហានបាទីស្ទ ម៉ាថាយ ១១:១៤)</w:t>
      </w:r>
    </w:p>
    <w:p w14:paraId="3F327795" w14:textId="77777777" w:rsidR="00720CE4" w:rsidRDefault="007A5B46" w:rsidP="007A5B46">
      <w:r>
        <w:t>ដេវីដ៖</w:t>
      </w:r>
    </w:p>
    <w:p w14:paraId="5969A088" w14:textId="77777777" w:rsidR="00720CE4" w:rsidRDefault="007A5B46" w:rsidP="007A5B46">
      <w:r>
        <w:t>«ព្រះយេហូវ៉ា​មាន​ព្រះបន្ទូល​ទៅ​កាន់​ព្រះអម្ចាស់​របស់​ខ្ញុំ​ថា ចូរ​អង្គុយ​នៅ​ខាង​ស្ដាំ​ខ្ញុំ…» (ទំនុកដំកើង ១១០:១—ព្រះយេស៊ូវ​បាន​សំដៅ​ទៅ​លើ​ទ្រង់​ផ្ទាល់ ម៉ាថាយ ២២:៤១-៤៦)</w:t>
      </w:r>
    </w:p>
    <w:p w14:paraId="24F616EE" w14:textId="0E226AD8" w:rsidR="007A5B46" w:rsidRPr="007A5B46" w:rsidRDefault="007A5B46" w:rsidP="007A5B46">
      <w:r>
        <w:t>«ចូរថើបព្រះរាជបុត្រា ក្រែងទ្រង់ខ្ញាល់… មានពរហើយ អស់អ្នកណាដែលជ្រកកោនក្នុងទ្រង់» (ទំនុកដំកើង ២:១២)។</w:t>
      </w:r>
    </w:p>
    <w:p w14:paraId="0FDA6EF9" w14:textId="77777777" w:rsidR="007A5B46" w:rsidRPr="007A5B46" w:rsidRDefault="007A5B46" w:rsidP="007A5B46">
      <w:r>
        <w:t>ពួកហោរានឹងចាត់ទុកការបន្ថែមរបស់ពួករ៉ាប៊ី ការបកស្រាយឡើងវិញនៃទំនាយរបស់ព្រះមេស្ស៊ី និងការបដិសេធអ្នកបម្រើដ៏រងទុក្ខរបស់ព្រះថាជាការបោកបញ្ឆោតដែលលោកម៉ូសេ និងយេរេមាបានថ្កោលទោស — បន្ថែមទៅលើតូរ៉ា បដិសេធព្យាការីដូចជាលោកម៉ូសេ (ព្រះយេស៊ូវ) និងការបំពានសេចក្តីសញ្ញាដ៏អស់កល្បជានិច្ចដែលព្រះបានស្បថថានឹងមិនផ្លាស់ប្តូរឡើយ (ទំនុកដំកើង ៨៩:៣៤; ១០៥:៨-១០)។</w:t>
      </w:r>
    </w:p>
    <w:p w14:paraId="49DFF703" w14:textId="77777777" w:rsidR="007A5B46" w:rsidRPr="007A5B46" w:rsidRDefault="007A5B46" w:rsidP="007A5B46">
      <w:r>
        <w:t>ឯកសារដែលបានពង្រឹងនេះបង្ហាញពីបន្ទរព្រះគម្ពីរដ៏ពេញលេញជាងមុន — ចាប់ពីលោកម៉ូសេ និងពួកហោរា រហូតដល់ព្រះយេស៊ូវ និងពួកសាវករបស់ទ្រង់ — ដោយរួបរួមគ្នាប្រឆាំងនឹងប្រព័ន្ធណាមួយដែលបន្ថយព្រះមេស្ស៊ីដ៏អស់កល្បជានិច្ច ជំនួសប្រពៃណីរបស់មនុស្សសម្រាប់ព្រះគុណដ៏ទេវភាព និងបដិសេធថ្មជ្រុង។ «ព្រះយេស៊ូវគ្រីស្ទគឺដូចគ្នាកាលពីម្សិលមិញ ថ្ងៃនេះ និងជារៀងរហូត។ កុំឲ្យសេចក្តីបង្រៀនចម្លែកៗគ្រប់បែបយ៉ាងត្រូវបានទាក់ទាញឡើយ»។ (ហេព្រើរ ១៣:៨-៩)</w:t>
      </w:r>
    </w:p>
    <w:p w14:paraId="0003AB3B" w14:textId="77777777" w:rsidR="006A6982" w:rsidRDefault="006A6982"/>
    <w:sectPr w:rsidR="006A698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474A"/>
    <w:multiLevelType w:val="multilevel"/>
    <w:tmpl w:val="3FA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C01C26"/>
    <w:multiLevelType w:val="multilevel"/>
    <w:tmpl w:val="11DA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500F0"/>
    <w:multiLevelType w:val="multilevel"/>
    <w:tmpl w:val="6688F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7051C8"/>
    <w:multiLevelType w:val="multilevel"/>
    <w:tmpl w:val="7662F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860F5F"/>
    <w:multiLevelType w:val="multilevel"/>
    <w:tmpl w:val="B644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A60187"/>
    <w:multiLevelType w:val="multilevel"/>
    <w:tmpl w:val="99D65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3C19A8"/>
    <w:multiLevelType w:val="multilevel"/>
    <w:tmpl w:val="E3DC1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80917"/>
    <w:multiLevelType w:val="multilevel"/>
    <w:tmpl w:val="E3E0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CF2E07"/>
    <w:multiLevelType w:val="multilevel"/>
    <w:tmpl w:val="00C0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0471B7"/>
    <w:multiLevelType w:val="multilevel"/>
    <w:tmpl w:val="90B04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2A33F2"/>
    <w:multiLevelType w:val="multilevel"/>
    <w:tmpl w:val="0362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534467"/>
    <w:multiLevelType w:val="multilevel"/>
    <w:tmpl w:val="BE2C0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0B45E9"/>
    <w:multiLevelType w:val="multilevel"/>
    <w:tmpl w:val="93E2B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2157A82"/>
    <w:multiLevelType w:val="multilevel"/>
    <w:tmpl w:val="4040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B23C4A"/>
    <w:multiLevelType w:val="multilevel"/>
    <w:tmpl w:val="39CA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93A7380"/>
    <w:multiLevelType w:val="multilevel"/>
    <w:tmpl w:val="9A622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2F22142"/>
    <w:multiLevelType w:val="multilevel"/>
    <w:tmpl w:val="24E01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46417DD"/>
    <w:multiLevelType w:val="multilevel"/>
    <w:tmpl w:val="58567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7D3B35"/>
    <w:multiLevelType w:val="multilevel"/>
    <w:tmpl w:val="4C4C6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D5A659A"/>
    <w:multiLevelType w:val="multilevel"/>
    <w:tmpl w:val="044AD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3C1DBF"/>
    <w:multiLevelType w:val="multilevel"/>
    <w:tmpl w:val="B5680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73152D"/>
    <w:multiLevelType w:val="multilevel"/>
    <w:tmpl w:val="301AB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6478800">
    <w:abstractNumId w:val="3"/>
  </w:num>
  <w:num w:numId="2" w16cid:durableId="875315380">
    <w:abstractNumId w:val="19"/>
  </w:num>
  <w:num w:numId="3" w16cid:durableId="1130586839">
    <w:abstractNumId w:val="5"/>
  </w:num>
  <w:num w:numId="4" w16cid:durableId="220363230">
    <w:abstractNumId w:val="9"/>
  </w:num>
  <w:num w:numId="5" w16cid:durableId="1371146119">
    <w:abstractNumId w:val="1"/>
  </w:num>
  <w:num w:numId="6" w16cid:durableId="1175846962">
    <w:abstractNumId w:val="17"/>
  </w:num>
  <w:num w:numId="7" w16cid:durableId="555749677">
    <w:abstractNumId w:val="6"/>
  </w:num>
  <w:num w:numId="8" w16cid:durableId="262736348">
    <w:abstractNumId w:val="11"/>
  </w:num>
  <w:num w:numId="9" w16cid:durableId="598410674">
    <w:abstractNumId w:val="20"/>
  </w:num>
  <w:num w:numId="10" w16cid:durableId="917907148">
    <w:abstractNumId w:val="10"/>
  </w:num>
  <w:num w:numId="11" w16cid:durableId="1972974011">
    <w:abstractNumId w:val="7"/>
  </w:num>
  <w:num w:numId="12" w16cid:durableId="532110772">
    <w:abstractNumId w:val="15"/>
  </w:num>
  <w:num w:numId="13" w16cid:durableId="2014994816">
    <w:abstractNumId w:val="4"/>
  </w:num>
  <w:num w:numId="14" w16cid:durableId="1547988521">
    <w:abstractNumId w:val="14"/>
  </w:num>
  <w:num w:numId="15" w16cid:durableId="560215771">
    <w:abstractNumId w:val="16"/>
  </w:num>
  <w:num w:numId="16" w16cid:durableId="1940865218">
    <w:abstractNumId w:val="12"/>
  </w:num>
  <w:num w:numId="17" w16cid:durableId="1064378892">
    <w:abstractNumId w:val="2"/>
  </w:num>
  <w:num w:numId="18" w16cid:durableId="683939108">
    <w:abstractNumId w:val="18"/>
  </w:num>
  <w:num w:numId="19" w16cid:durableId="1469400751">
    <w:abstractNumId w:val="13"/>
  </w:num>
  <w:num w:numId="20" w16cid:durableId="2113740664">
    <w:abstractNumId w:val="21"/>
  </w:num>
  <w:num w:numId="21" w16cid:durableId="1039546312">
    <w:abstractNumId w:val="0"/>
  </w:num>
  <w:num w:numId="22" w16cid:durableId="20652512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DA"/>
    <w:rsid w:val="00070E23"/>
    <w:rsid w:val="002B35F2"/>
    <w:rsid w:val="00362C93"/>
    <w:rsid w:val="003A4DF2"/>
    <w:rsid w:val="004F5A6D"/>
    <w:rsid w:val="005D5D1D"/>
    <w:rsid w:val="005D62C7"/>
    <w:rsid w:val="0062207C"/>
    <w:rsid w:val="00676D60"/>
    <w:rsid w:val="006A6982"/>
    <w:rsid w:val="00720CE4"/>
    <w:rsid w:val="007A5B46"/>
    <w:rsid w:val="008A2848"/>
    <w:rsid w:val="009E7539"/>
    <w:rsid w:val="00CC6FDA"/>
    <w:rsid w:val="00E96F63"/>
    <w:rsid w:val="00F1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7509F"/>
  <w15:chartTrackingRefBased/>
  <w15:docId w15:val="{D5169126-6E6E-410B-98F1-664AA4DA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6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6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C6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F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F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F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F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F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F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F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F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F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F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F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2368</Words>
  <Characters>13504</Characters>
  <Application>Microsoft Office Word</Application>
  <DocSecurity>0</DocSecurity>
  <Lines>112</Lines>
  <Paragraphs>31</Paragraphs>
  <ScaleCrop>false</ScaleCrop>
  <Company/>
  <LinksUpToDate>false</LinksUpToDate>
  <CharactersWithSpaces>15841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13</cp:revision>
  <dcterms:created xsi:type="dcterms:W3CDTF">2025-11-07T12:38:00Z</dcterms:created>
  <dcterms:modified xsi:type="dcterms:W3CDTF">2025-11-07T12:54:00Z</dcterms:modified>
</cp:coreProperties>
</file>