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E826E" w14:textId="77777777" w:rsidR="00A747F3" w:rsidRPr="00A747F3" w:rsidRDefault="00A747F3" w:rsidP="00A77CB1">
      <w:pPr>
        <w:pStyle w:val="Title"/>
      </w:pPr>
      <w:r>
        <w:t>शिष्यत्व: नए नियम के अनुसार यीशु का अनुसरण करना</w:t>
      </w:r>
    </w:p>
    <w:p w14:paraId="527E98A4" w14:textId="77777777" w:rsidR="00A747F3" w:rsidRPr="00A747F3" w:rsidRDefault="00A747F3" w:rsidP="00A77CB1">
      <w:pPr>
        <w:pStyle w:val="Heading1"/>
      </w:pPr>
      <w:r>
        <w:t>परिचय</w:t>
      </w:r>
    </w:p>
    <w:p w14:paraId="5DB2ADE2" w14:textId="77777777" w:rsidR="00A747F3" w:rsidRPr="00A747F3" w:rsidRDefault="00A747F3" w:rsidP="00A747F3">
      <w:r>
        <w:t>नए नियम में यीशु मसीह का अनुसरण करने वालों की मूल पहचान के रूप में शिष्यत्व पर ज़ोर दिया गया है। यह अध्ययन बाइबल में दिए गए शिष्यत्व के आह्वान, उसकी कीमत, उद्देश्य और चुनौतियों का शास्त्रानुसार विश्लेषण करता है। नए नियम में “शिष्य” (यूनानी: mathētēs, जिसका अर्थ है सीखने वाला या अनुयायी) शब्द 250 से अधिक बार आता है, जो “ईसाई” शब्द से कहीं अधिक है, जो केवल तीन बार आता है (प्रेरितों के काम 11:26; प्रेरितों के काम 26:28; 1 पतरस 4:16)। यह अध्ययन स्पष्ट करता है कि यीशु का शिष्य होने का क्या अर्थ है और विश्वासयोग्य बने रहने की चुनौतियों का समाधान करता है।</w:t>
      </w:r>
    </w:p>
    <w:p w14:paraId="2AC59CEE" w14:textId="77777777" w:rsidR="00A747F3" w:rsidRPr="00A747F3" w:rsidRDefault="00A747F3" w:rsidP="00A77CB1">
      <w:pPr>
        <w:pStyle w:val="Heading1"/>
      </w:pPr>
      <w:r>
        <w:t>1. शिष्य की बाइबिल संबंधी पहचान</w:t>
      </w:r>
    </w:p>
    <w:p w14:paraId="7A222A87" w14:textId="77777777" w:rsidR="00A747F3" w:rsidRPr="00A747F3" w:rsidRDefault="00A747F3" w:rsidP="00A747F3">
      <w:pPr>
        <w:numPr>
          <w:ilvl w:val="0"/>
          <w:numId w:val="4"/>
        </w:numPr>
      </w:pPr>
      <w:r>
        <w:t>“ईसाई” बनाम “शिष्य” (प्रेरितों के काम 11:19-26):</w:t>
      </w:r>
    </w:p>
    <w:p w14:paraId="0BC6759B" w14:textId="77777777" w:rsidR="00A747F3" w:rsidRPr="00A747F3" w:rsidRDefault="00A747F3" w:rsidP="00A747F3">
      <w:pPr>
        <w:numPr>
          <w:ilvl w:val="1"/>
          <w:numId w:val="4"/>
        </w:numPr>
      </w:pPr>
      <w:r>
        <w:t>“ईसाई” शब्द का प्रयोग सर्वप्रथम अंतिओक में यीशु के अनुयायियों का वर्णन करने के लिए किया गया था, संभवतः बाहरी लोगों द्वारा (प्रेरितों के कार्य 11:26)। यह नए नियम में केवल तीन बार आता है, जो दर्शाता है कि यह प्रारंभिक विश्वासियों की प्राथमिक आत्म-पहचान नहीं थी।</w:t>
      </w:r>
    </w:p>
    <w:p w14:paraId="579A78D3" w14:textId="77777777" w:rsidR="00A747F3" w:rsidRPr="00A747F3" w:rsidRDefault="00A747F3" w:rsidP="00A747F3">
      <w:pPr>
        <w:numPr>
          <w:ilvl w:val="1"/>
          <w:numId w:val="4"/>
        </w:numPr>
      </w:pPr>
      <w:r>
        <w:t>इसके विपरीत, &amp;quot;शिष्य&amp;quot; शब्द का प्रयोग 250 से अधिक बार किया गया है (जैसे, मत्ती 10:1; प्रेरितों के कार्य 6:1, 7), जो एक ऐसे शिक्षार्थी पर जोर देता है जो यीशु की शिक्षाओं और उदाहरण का अनुसरण करता है।</w:t>
      </w:r>
    </w:p>
    <w:p w14:paraId="5C1A155C" w14:textId="77777777" w:rsidR="00A747F3" w:rsidRPr="00A747F3" w:rsidRDefault="00A747F3" w:rsidP="00A747F3">
      <w:pPr>
        <w:numPr>
          <w:ilvl w:val="1"/>
          <w:numId w:val="4"/>
        </w:numPr>
      </w:pPr>
      <w:r>
        <w:t>यीशु ने अपने जीवन और आदेशों के माध्यम से शिष्यत्व को परिभाषित किया, और अनुयायियों को पूरी तरह से उसकी आज्ञा मानने के लिए बुलाया (यूहन्ना 8:31-32)।</w:t>
      </w:r>
    </w:p>
    <w:p w14:paraId="6FB25B09" w14:textId="77777777" w:rsidR="00A747F3" w:rsidRPr="00A747F3" w:rsidRDefault="00A747F3" w:rsidP="00A77CB1">
      <w:pPr>
        <w:pStyle w:val="Heading1"/>
      </w:pPr>
      <w:r>
        <w:t>2. शिष्यत्व का उद्देश्य</w:t>
      </w:r>
    </w:p>
    <w:p w14:paraId="285B68B3" w14:textId="77777777" w:rsidR="00A747F3" w:rsidRPr="00A747F3" w:rsidRDefault="00A747F3" w:rsidP="00A747F3">
      <w:pPr>
        <w:numPr>
          <w:ilvl w:val="0"/>
          <w:numId w:val="5"/>
        </w:numPr>
      </w:pPr>
      <w:r>
        <w:t>यीशु का अनुसरण करने का आह्वान (मरकुस 1:14-18):</w:t>
      </w:r>
    </w:p>
    <w:p w14:paraId="55CC5B64" w14:textId="77777777" w:rsidR="00A747F3" w:rsidRPr="00A747F3" w:rsidRDefault="00A747F3" w:rsidP="00A747F3">
      <w:pPr>
        <w:numPr>
          <w:ilvl w:val="1"/>
          <w:numId w:val="5"/>
        </w:numPr>
      </w:pPr>
      <w:r>
        <w:t>यीशु ने अपने शिष्यों को “मेरे पीछे आओ” और “मनुष्यों को पकड़ने वाले” बनने के लिए बुलाकर अपने सेवकाई कार्य की शुरुआत की (मरकुस 1:17)। इस आह्वान में तत्काल आज्ञापालन शामिल था, जिसमें उन्हें अपने पुराने जीवन (जैसे जाल, नाव) को छोड़कर उनके मिशन को आगे बढ़ाना था।</w:t>
      </w:r>
    </w:p>
    <w:p w14:paraId="1BDAE64B" w14:textId="77777777" w:rsidR="00A747F3" w:rsidRPr="00A747F3" w:rsidRDefault="00A747F3" w:rsidP="00A747F3">
      <w:pPr>
        <w:numPr>
          <w:ilvl w:val="1"/>
          <w:numId w:val="5"/>
        </w:numPr>
      </w:pPr>
      <w:r>
        <w:t>शिष्यत्व का उद्देश्य सुसमाचार साझा करना और दूसरों को मसीह की ओर आकर्षित करना है, जैसा कि यीशु ने उदाहरण प्रस्तुत किया (लूका 19:10)।</w:t>
      </w:r>
    </w:p>
    <w:p w14:paraId="37C1925B" w14:textId="77777777" w:rsidR="00A747F3" w:rsidRPr="00A747F3" w:rsidRDefault="00A747F3" w:rsidP="00A747F3">
      <w:pPr>
        <w:numPr>
          <w:ilvl w:val="0"/>
          <w:numId w:val="5"/>
        </w:numPr>
      </w:pPr>
      <w:r>
        <w:t>महान आज्ञा (मत्ती 28:18-20):</w:t>
      </w:r>
    </w:p>
    <w:p w14:paraId="18186F00" w14:textId="77777777" w:rsidR="00A747F3" w:rsidRPr="00A747F3" w:rsidRDefault="00A747F3" w:rsidP="00A747F3">
      <w:pPr>
        <w:numPr>
          <w:ilvl w:val="1"/>
          <w:numId w:val="5"/>
        </w:numPr>
      </w:pPr>
      <w:r>
        <w:t>यीशु का अंतिम आदेश सभी शिष्यों के लिए यह है कि वे &amp;quot;सभी राष्ट्रों के लोगों को शिष्य बनाएं&amp;quot;, उन्हें बपतिस्मा दें और उन्हें उनके आदेशों का पालन करना सिखाएं।</w:t>
      </w:r>
    </w:p>
    <w:p w14:paraId="7C67007A" w14:textId="77777777" w:rsidR="00A747F3" w:rsidRPr="00A747F3" w:rsidRDefault="00A747F3" w:rsidP="00A747F3">
      <w:pPr>
        <w:numPr>
          <w:ilvl w:val="1"/>
          <w:numId w:val="5"/>
        </w:numPr>
      </w:pPr>
      <w:r>
        <w:t>शिष्यत्व एक श्रृंखला प्रतिक्रिया है: शिष्य शिष्य बनाते हैं जो और अधिक शिष्य बनाते हैं, जिससे कलीसिया का निर्माण होता है (प्रेरितों के काम 2:42-47)।</w:t>
      </w:r>
    </w:p>
    <w:p w14:paraId="168A5257" w14:textId="77777777" w:rsidR="00A747F3" w:rsidRPr="00A747F3" w:rsidRDefault="00A747F3" w:rsidP="00A747F3">
      <w:pPr>
        <w:numPr>
          <w:ilvl w:val="1"/>
          <w:numId w:val="5"/>
        </w:numPr>
      </w:pPr>
      <w:r>
        <w:t>यीशु उन लोगों के साथ अपनी उपस्थिति का वादा करता है जो इस आज्ञा का पालन करते हैं (मत्ती 28:20)।</w:t>
      </w:r>
    </w:p>
    <w:p w14:paraId="53859D8F" w14:textId="77777777" w:rsidR="00A747F3" w:rsidRPr="00A747F3" w:rsidRDefault="00A747F3" w:rsidP="00A77CB1">
      <w:pPr>
        <w:pStyle w:val="Heading1"/>
      </w:pPr>
      <w:r>
        <w:t>3. शिष्यत्व का स्वरूप</w:t>
      </w:r>
    </w:p>
    <w:p w14:paraId="47FA5B81" w14:textId="77777777" w:rsidR="00A747F3" w:rsidRPr="00A747F3" w:rsidRDefault="00A747F3" w:rsidP="00A747F3">
      <w:pPr>
        <w:numPr>
          <w:ilvl w:val="0"/>
          <w:numId w:val="6"/>
        </w:numPr>
      </w:pPr>
      <w:r>
        <w:t>प्रेम शिष्यों की पहचान है (यूहन्ना 13:34-35):</w:t>
      </w:r>
    </w:p>
    <w:p w14:paraId="6A95348F" w14:textId="77777777" w:rsidR="00A747F3" w:rsidRPr="00A747F3" w:rsidRDefault="00A747F3" w:rsidP="00A747F3">
      <w:pPr>
        <w:numPr>
          <w:ilvl w:val="1"/>
          <w:numId w:val="6"/>
        </w:numPr>
      </w:pPr>
      <w:r>
        <w:t>यीशु अपने शिष्यों को आदेश देते हैं कि वे एक दूसरे से वैसे ही प्रेम करें जैसे वह उनसे प्रेम करते हैं, जिससे वे दुनिया के सामने अपनी पहचान प्रदर्शित कर सकें।</w:t>
      </w:r>
    </w:p>
    <w:p w14:paraId="790E43D6" w14:textId="77777777" w:rsidR="00A747F3" w:rsidRPr="00A747F3" w:rsidRDefault="00A747F3" w:rsidP="00A747F3">
      <w:pPr>
        <w:numPr>
          <w:ilvl w:val="1"/>
          <w:numId w:val="6"/>
        </w:numPr>
      </w:pPr>
      <w:r>
        <w:t>यह प्रेम बलिदानपूर्ण और व्यावहारिक है, जो मसीह के उदाहरण को दर्शाता है (1 यूहन्ना 3:16-18)।</w:t>
      </w:r>
    </w:p>
    <w:p w14:paraId="334D6C8B" w14:textId="77777777" w:rsidR="00A747F3" w:rsidRPr="00A747F3" w:rsidRDefault="00A747F3" w:rsidP="00A747F3">
      <w:pPr>
        <w:numPr>
          <w:ilvl w:val="0"/>
          <w:numId w:val="6"/>
        </w:numPr>
      </w:pPr>
      <w:r>
        <w:t>पारस्परिक प्रोत्साहन और जवाबदेही:</w:t>
      </w:r>
    </w:p>
    <w:p w14:paraId="3C49D774" w14:textId="77777777" w:rsidR="00A747F3" w:rsidRPr="00A747F3" w:rsidRDefault="00A747F3" w:rsidP="00A747F3">
      <w:pPr>
        <w:numPr>
          <w:ilvl w:val="1"/>
          <w:numId w:val="6"/>
        </w:numPr>
      </w:pPr>
      <w:r>
        <w:t>शिष्य प्रतिदिन एक दूसरे को पाप के छल से बचने के लिए प्रोत्साहित करते हैं (इब्रानियों 3:12-14)।</w:t>
      </w:r>
    </w:p>
    <w:p w14:paraId="77DB5780" w14:textId="77777777" w:rsidR="00A747F3" w:rsidRPr="00A747F3" w:rsidRDefault="00A747F3" w:rsidP="00A747F3">
      <w:pPr>
        <w:numPr>
          <w:ilvl w:val="1"/>
          <w:numId w:val="6"/>
        </w:numPr>
      </w:pPr>
      <w:r>
        <w:t>वे अपने पापों को स्वीकार करते हैं और एक दूसरे के लिए प्रार्थना करते हैं (याकूब 5:16)।</w:t>
      </w:r>
    </w:p>
    <w:p w14:paraId="34B8CBF4" w14:textId="77777777" w:rsidR="00A747F3" w:rsidRPr="00A747F3" w:rsidRDefault="00A747F3" w:rsidP="00A747F3">
      <w:pPr>
        <w:numPr>
          <w:ilvl w:val="1"/>
          <w:numId w:val="6"/>
        </w:numPr>
      </w:pPr>
      <w:r>
        <w:t>वे एक दूसरे को बुद्धि से सिखाते और सलाह देते हैं (कुलुस्सियों 3:16)।</w:t>
      </w:r>
    </w:p>
    <w:p w14:paraId="30750C42" w14:textId="77777777" w:rsidR="00A747F3" w:rsidRPr="00A747F3" w:rsidRDefault="00A747F3" w:rsidP="00A747F3">
      <w:pPr>
        <w:numPr>
          <w:ilvl w:val="1"/>
          <w:numId w:val="6"/>
        </w:numPr>
      </w:pPr>
      <w:r>
        <w:t>वे जरूरतों को पूरा करने के लिए भौतिक संसाधनों को साझा करते हैं (प्रेरितों के काम 2:44-45; 1 यूहन्ना 3:17-18)।</w:t>
      </w:r>
    </w:p>
    <w:p w14:paraId="156417CC" w14:textId="77777777" w:rsidR="00A747F3" w:rsidRPr="00A747F3" w:rsidRDefault="00A747F3" w:rsidP="00A77CB1">
      <w:pPr>
        <w:pStyle w:val="Heading1"/>
      </w:pPr>
      <w:r>
        <w:t>4. शिष्यत्व की कीमत</w:t>
      </w:r>
    </w:p>
    <w:p w14:paraId="3BF19C17" w14:textId="5E5F5A9C" w:rsidR="00A747F3" w:rsidRPr="00A747F3" w:rsidRDefault="00A747F3" w:rsidP="00A747F3">
      <w:pPr>
        <w:numPr>
          <w:ilvl w:val="0"/>
          <w:numId w:val="7"/>
        </w:numPr>
      </w:pPr>
      <w:r>
        <w:t>व्यक्तिगत चुनाव और बलिदान (लूका 9:23-26; यूहन्ना 12:24-26):</w:t>
      </w:r>
    </w:p>
    <w:p w14:paraId="3EFDF3ED" w14:textId="77777777" w:rsidR="00A747F3" w:rsidRPr="00A747F3" w:rsidRDefault="00A747F3" w:rsidP="00A747F3">
      <w:pPr>
        <w:numPr>
          <w:ilvl w:val="1"/>
          <w:numId w:val="7"/>
        </w:numPr>
      </w:pPr>
      <w:r>
        <w:t>शिष्यत्व के लिए स्वयं को नकारना, प्रतिदिन अपना क्रूस उठाना और यीशु का अनुसरण करना आवश्यक है (लूका 9:23)।</w:t>
      </w:r>
    </w:p>
    <w:p w14:paraId="2F838F35" w14:textId="77777777" w:rsidR="00A747F3" w:rsidRDefault="00A747F3" w:rsidP="00A747F3">
      <w:pPr>
        <w:numPr>
          <w:ilvl w:val="1"/>
          <w:numId w:val="7"/>
        </w:numPr>
      </w:pPr>
      <w:r>
        <w:t>इसमें व्यक्तिगत इच्छाओं पर ईश्वर की इच्छा के आगे समर्पण करना शामिल है, जैसा कि यीशु ने प्रार्थना की थी, &amp;quot;मेरी इच्छा नहीं, बल्कि आपकी इच्छा पूरी हो&amp;quot; (लूका 22:42)।</w:t>
      </w:r>
    </w:p>
    <w:p w14:paraId="510F5C2A" w14:textId="77777777" w:rsidR="00F32926" w:rsidRDefault="00F32926" w:rsidP="00F32926">
      <w:pPr>
        <w:numPr>
          <w:ilvl w:val="1"/>
          <w:numId w:val="7"/>
        </w:numPr>
      </w:pPr>
      <w:r>
        <w:t>यीशु ने इस बलिदान को गेहूँ के दाने के दृष्टांत से समझाया है: “मैं तुमसे सच कहता हूँ, जब तक गेहूँ का दाना ज़मीन पर गिरकर मर नहीं जाता, वह एक ही बीज रहता है। परन्तु यदि वह मर जाता है, तो बहुत से बीज उत्पन्न करता है” (यूहन्ना 12:24)। सच्चे शिष्यों को आत्मिक फल देने और राज्य को बढ़ाने के लिए स्वयं को त्यागना होगा—सांसारिक मोह-माया को छोड़ना होगा।</w:t>
      </w:r>
    </w:p>
    <w:p w14:paraId="5910B313" w14:textId="12D922E4" w:rsidR="00F32926" w:rsidRPr="00A747F3" w:rsidRDefault="00F32926" w:rsidP="00F32926">
      <w:pPr>
        <w:numPr>
          <w:ilvl w:val="1"/>
          <w:numId w:val="7"/>
        </w:numPr>
      </w:pPr>
      <w:r>
        <w:t>जो कोई इस संसार में अपने जीवन से प्रेम करता है, वह उसे खो देगा, परन्तु जो कोई अपने जीवन से घृणा करता है (शाश्वत मूल्यों को सांसारिक मूल्यों से अधिक महत्व देता है), वह उसे अनन्त जीवन के लिए बचा कर रखेगा (यूहन्ना 12:25)। जो कोई यीशु की सेवा करता है, उसे उसका अनुसरण करना चाहिए, और पिता ऐसे सेवकों का आदर करेगा (यूहन्ना 12:26)।</w:t>
      </w:r>
    </w:p>
    <w:p w14:paraId="6519C25D" w14:textId="77777777" w:rsidR="00A747F3" w:rsidRPr="00A747F3" w:rsidRDefault="00A747F3" w:rsidP="00A747F3">
      <w:pPr>
        <w:numPr>
          <w:ilvl w:val="1"/>
          <w:numId w:val="7"/>
        </w:numPr>
      </w:pPr>
      <w:r>
        <w:t>यीशु को चुनना सांसारिक लाभ या पारिवारिक संबंधों से भी ऊपर उसे प्राथमिकता देने का मतलब हो सकता है (लूका 14:26-27; मत्ती 10:37)।</w:t>
      </w:r>
    </w:p>
    <w:p w14:paraId="28424905" w14:textId="77777777" w:rsidR="00A747F3" w:rsidRPr="00A747F3" w:rsidRDefault="00A747F3" w:rsidP="00A747F3">
      <w:pPr>
        <w:numPr>
          <w:ilvl w:val="1"/>
          <w:numId w:val="7"/>
        </w:numPr>
      </w:pPr>
      <w:r>
        <w:t>यीशु चेतावनी देते हैं कि उनसे और उनके वचनों से शर्मिंदा होने से वे हमें अस्वीकार कर देते हैं (लूका 9:26)।</w:t>
      </w:r>
    </w:p>
    <w:p w14:paraId="11F8197D" w14:textId="77777777" w:rsidR="00A747F3" w:rsidRPr="00A747F3" w:rsidRDefault="00A747F3" w:rsidP="00A747F3">
      <w:pPr>
        <w:numPr>
          <w:ilvl w:val="0"/>
          <w:numId w:val="7"/>
        </w:numPr>
      </w:pPr>
      <w:r>
        <w:t>लागत का हिसाब लगाना (लूका 14:28-33):</w:t>
      </w:r>
    </w:p>
    <w:p w14:paraId="75F68DA0" w14:textId="77777777" w:rsidR="00A747F3" w:rsidRPr="00A747F3" w:rsidRDefault="00A747F3" w:rsidP="00A747F3">
      <w:pPr>
        <w:numPr>
          <w:ilvl w:val="1"/>
          <w:numId w:val="7"/>
        </w:numPr>
      </w:pPr>
      <w:r>
        <w:t>शिष्यों को यीशु का अनुसरण करने की कीमत पर विचार करना चाहिए, यह सुनिश्चित करते हुए कि वे अंत तक दृढ़ रहें (लूका 14:28-30)।</w:t>
      </w:r>
    </w:p>
    <w:p w14:paraId="0EA41C54" w14:textId="75740504" w:rsidR="00A747F3" w:rsidRPr="00A747F3" w:rsidRDefault="00A747F3" w:rsidP="00A747F3">
      <w:pPr>
        <w:numPr>
          <w:ilvl w:val="1"/>
          <w:numId w:val="7"/>
        </w:numPr>
      </w:pPr>
      <w:r>
        <w:t>सच्चे शिष्य सब कुछ समर्पित कर देते हैं, और स्वयं को परमेश्वर के उपहारों (जैसे समय, संसाधन) के स्वामी नहीं बल्कि प्रबंधक मानते हैं (लूका 14:33; रोमियों 12:1-2, जहाँ विश्वासियों को अपने शरीर को जीवित बलिदान के रूप में, पवित्र और परमेश्वर को प्रसन्न करने वाले रूप में अर्पित करने के लिए प्रोत्साहित किया जाता है)।</w:t>
      </w:r>
    </w:p>
    <w:p w14:paraId="48DF76E4" w14:textId="77777777" w:rsidR="00A747F3" w:rsidRPr="00A747F3" w:rsidRDefault="00A747F3" w:rsidP="00A747F3">
      <w:pPr>
        <w:numPr>
          <w:ilvl w:val="1"/>
          <w:numId w:val="7"/>
        </w:numPr>
      </w:pPr>
      <w:r>
        <w:t>उदाहरणों में चर्च के काम में योगदान देना (1 कुरिन्थियों 16:2) और आतिथ्य सत्कार दिखाना (रोमियों 12:13; इब्रानियों 13:2) शामिल हैं।</w:t>
      </w:r>
    </w:p>
    <w:p w14:paraId="3FE0E165" w14:textId="77777777" w:rsidR="00A747F3" w:rsidRPr="00A747F3" w:rsidRDefault="00A747F3" w:rsidP="00A747F3">
      <w:pPr>
        <w:numPr>
          <w:ilvl w:val="0"/>
          <w:numId w:val="7"/>
        </w:numPr>
      </w:pPr>
      <w:r>
        <w:t>परीक्षाओं में धीरज रखना (याकूब 1:2-4; इब्रानियों 12:7-11):</w:t>
      </w:r>
    </w:p>
    <w:p w14:paraId="3133ADFE" w14:textId="77777777" w:rsidR="00A747F3" w:rsidRPr="00A747F3" w:rsidRDefault="00A747F3" w:rsidP="00A747F3">
      <w:pPr>
        <w:numPr>
          <w:ilvl w:val="1"/>
          <w:numId w:val="7"/>
        </w:numPr>
      </w:pPr>
      <w:r>
        <w:t>ईश्वर विश्वास को परखने और परिपक्व करने के लिए परीक्षाओं का उपयोग करता है, जिससे दृढ़ता और पवित्रता उत्पन्न होती है (याकूब 1:12; इब्रानियों 12:10)।</w:t>
      </w:r>
    </w:p>
    <w:p w14:paraId="26A6BBFF" w14:textId="2808703B" w:rsidR="00A747F3" w:rsidRPr="00A747F3" w:rsidRDefault="00A747F3" w:rsidP="00A747F3">
      <w:pPr>
        <w:numPr>
          <w:ilvl w:val="1"/>
          <w:numId w:val="7"/>
        </w:numPr>
      </w:pPr>
      <w:r>
        <w:t>मसीह के खातिर दुख सहना शिष्यों को उनके दुखों के साथ जोड़ता है (1 पतरस 4:12-16; फिलिप्पियों 3:10-11, जहाँ पौलुस मसीह को जानना और पुनरुत्थान प्राप्त करने के लिए उनके दुखों में भाग लेना चाहता है), हालाँकि व्यक्तिगत पाप के कारण दुख सहना प्रशंसनीय नहीं है (1 पतरस 4:15)।</w:t>
      </w:r>
    </w:p>
    <w:p w14:paraId="6586ED7E" w14:textId="77777777" w:rsidR="00A747F3" w:rsidRPr="00A747F3" w:rsidRDefault="00A747F3" w:rsidP="00A77CB1">
      <w:pPr>
        <w:pStyle w:val="Heading1"/>
      </w:pPr>
      <w:r>
        <w:t>5. निष्ठावान शिष्यों के लिए आश्वासन</w:t>
      </w:r>
    </w:p>
    <w:p w14:paraId="0451DC09" w14:textId="77777777" w:rsidR="00A747F3" w:rsidRPr="00A747F3" w:rsidRDefault="00A747F3" w:rsidP="00A747F3">
      <w:pPr>
        <w:numPr>
          <w:ilvl w:val="0"/>
          <w:numId w:val="8"/>
        </w:numPr>
      </w:pPr>
      <w:r>
        <w:t>परमेश्वर की कृपा और प्रतिज्ञाएँ (तीतुस 2:11-14; 2 पतरस 1:3-11):</w:t>
      </w:r>
    </w:p>
    <w:p w14:paraId="5372EFE7" w14:textId="77777777" w:rsidR="00A747F3" w:rsidRPr="00A747F3" w:rsidRDefault="00A747F3" w:rsidP="00A747F3">
      <w:pPr>
        <w:numPr>
          <w:ilvl w:val="1"/>
          <w:numId w:val="8"/>
        </w:numPr>
      </w:pPr>
      <w:r>
        <w:t>ईश्वर की कृपा शिष्यों को अधर्म को त्यागने और धार्मिकता से जीने की शिक्षा देती है (तीतुस 2:12)।</w:t>
      </w:r>
    </w:p>
    <w:p w14:paraId="7B6A5851" w14:textId="77777777" w:rsidR="00A747F3" w:rsidRPr="00A747F3" w:rsidRDefault="00A747F3" w:rsidP="00A747F3">
      <w:pPr>
        <w:numPr>
          <w:ilvl w:val="1"/>
          <w:numId w:val="8"/>
        </w:numPr>
      </w:pPr>
      <w:r>
        <w:t>विश्वास, सद्गुण और प्रेम में बढ़ते हुए, शिष्य अपने बुलावे और चुनाव की पुष्टि करते हैं, यह सुनिश्चित करते हुए कि वे गिरेंगे नहीं (2 पतरस 1:10-11)।</w:t>
      </w:r>
    </w:p>
    <w:p w14:paraId="39CB0EBE" w14:textId="4A7E826F" w:rsidR="00A747F3" w:rsidRPr="00A747F3" w:rsidRDefault="00A747F3" w:rsidP="00A747F3">
      <w:pPr>
        <w:numPr>
          <w:ilvl w:val="1"/>
          <w:numId w:val="8"/>
        </w:numPr>
      </w:pPr>
      <w:r>
        <w:t>प्रार्थना और आज्ञाकारिता के माध्यम से मसीह में बने रहना हममें उनकी उपस्थिति सुनिश्चित करता है (यूहन्ना 15:4-5; गलातियों 2:20, जहाँ पौलुस घोषणा करता है, &amp;quot;मैं मसीह के साथ क्रूस पर चढ़ाया गया हूँ और अब मैं जीवित नहीं हूँ, बल्कि मसीह मुझ में जीवित है&amp;quot;)।</w:t>
      </w:r>
    </w:p>
    <w:p w14:paraId="3E01577B" w14:textId="77777777" w:rsidR="00A747F3" w:rsidRPr="00A747F3" w:rsidRDefault="00A747F3" w:rsidP="00A747F3">
      <w:pPr>
        <w:numPr>
          <w:ilvl w:val="0"/>
          <w:numId w:val="8"/>
        </w:numPr>
      </w:pPr>
      <w:r>
        <w:t>गलतियों से बचना:</w:t>
      </w:r>
    </w:p>
    <w:p w14:paraId="5485D5F6" w14:textId="77777777" w:rsidR="00A747F3" w:rsidRPr="00A747F3" w:rsidRDefault="00A747F3" w:rsidP="00A747F3">
      <w:pPr>
        <w:numPr>
          <w:ilvl w:val="1"/>
          <w:numId w:val="8"/>
        </w:numPr>
      </w:pPr>
      <w:r>
        <w:t>केवल धार्मिकता की प्रतिष्ठा ही पर्याप्त नहीं है; ईश्वर हृदय को जानता है (प्रकाशितवाक्य 3:1-3)।</w:t>
      </w:r>
    </w:p>
    <w:p w14:paraId="2D6E14C3" w14:textId="77777777" w:rsidR="00A747F3" w:rsidRPr="00A747F3" w:rsidRDefault="00A747F3" w:rsidP="00A747F3">
      <w:pPr>
        <w:numPr>
          <w:ilvl w:val="1"/>
          <w:numId w:val="8"/>
        </w:numPr>
      </w:pPr>
      <w:r>
        <w:t>मानवीय परंपराओं को ईश्वर के आदेशों का स्थान नहीं लेना चाहिए (मरकुस 7:6-8)।</w:t>
      </w:r>
    </w:p>
    <w:p w14:paraId="731F40DF" w14:textId="77777777" w:rsidR="00A747F3" w:rsidRPr="00A747F3" w:rsidRDefault="00A747F3" w:rsidP="00A747F3">
      <w:pPr>
        <w:numPr>
          <w:ilvl w:val="1"/>
          <w:numId w:val="8"/>
        </w:numPr>
      </w:pPr>
      <w:r>
        <w:t>शिष्यों को पाखंड से बचने के लिए अपने जीवन और सिद्धांत पर कड़ी नज़र रखनी चाहिए (1 तिमोथी 4:16)।</w:t>
      </w:r>
    </w:p>
    <w:p w14:paraId="1108A885" w14:textId="77777777" w:rsidR="00A747F3" w:rsidRPr="00A747F3" w:rsidRDefault="00A747F3" w:rsidP="00A77CB1">
      <w:pPr>
        <w:pStyle w:val="Heading1"/>
      </w:pPr>
      <w:r>
        <w:t>6. सुसमाचार प्रचार में बहाने और भय पर विजय प्राप्त करना</w:t>
      </w:r>
    </w:p>
    <w:p w14:paraId="1435B363" w14:textId="77777777" w:rsidR="00A747F3" w:rsidRPr="00A747F3" w:rsidRDefault="00A747F3" w:rsidP="00A747F3">
      <w:pPr>
        <w:numPr>
          <w:ilvl w:val="0"/>
          <w:numId w:val="9"/>
        </w:numPr>
      </w:pPr>
      <w:r>
        <w:t>भय पर विजय पाने के बाइबिल संबंधी उदाहरण:</w:t>
      </w:r>
    </w:p>
    <w:p w14:paraId="6B2F91DD" w14:textId="77777777" w:rsidR="00A747F3" w:rsidRPr="00A747F3" w:rsidRDefault="00A747F3" w:rsidP="00A747F3">
      <w:pPr>
        <w:numPr>
          <w:ilvl w:val="1"/>
          <w:numId w:val="9"/>
        </w:numPr>
      </w:pPr>
      <w:r>
        <w:t>मूसा (निर्गमन 3:10-12; 4:10-14): अपर्याप्तता और भय की भावनाओं के बावजूद, परमेश्वर ने मूसा को सामर्थ्य प्रदान किया, और अपनी उपस्थिति का वादा किया।</w:t>
      </w:r>
    </w:p>
    <w:p w14:paraId="1AFBAE45" w14:textId="77777777" w:rsidR="00A747F3" w:rsidRPr="00A747F3" w:rsidRDefault="00A747F3" w:rsidP="00A747F3">
      <w:pPr>
        <w:numPr>
          <w:ilvl w:val="1"/>
          <w:numId w:val="9"/>
        </w:numPr>
      </w:pPr>
      <w:r>
        <w:t>गिदोन (न्यायियों 6:11-16): गिदोन का भय और तुच्छता की भावना परमेश्वर के इस आश्वासन से दूर हो गई, “मैं तुम्हारे साथ रहूंगा।”</w:t>
      </w:r>
    </w:p>
    <w:p w14:paraId="44593E98" w14:textId="77777777" w:rsidR="00A747F3" w:rsidRPr="00A747F3" w:rsidRDefault="00A747F3" w:rsidP="00A747F3">
      <w:pPr>
        <w:numPr>
          <w:ilvl w:val="1"/>
          <w:numId w:val="9"/>
        </w:numPr>
      </w:pPr>
      <w:r>
        <w:t>यिर्मयाह (यिर्मयाह 1:4-8): परमेश्वर ने यिर्मयाह के युवावस्था के बहाने को अस्वीकार कर दिया, और उसे भय न करने की आज्ञा दी।</w:t>
      </w:r>
    </w:p>
    <w:p w14:paraId="2EC32988" w14:textId="77777777" w:rsidR="00A747F3" w:rsidRPr="00A747F3" w:rsidRDefault="00A747F3" w:rsidP="00A747F3">
      <w:pPr>
        <w:numPr>
          <w:ilvl w:val="1"/>
          <w:numId w:val="9"/>
        </w:numPr>
      </w:pPr>
      <w:r>
        <w:t>यशायाह (यशायाह 6:1-8): परमेश्वर की क्षमा का अनुभव करने के बाद, यशायाह ने स्वेच्छा से परमेश्वर के मिशन के लिए स्वयंसेवा की।</w:t>
      </w:r>
    </w:p>
    <w:p w14:paraId="101D17DB" w14:textId="77777777" w:rsidR="00A747F3" w:rsidRPr="00A747F3" w:rsidRDefault="00A747F3" w:rsidP="00A747F3">
      <w:pPr>
        <w:numPr>
          <w:ilvl w:val="1"/>
          <w:numId w:val="9"/>
        </w:numPr>
      </w:pPr>
      <w:r>
        <w:t>पतरस (लूका 5:4-11): पतरस को अपनी पापमयता का एहसास होने से उसने यीशु के &amp;quot;मनुष्यों को पकड़ने&amp;quot; के आह्वान पर भरोसा किया और भय पर विजय प्राप्त की।</w:t>
      </w:r>
    </w:p>
    <w:p w14:paraId="4728F10B" w14:textId="77777777" w:rsidR="00A747F3" w:rsidRPr="00A747F3" w:rsidRDefault="00A747F3" w:rsidP="00A747F3">
      <w:pPr>
        <w:numPr>
          <w:ilvl w:val="0"/>
          <w:numId w:val="9"/>
        </w:numPr>
      </w:pPr>
      <w:r>
        <w:t>आवेदन पत्र:</w:t>
      </w:r>
    </w:p>
    <w:p w14:paraId="08B40D97" w14:textId="77777777" w:rsidR="00A747F3" w:rsidRPr="00A747F3" w:rsidRDefault="00A747F3" w:rsidP="00A747F3">
      <w:pPr>
        <w:numPr>
          <w:ilvl w:val="1"/>
          <w:numId w:val="9"/>
        </w:numPr>
      </w:pPr>
      <w:r>
        <w:t>ईश्वर शिष्यों को भय या कथित अपर्याप्तताओं के बावजूद सुसमाचार प्रचार करने के लिए बुलाता है (2 कुरिन्थियों 5:17-20)।</w:t>
      </w:r>
    </w:p>
    <w:p w14:paraId="7E79FE1E" w14:textId="77777777" w:rsidR="00A747F3" w:rsidRPr="00A747F3" w:rsidRDefault="00A747F3" w:rsidP="00A747F3">
      <w:pPr>
        <w:numPr>
          <w:ilvl w:val="1"/>
          <w:numId w:val="9"/>
        </w:numPr>
      </w:pPr>
      <w:r>
        <w:t>यीशु की आज्ञा, &amp;quot;डरो मत,&amp;quot; शिष्यों को सुसमाचार साझा करने के लिए सशक्त बनाती है (लूका 5:10)।</w:t>
      </w:r>
    </w:p>
    <w:p w14:paraId="2916C1CE" w14:textId="77777777" w:rsidR="00A747F3" w:rsidRPr="00A747F3" w:rsidRDefault="00A747F3" w:rsidP="00A77CB1">
      <w:pPr>
        <w:pStyle w:val="Heading1"/>
      </w:pPr>
      <w:r>
        <w:t>7. यीशु पर अपनी निगाहें टिकाना</w:t>
      </w:r>
    </w:p>
    <w:p w14:paraId="6915CDE1" w14:textId="77777777" w:rsidR="00A747F3" w:rsidRPr="00A747F3" w:rsidRDefault="00A747F3" w:rsidP="00A747F3">
      <w:pPr>
        <w:numPr>
          <w:ilvl w:val="0"/>
          <w:numId w:val="10"/>
        </w:numPr>
      </w:pPr>
      <w:r>
        <w:t>दौड़ में दृढ़ता (इब्रानियों 12:1-3):</w:t>
      </w:r>
    </w:p>
    <w:p w14:paraId="04882CF9" w14:textId="77777777" w:rsidR="00A747F3" w:rsidRPr="00A747F3" w:rsidRDefault="00A747F3" w:rsidP="00A747F3">
      <w:pPr>
        <w:numPr>
          <w:ilvl w:val="1"/>
          <w:numId w:val="10"/>
        </w:numPr>
      </w:pPr>
      <w:r>
        <w:t>शिष्य धीरज के साथ विश्वास की दौड़ में भाग लेते हैं, और यीशु को विश्वास का अगुवा और पूर्ण करने वाला मानते हैं।</w:t>
      </w:r>
    </w:p>
    <w:p w14:paraId="77320613" w14:textId="77777777" w:rsidR="00A747F3" w:rsidRPr="00A747F3" w:rsidRDefault="00A747F3" w:rsidP="00A747F3">
      <w:pPr>
        <w:numPr>
          <w:ilvl w:val="1"/>
          <w:numId w:val="10"/>
        </w:numPr>
      </w:pPr>
      <w:r>
        <w:t>परमेश्वर के साथ अनन्त जीवन की आशा दृढ़ता को प्रेरित करती है (इब्रानियों 12:2)।</w:t>
      </w:r>
    </w:p>
    <w:p w14:paraId="551FFAE4" w14:textId="77777777" w:rsidR="00A747F3" w:rsidRPr="00A747F3" w:rsidRDefault="00A747F3" w:rsidP="00A747F3">
      <w:pPr>
        <w:numPr>
          <w:ilvl w:val="0"/>
          <w:numId w:val="10"/>
        </w:numPr>
      </w:pPr>
      <w:r>
        <w:t>सुसमाचार की तात्कालिकता (2 कुरिन्थियों 6:1-2):</w:t>
      </w:r>
    </w:p>
    <w:p w14:paraId="46E8DD8F" w14:textId="77777777" w:rsidR="00A747F3" w:rsidRPr="00A747F3" w:rsidRDefault="00A747F3" w:rsidP="00A747F3">
      <w:pPr>
        <w:numPr>
          <w:ilvl w:val="1"/>
          <w:numId w:val="10"/>
        </w:numPr>
      </w:pPr>
      <w:r>
        <w:t>सुसमाचार यह घोषणा करता है कि यीशु हमारे लिए पाप बन गया, ताकि हम परमेश्वर की धार्मिकता बन सकें (2 कुरिन्थियों 5:21)।</w:t>
      </w:r>
    </w:p>
    <w:p w14:paraId="6E88A3E4" w14:textId="77777777" w:rsidR="00A747F3" w:rsidRPr="00A747F3" w:rsidRDefault="00A747F3" w:rsidP="00A747F3">
      <w:pPr>
        <w:numPr>
          <w:ilvl w:val="1"/>
          <w:numId w:val="10"/>
        </w:numPr>
      </w:pPr>
      <w:r>
        <w:t>अब “मुक्ति का दिन” है, जिसके लिए तत्काल प्रतिक्रिया की आवश्यकता है (2 कुरिन्थियों 6:2)।</w:t>
      </w:r>
    </w:p>
    <w:p w14:paraId="0B046615" w14:textId="77777777" w:rsidR="00A747F3" w:rsidRPr="00A747F3" w:rsidRDefault="00A747F3" w:rsidP="00A77CB1">
      <w:pPr>
        <w:pStyle w:val="Heading1"/>
      </w:pPr>
      <w:r>
        <w:t>चर्चा के प्रश्न</w:t>
      </w:r>
    </w:p>
    <w:p w14:paraId="42CCD7AB" w14:textId="77777777" w:rsidR="00A747F3" w:rsidRPr="00A747F3" w:rsidRDefault="00A747F3" w:rsidP="00A747F3">
      <w:pPr>
        <w:numPr>
          <w:ilvl w:val="0"/>
          <w:numId w:val="11"/>
        </w:numPr>
      </w:pPr>
      <w:r>
        <w:t>ईश्वर द्वारा शिष्यत्व के लिए दिए गए आह्वान का कौन सा पहलू आपको सबसे अधिक प्रोत्साहित करता है?</w:t>
      </w:r>
    </w:p>
    <w:p w14:paraId="477AA31F" w14:textId="77777777" w:rsidR="00A747F3" w:rsidRPr="00A747F3" w:rsidRDefault="00A747F3" w:rsidP="00A747F3">
      <w:pPr>
        <w:numPr>
          <w:ilvl w:val="0"/>
          <w:numId w:val="11"/>
        </w:numPr>
      </w:pPr>
      <w:r>
        <w:t>एक शिष्य के रूप में निष्ठापूर्वक जीवन जीने में आपको सबसे बड़ी चुनौती क्या लगती है?</w:t>
      </w:r>
    </w:p>
    <w:p w14:paraId="46D0BA99" w14:textId="77777777" w:rsidR="00A747F3" w:rsidRPr="00A747F3" w:rsidRDefault="00A747F3" w:rsidP="00A747F3">
      <w:pPr>
        <w:numPr>
          <w:ilvl w:val="0"/>
          <w:numId w:val="11"/>
        </w:numPr>
      </w:pPr>
      <w:r>
        <w:t>क्या आपने यीशु का अनुसरण करने की अपनी प्रतिबद्धता की अभिव्यक्ति के रूप में बपतिस्मा लेने पर विचार किया है? (प्रेरितों के काम 2:38; रोमियों 6:3-4 देखें।)</w:t>
      </w:r>
    </w:p>
    <w:p w14:paraId="50934D5B" w14:textId="77777777" w:rsidR="00A747F3" w:rsidRPr="00A747F3" w:rsidRDefault="00A747F3" w:rsidP="00A77CB1">
      <w:pPr>
        <w:pStyle w:val="Heading1"/>
      </w:pPr>
      <w:r>
        <w:t>शिष्यत्व के लिए व्यावहारिक कदम</w:t>
      </w:r>
    </w:p>
    <w:p w14:paraId="3E0B8ABA" w14:textId="77777777" w:rsidR="00A747F3" w:rsidRPr="00A747F3" w:rsidRDefault="00A747F3" w:rsidP="00A747F3">
      <w:pPr>
        <w:numPr>
          <w:ilvl w:val="0"/>
          <w:numId w:val="12"/>
        </w:numPr>
      </w:pPr>
      <w:r>
        <w:t>अध्ययन का समय: जिन लोगों को बाइबल का ज्ञान है, उनके लिए शिष्यत्व का परिचय शीघ्र ही कराएं, और जिन लोगों को अपना विश्वास मजबूत करने की आवश्यकता है, उनके लिए बाद में कराएं (प्रेरितों के काम 8:12)। नए विश्वासियों पर अत्यधिक बोझ डालने या उनकी प्रतिबद्धता की कमी को नज़रअंदाज़ करने से बचें।</w:t>
      </w:r>
    </w:p>
    <w:p w14:paraId="5BD5E646" w14:textId="77777777" w:rsidR="00A747F3" w:rsidRPr="00A747F3" w:rsidRDefault="00A747F3" w:rsidP="00A747F3">
      <w:pPr>
        <w:numPr>
          <w:ilvl w:val="0"/>
          <w:numId w:val="12"/>
        </w:numPr>
      </w:pPr>
      <w:r>
        <w:t>सुसमाचार प्रचार: शिष्यत्व के एक भाग के रूप में दूसरों के साथ सुसमाचार साझा करें (मरकुस 1:38; लूका 19:10)। बाइबल का अध्ययन करने के लिए आमंत्रित किए जाने वाले लोगों की एक सूची बनाएं।</w:t>
      </w:r>
    </w:p>
    <w:p w14:paraId="37EFEA11" w14:textId="77777777" w:rsidR="00A747F3" w:rsidRPr="00A747F3" w:rsidRDefault="00A747F3" w:rsidP="00A747F3">
      <w:pPr>
        <w:numPr>
          <w:ilvl w:val="0"/>
          <w:numId w:val="12"/>
        </w:numPr>
      </w:pPr>
      <w:r>
        <w:t>बपतिस्मा: विश्वास के प्रति बाइबिल की प्रतिक्रिया के रूप में बपतिस्मा पर चर्चा करें, जो विश्वासियों को मसीह के साथ एकजुट करता है (प्रेरितों के काम 2:38; गलातियों 3:26-27)।</w:t>
      </w:r>
    </w:p>
    <w:p w14:paraId="09F35177" w14:textId="77777777" w:rsidR="00A747F3" w:rsidRDefault="00A747F3" w:rsidP="00A747F3">
      <w:pPr>
        <w:numPr>
          <w:ilvl w:val="0"/>
          <w:numId w:val="12"/>
        </w:numPr>
      </w:pPr>
      <w:r>
        <w:t>चर्च में भागीदारी: नियमित योगदान (1 कुरिन्थियों 16:2), आतिथ्य सत्कार (1 पतरस 4:9), और जरूरतमंदों की मदद (गलातियों 6:10) के माध्यम से चर्च के मिशन में शामिल हों।</w:t>
      </w:r>
    </w:p>
    <w:p w14:paraId="216F9C07" w14:textId="55AF0E9F" w:rsidR="001C2E62" w:rsidRPr="00A747F3" w:rsidRDefault="001C2E62" w:rsidP="00A747F3">
      <w:pPr>
        <w:numPr>
          <w:ilvl w:val="0"/>
          <w:numId w:val="12"/>
        </w:numPr>
      </w:pPr>
      <w:r>
        <w:t>दैनिक आत्म-त्याग: समर्पण के जानबूझकर किए गए कार्यों का अभ्यास करें, जैसे कि व्यक्तिगत सुख-सुविधाओं के बजाय प्रार्थना और सेवा के लिए समय को प्राथमिकता देना, ताकि &amp;quot;गेहूं के दाने&amp;quot; के सिद्धांत (जॉन 12:24-26) को मूर्त रूप दिया जा सके।</w:t>
      </w:r>
    </w:p>
    <w:p w14:paraId="5688FA0D" w14:textId="77777777" w:rsidR="00A747F3" w:rsidRPr="00A747F3" w:rsidRDefault="00A747F3" w:rsidP="00A77CB1">
      <w:pPr>
        <w:pStyle w:val="Heading1"/>
      </w:pPr>
      <w:r>
        <w:t>निष्कर्ष</w:t>
      </w:r>
    </w:p>
    <w:p w14:paraId="5FEDAAEC" w14:textId="05AFA13D" w:rsidR="00A747F3" w:rsidRPr="00A747F3" w:rsidRDefault="00A747F3" w:rsidP="00A747F3">
      <w:r>
        <w:t>शिष्यत्व यीशु का अनुसरण करने की आजीवन प्रतिबद्धता है, जो आज्ञाकारिता, त्याग और प्रेम से चिह्नित होती है। जैसा कि यीशु यूहन्ना 12:24-26 में सिखाते हैं, स्वार्थ का त्याग करके शिष्य बहुत फल देते हैं, सुसमाचार प्रचार और विश्वासयोग्य जीवन के द्वारा राज्य को बढ़ाते हैं। नए नियम की कलीसिया में तेजी से वृद्धि हुई क्योंकि शिष्यों ने महान आज्ञा का पालन किया (प्रेरितों के काम 2:47; 6:7; 16:5)। यीशु पर अपनी दृष्टि बनाए रखकर और परमेश्वर के वादों पर भरोसा करके, हम चुनौतियों पर विजय प्राप्त कर सकते हैं, सुसमाचार साझा कर सकते हैं और अंत तक विश्वासयोग्य बने रह सकते हैं।</w:t>
      </w:r>
    </w:p>
    <w:p w14:paraId="3029B96E" w14:textId="77777777" w:rsidR="00630763" w:rsidRDefault="00630763"/>
    <w:sectPr w:rsidR="00630763">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41AF"/>
    <w:multiLevelType w:val="multilevel"/>
    <w:tmpl w:val="16562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EA5859"/>
    <w:multiLevelType w:val="multilevel"/>
    <w:tmpl w:val="39EEC6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0A64B4"/>
    <w:multiLevelType w:val="multilevel"/>
    <w:tmpl w:val="3F282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B735165"/>
    <w:multiLevelType w:val="multilevel"/>
    <w:tmpl w:val="AE06A6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B3C68AD"/>
    <w:multiLevelType w:val="multilevel"/>
    <w:tmpl w:val="1CE85E8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25608F"/>
    <w:multiLevelType w:val="multilevel"/>
    <w:tmpl w:val="44D062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62D7E8C"/>
    <w:multiLevelType w:val="multilevel"/>
    <w:tmpl w:val="052E13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F2D3A24"/>
    <w:multiLevelType w:val="multilevel"/>
    <w:tmpl w:val="805013F8"/>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E9958CA"/>
    <w:multiLevelType w:val="multilevel"/>
    <w:tmpl w:val="315015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E30DB6"/>
    <w:multiLevelType w:val="multilevel"/>
    <w:tmpl w:val="6174F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1F1074"/>
    <w:multiLevelType w:val="multilevel"/>
    <w:tmpl w:val="E1FC27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557B0F"/>
    <w:multiLevelType w:val="multilevel"/>
    <w:tmpl w:val="605AF9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3588323">
    <w:abstractNumId w:val="4"/>
  </w:num>
  <w:num w:numId="2" w16cid:durableId="778916965">
    <w:abstractNumId w:val="7"/>
  </w:num>
  <w:num w:numId="3" w16cid:durableId="154104750">
    <w:abstractNumId w:val="2"/>
  </w:num>
  <w:num w:numId="4" w16cid:durableId="528033818">
    <w:abstractNumId w:val="1"/>
  </w:num>
  <w:num w:numId="5" w16cid:durableId="1175263971">
    <w:abstractNumId w:val="3"/>
  </w:num>
  <w:num w:numId="6" w16cid:durableId="157817358">
    <w:abstractNumId w:val="11"/>
  </w:num>
  <w:num w:numId="7" w16cid:durableId="101535833">
    <w:abstractNumId w:val="5"/>
  </w:num>
  <w:num w:numId="8" w16cid:durableId="995839230">
    <w:abstractNumId w:val="10"/>
  </w:num>
  <w:num w:numId="9" w16cid:durableId="903375445">
    <w:abstractNumId w:val="6"/>
  </w:num>
  <w:num w:numId="10" w16cid:durableId="986938788">
    <w:abstractNumId w:val="8"/>
  </w:num>
  <w:num w:numId="11" w16cid:durableId="1361395722">
    <w:abstractNumId w:val="9"/>
  </w:num>
  <w:num w:numId="12" w16cid:durableId="27244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763"/>
    <w:rsid w:val="000F1F87"/>
    <w:rsid w:val="00162446"/>
    <w:rsid w:val="001C2E62"/>
    <w:rsid w:val="004F0424"/>
    <w:rsid w:val="005E610E"/>
    <w:rsid w:val="00630763"/>
    <w:rsid w:val="008E3B90"/>
    <w:rsid w:val="008E7895"/>
    <w:rsid w:val="00A747F3"/>
    <w:rsid w:val="00A77CB1"/>
    <w:rsid w:val="00B30E1B"/>
    <w:rsid w:val="00BC20B2"/>
    <w:rsid w:val="00CF4DD4"/>
    <w:rsid w:val="00DF69A4"/>
    <w:rsid w:val="00E0607C"/>
    <w:rsid w:val="00EC11EF"/>
    <w:rsid w:val="00F1694F"/>
    <w:rsid w:val="00F32926"/>
    <w:rsid w:val="00FB7CC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AF748"/>
  <w15:chartTrackingRefBased/>
  <w15:docId w15:val="{D7BC690C-8E96-437B-93DC-8967CAEE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07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07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076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076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076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07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7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7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7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076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076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076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076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076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07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7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7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763"/>
    <w:rPr>
      <w:rFonts w:eastAsiaTheme="majorEastAsia" w:cstheme="majorBidi"/>
      <w:color w:val="272727" w:themeColor="text1" w:themeTint="D8"/>
    </w:rPr>
  </w:style>
  <w:style w:type="paragraph" w:styleId="Title">
    <w:name w:val="Title"/>
    <w:basedOn w:val="Normal"/>
    <w:next w:val="Normal"/>
    <w:link w:val="TitleChar"/>
    <w:uiPriority w:val="10"/>
    <w:qFormat/>
    <w:rsid w:val="006307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07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07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07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0763"/>
    <w:pPr>
      <w:spacing w:before="160"/>
      <w:jc w:val="center"/>
    </w:pPr>
    <w:rPr>
      <w:i/>
      <w:iCs/>
      <w:color w:val="404040" w:themeColor="text1" w:themeTint="BF"/>
    </w:rPr>
  </w:style>
  <w:style w:type="character" w:customStyle="1" w:styleId="QuoteChar">
    <w:name w:val="Quote Char"/>
    <w:basedOn w:val="DefaultParagraphFont"/>
    <w:link w:val="Quote"/>
    <w:uiPriority w:val="29"/>
    <w:rsid w:val="00630763"/>
    <w:rPr>
      <w:i/>
      <w:iCs/>
      <w:color w:val="404040" w:themeColor="text1" w:themeTint="BF"/>
    </w:rPr>
  </w:style>
  <w:style w:type="paragraph" w:styleId="ListParagraph">
    <w:name w:val="List Paragraph"/>
    <w:basedOn w:val="Normal"/>
    <w:uiPriority w:val="34"/>
    <w:qFormat/>
    <w:rsid w:val="00630763"/>
    <w:pPr>
      <w:ind w:left="720"/>
      <w:contextualSpacing/>
    </w:pPr>
  </w:style>
  <w:style w:type="character" w:styleId="IntenseEmphasis">
    <w:name w:val="Intense Emphasis"/>
    <w:basedOn w:val="DefaultParagraphFont"/>
    <w:uiPriority w:val="21"/>
    <w:qFormat/>
    <w:rsid w:val="00630763"/>
    <w:rPr>
      <w:i/>
      <w:iCs/>
      <w:color w:val="2F5496" w:themeColor="accent1" w:themeShade="BF"/>
    </w:rPr>
  </w:style>
  <w:style w:type="paragraph" w:styleId="IntenseQuote">
    <w:name w:val="Intense Quote"/>
    <w:basedOn w:val="Normal"/>
    <w:next w:val="Normal"/>
    <w:link w:val="IntenseQuoteChar"/>
    <w:uiPriority w:val="30"/>
    <w:qFormat/>
    <w:rsid w:val="006307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0763"/>
    <w:rPr>
      <w:i/>
      <w:iCs/>
      <w:color w:val="2F5496" w:themeColor="accent1" w:themeShade="BF"/>
    </w:rPr>
  </w:style>
  <w:style w:type="character" w:styleId="IntenseReference">
    <w:name w:val="Intense Reference"/>
    <w:basedOn w:val="DefaultParagraphFont"/>
    <w:uiPriority w:val="32"/>
    <w:qFormat/>
    <w:rsid w:val="00630763"/>
    <w:rPr>
      <w:b/>
      <w:bCs/>
      <w:smallCaps/>
      <w:color w:val="2F5496" w:themeColor="accent1" w:themeShade="BF"/>
      <w:spacing w:val="5"/>
    </w:rPr>
  </w:style>
  <w:style w:type="character" w:styleId="Hyperlink">
    <w:name w:val="Hyperlink"/>
    <w:basedOn w:val="DefaultParagraphFont"/>
    <w:uiPriority w:val="99"/>
    <w:unhideWhenUsed/>
    <w:rsid w:val="00630763"/>
    <w:rPr>
      <w:color w:val="0563C1" w:themeColor="hyperlink"/>
      <w:u w:val="single"/>
    </w:rPr>
  </w:style>
  <w:style w:type="character" w:styleId="UnresolvedMention">
    <w:name w:val="Unresolved Mention"/>
    <w:basedOn w:val="DefaultParagraphFont"/>
    <w:uiPriority w:val="99"/>
    <w:semiHidden/>
    <w:unhideWhenUsed/>
    <w:rsid w:val="006307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469960">
      <w:bodyDiv w:val="1"/>
      <w:marLeft w:val="0"/>
      <w:marRight w:val="0"/>
      <w:marTop w:val="0"/>
      <w:marBottom w:val="0"/>
      <w:divBdr>
        <w:top w:val="none" w:sz="0" w:space="0" w:color="auto"/>
        <w:left w:val="none" w:sz="0" w:space="0" w:color="auto"/>
        <w:bottom w:val="none" w:sz="0" w:space="0" w:color="auto"/>
        <w:right w:val="none" w:sz="0" w:space="0" w:color="auto"/>
      </w:divBdr>
      <w:divsChild>
        <w:div w:id="699084511">
          <w:marLeft w:val="0"/>
          <w:marRight w:val="0"/>
          <w:marTop w:val="0"/>
          <w:marBottom w:val="0"/>
          <w:divBdr>
            <w:top w:val="none" w:sz="0" w:space="0" w:color="auto"/>
            <w:left w:val="none" w:sz="0" w:space="0" w:color="auto"/>
            <w:bottom w:val="none" w:sz="0" w:space="0" w:color="auto"/>
            <w:right w:val="none" w:sz="0" w:space="0" w:color="auto"/>
          </w:divBdr>
          <w:divsChild>
            <w:div w:id="2044860079">
              <w:marLeft w:val="0"/>
              <w:marRight w:val="0"/>
              <w:marTop w:val="0"/>
              <w:marBottom w:val="120"/>
              <w:divBdr>
                <w:top w:val="single" w:sz="2" w:space="0" w:color="000000"/>
                <w:left w:val="single" w:sz="2" w:space="0" w:color="000000"/>
                <w:bottom w:val="single" w:sz="2" w:space="0" w:color="000000"/>
                <w:right w:val="single" w:sz="2" w:space="0" w:color="000000"/>
              </w:divBdr>
            </w:div>
            <w:div w:id="1015693932">
              <w:marLeft w:val="0"/>
              <w:marRight w:val="0"/>
              <w:marTop w:val="384"/>
              <w:marBottom w:val="120"/>
              <w:divBdr>
                <w:top w:val="single" w:sz="2" w:space="0" w:color="000000"/>
                <w:left w:val="single" w:sz="2" w:space="0" w:color="000000"/>
                <w:bottom w:val="single" w:sz="2" w:space="0" w:color="000000"/>
                <w:right w:val="single" w:sz="2" w:space="0" w:color="000000"/>
              </w:divBdr>
            </w:div>
            <w:div w:id="1374111609">
              <w:marLeft w:val="0"/>
              <w:marRight w:val="0"/>
              <w:marTop w:val="0"/>
              <w:marBottom w:val="0"/>
              <w:divBdr>
                <w:top w:val="single" w:sz="2" w:space="0" w:color="000000"/>
                <w:left w:val="single" w:sz="2" w:space="0" w:color="000000"/>
                <w:bottom w:val="single" w:sz="2" w:space="0" w:color="000000"/>
                <w:right w:val="single" w:sz="2" w:space="0" w:color="000000"/>
              </w:divBdr>
            </w:div>
            <w:div w:id="157356574">
              <w:marLeft w:val="0"/>
              <w:marRight w:val="0"/>
              <w:marTop w:val="384"/>
              <w:marBottom w:val="120"/>
              <w:divBdr>
                <w:top w:val="single" w:sz="2" w:space="0" w:color="000000"/>
                <w:left w:val="single" w:sz="2" w:space="0" w:color="000000"/>
                <w:bottom w:val="single" w:sz="2" w:space="0" w:color="000000"/>
                <w:right w:val="single" w:sz="2" w:space="0" w:color="000000"/>
              </w:divBdr>
            </w:div>
            <w:div w:id="891044498">
              <w:marLeft w:val="0"/>
              <w:marRight w:val="0"/>
              <w:marTop w:val="0"/>
              <w:marBottom w:val="0"/>
              <w:divBdr>
                <w:top w:val="single" w:sz="2" w:space="0" w:color="000000"/>
                <w:left w:val="single" w:sz="2" w:space="0" w:color="000000"/>
                <w:bottom w:val="single" w:sz="2" w:space="0" w:color="000000"/>
                <w:right w:val="single" w:sz="2" w:space="0" w:color="000000"/>
              </w:divBdr>
            </w:div>
            <w:div w:id="2087455640">
              <w:marLeft w:val="0"/>
              <w:marRight w:val="0"/>
              <w:marTop w:val="0"/>
              <w:marBottom w:val="0"/>
              <w:divBdr>
                <w:top w:val="single" w:sz="2" w:space="0" w:color="000000"/>
                <w:left w:val="single" w:sz="2" w:space="0" w:color="000000"/>
                <w:bottom w:val="single" w:sz="2" w:space="0" w:color="000000"/>
                <w:right w:val="single" w:sz="2" w:space="0" w:color="000000"/>
              </w:divBdr>
            </w:div>
            <w:div w:id="1391229791">
              <w:marLeft w:val="0"/>
              <w:marRight w:val="0"/>
              <w:marTop w:val="0"/>
              <w:marBottom w:val="0"/>
              <w:divBdr>
                <w:top w:val="single" w:sz="2" w:space="0" w:color="000000"/>
                <w:left w:val="single" w:sz="2" w:space="0" w:color="000000"/>
                <w:bottom w:val="single" w:sz="2" w:space="0" w:color="000000"/>
                <w:right w:val="single" w:sz="2" w:space="0" w:color="000000"/>
              </w:divBdr>
            </w:div>
            <w:div w:id="526985137">
              <w:marLeft w:val="0"/>
              <w:marRight w:val="0"/>
              <w:marTop w:val="0"/>
              <w:marBottom w:val="0"/>
              <w:divBdr>
                <w:top w:val="single" w:sz="2" w:space="0" w:color="000000"/>
                <w:left w:val="single" w:sz="2" w:space="0" w:color="000000"/>
                <w:bottom w:val="single" w:sz="2" w:space="0" w:color="000000"/>
                <w:right w:val="single" w:sz="2" w:space="0" w:color="000000"/>
              </w:divBdr>
            </w:div>
            <w:div w:id="1087729502">
              <w:marLeft w:val="0"/>
              <w:marRight w:val="0"/>
              <w:marTop w:val="384"/>
              <w:marBottom w:val="120"/>
              <w:divBdr>
                <w:top w:val="single" w:sz="2" w:space="0" w:color="000000"/>
                <w:left w:val="single" w:sz="2" w:space="0" w:color="000000"/>
                <w:bottom w:val="single" w:sz="2" w:space="0" w:color="000000"/>
                <w:right w:val="single" w:sz="2" w:space="0" w:color="000000"/>
              </w:divBdr>
            </w:div>
            <w:div w:id="740832930">
              <w:marLeft w:val="0"/>
              <w:marRight w:val="0"/>
              <w:marTop w:val="0"/>
              <w:marBottom w:val="0"/>
              <w:divBdr>
                <w:top w:val="single" w:sz="2" w:space="0" w:color="000000"/>
                <w:left w:val="single" w:sz="2" w:space="0" w:color="000000"/>
                <w:bottom w:val="single" w:sz="2" w:space="0" w:color="000000"/>
                <w:right w:val="single" w:sz="2" w:space="0" w:color="000000"/>
              </w:divBdr>
            </w:div>
            <w:div w:id="1800107608">
              <w:marLeft w:val="0"/>
              <w:marRight w:val="0"/>
              <w:marTop w:val="0"/>
              <w:marBottom w:val="0"/>
              <w:divBdr>
                <w:top w:val="single" w:sz="2" w:space="0" w:color="000000"/>
                <w:left w:val="single" w:sz="2" w:space="0" w:color="000000"/>
                <w:bottom w:val="single" w:sz="2" w:space="0" w:color="000000"/>
                <w:right w:val="single" w:sz="2" w:space="0" w:color="000000"/>
              </w:divBdr>
            </w:div>
            <w:div w:id="1011639500">
              <w:marLeft w:val="0"/>
              <w:marRight w:val="0"/>
              <w:marTop w:val="0"/>
              <w:marBottom w:val="0"/>
              <w:divBdr>
                <w:top w:val="single" w:sz="2" w:space="0" w:color="000000"/>
                <w:left w:val="single" w:sz="2" w:space="0" w:color="000000"/>
                <w:bottom w:val="single" w:sz="2" w:space="0" w:color="000000"/>
                <w:right w:val="single" w:sz="2" w:space="0" w:color="000000"/>
              </w:divBdr>
            </w:div>
            <w:div w:id="437986947">
              <w:marLeft w:val="0"/>
              <w:marRight w:val="0"/>
              <w:marTop w:val="0"/>
              <w:marBottom w:val="0"/>
              <w:divBdr>
                <w:top w:val="single" w:sz="2" w:space="0" w:color="000000"/>
                <w:left w:val="single" w:sz="2" w:space="0" w:color="000000"/>
                <w:bottom w:val="single" w:sz="2" w:space="0" w:color="000000"/>
                <w:right w:val="single" w:sz="2" w:space="0" w:color="000000"/>
              </w:divBdr>
            </w:div>
            <w:div w:id="125437790">
              <w:marLeft w:val="0"/>
              <w:marRight w:val="0"/>
              <w:marTop w:val="0"/>
              <w:marBottom w:val="0"/>
              <w:divBdr>
                <w:top w:val="single" w:sz="2" w:space="0" w:color="000000"/>
                <w:left w:val="single" w:sz="2" w:space="0" w:color="000000"/>
                <w:bottom w:val="single" w:sz="2" w:space="0" w:color="000000"/>
                <w:right w:val="single" w:sz="2" w:space="0" w:color="000000"/>
              </w:divBdr>
            </w:div>
            <w:div w:id="636378047">
              <w:marLeft w:val="0"/>
              <w:marRight w:val="0"/>
              <w:marTop w:val="0"/>
              <w:marBottom w:val="0"/>
              <w:divBdr>
                <w:top w:val="single" w:sz="2" w:space="0" w:color="000000"/>
                <w:left w:val="single" w:sz="2" w:space="0" w:color="000000"/>
                <w:bottom w:val="single" w:sz="2" w:space="0" w:color="000000"/>
                <w:right w:val="single" w:sz="2" w:space="0" w:color="000000"/>
              </w:divBdr>
            </w:div>
            <w:div w:id="1529296664">
              <w:marLeft w:val="0"/>
              <w:marRight w:val="0"/>
              <w:marTop w:val="0"/>
              <w:marBottom w:val="0"/>
              <w:divBdr>
                <w:top w:val="single" w:sz="2" w:space="0" w:color="000000"/>
                <w:left w:val="single" w:sz="2" w:space="0" w:color="000000"/>
                <w:bottom w:val="single" w:sz="2" w:space="0" w:color="000000"/>
                <w:right w:val="single" w:sz="2" w:space="0" w:color="000000"/>
              </w:divBdr>
            </w:div>
            <w:div w:id="926379356">
              <w:marLeft w:val="0"/>
              <w:marRight w:val="0"/>
              <w:marTop w:val="384"/>
              <w:marBottom w:val="120"/>
              <w:divBdr>
                <w:top w:val="single" w:sz="2" w:space="0" w:color="000000"/>
                <w:left w:val="single" w:sz="2" w:space="0" w:color="000000"/>
                <w:bottom w:val="single" w:sz="2" w:space="0" w:color="000000"/>
                <w:right w:val="single" w:sz="2" w:space="0" w:color="000000"/>
              </w:divBdr>
            </w:div>
            <w:div w:id="1046639085">
              <w:marLeft w:val="0"/>
              <w:marRight w:val="0"/>
              <w:marTop w:val="0"/>
              <w:marBottom w:val="0"/>
              <w:divBdr>
                <w:top w:val="single" w:sz="2" w:space="0" w:color="000000"/>
                <w:left w:val="single" w:sz="2" w:space="0" w:color="000000"/>
                <w:bottom w:val="single" w:sz="2" w:space="0" w:color="000000"/>
                <w:right w:val="single" w:sz="2" w:space="0" w:color="000000"/>
              </w:divBdr>
            </w:div>
            <w:div w:id="732894323">
              <w:marLeft w:val="0"/>
              <w:marRight w:val="0"/>
              <w:marTop w:val="0"/>
              <w:marBottom w:val="0"/>
              <w:divBdr>
                <w:top w:val="single" w:sz="2" w:space="0" w:color="000000"/>
                <w:left w:val="single" w:sz="2" w:space="0" w:color="000000"/>
                <w:bottom w:val="single" w:sz="2" w:space="0" w:color="000000"/>
                <w:right w:val="single" w:sz="2" w:space="0" w:color="000000"/>
              </w:divBdr>
            </w:div>
            <w:div w:id="66920414">
              <w:marLeft w:val="0"/>
              <w:marRight w:val="0"/>
              <w:marTop w:val="0"/>
              <w:marBottom w:val="0"/>
              <w:divBdr>
                <w:top w:val="single" w:sz="2" w:space="0" w:color="000000"/>
                <w:left w:val="single" w:sz="2" w:space="0" w:color="000000"/>
                <w:bottom w:val="single" w:sz="2" w:space="0" w:color="000000"/>
                <w:right w:val="single" w:sz="2" w:space="0" w:color="000000"/>
              </w:divBdr>
            </w:div>
            <w:div w:id="554313894">
              <w:marLeft w:val="0"/>
              <w:marRight w:val="0"/>
              <w:marTop w:val="0"/>
              <w:marBottom w:val="0"/>
              <w:divBdr>
                <w:top w:val="single" w:sz="2" w:space="0" w:color="000000"/>
                <w:left w:val="single" w:sz="2" w:space="0" w:color="000000"/>
                <w:bottom w:val="single" w:sz="2" w:space="0" w:color="000000"/>
                <w:right w:val="single" w:sz="2" w:space="0" w:color="000000"/>
              </w:divBdr>
            </w:div>
            <w:div w:id="2057389920">
              <w:marLeft w:val="0"/>
              <w:marRight w:val="0"/>
              <w:marTop w:val="0"/>
              <w:marBottom w:val="0"/>
              <w:divBdr>
                <w:top w:val="single" w:sz="2" w:space="0" w:color="000000"/>
                <w:left w:val="single" w:sz="2" w:space="0" w:color="000000"/>
                <w:bottom w:val="single" w:sz="2" w:space="0" w:color="000000"/>
                <w:right w:val="single" w:sz="2" w:space="0" w:color="000000"/>
              </w:divBdr>
            </w:div>
            <w:div w:id="1229457249">
              <w:marLeft w:val="0"/>
              <w:marRight w:val="0"/>
              <w:marTop w:val="0"/>
              <w:marBottom w:val="0"/>
              <w:divBdr>
                <w:top w:val="single" w:sz="2" w:space="0" w:color="000000"/>
                <w:left w:val="single" w:sz="2" w:space="0" w:color="000000"/>
                <w:bottom w:val="single" w:sz="2" w:space="0" w:color="000000"/>
                <w:right w:val="single" w:sz="2" w:space="0" w:color="000000"/>
              </w:divBdr>
            </w:div>
            <w:div w:id="783580053">
              <w:marLeft w:val="0"/>
              <w:marRight w:val="0"/>
              <w:marTop w:val="0"/>
              <w:marBottom w:val="0"/>
              <w:divBdr>
                <w:top w:val="single" w:sz="2" w:space="0" w:color="000000"/>
                <w:left w:val="single" w:sz="2" w:space="0" w:color="000000"/>
                <w:bottom w:val="single" w:sz="2" w:space="0" w:color="000000"/>
                <w:right w:val="single" w:sz="2" w:space="0" w:color="000000"/>
              </w:divBdr>
            </w:div>
            <w:div w:id="1021904096">
              <w:marLeft w:val="0"/>
              <w:marRight w:val="0"/>
              <w:marTop w:val="0"/>
              <w:marBottom w:val="0"/>
              <w:divBdr>
                <w:top w:val="single" w:sz="2" w:space="0" w:color="000000"/>
                <w:left w:val="single" w:sz="2" w:space="0" w:color="000000"/>
                <w:bottom w:val="single" w:sz="2" w:space="0" w:color="000000"/>
                <w:right w:val="single" w:sz="2" w:space="0" w:color="000000"/>
              </w:divBdr>
            </w:div>
            <w:div w:id="477037">
              <w:marLeft w:val="0"/>
              <w:marRight w:val="0"/>
              <w:marTop w:val="384"/>
              <w:marBottom w:val="120"/>
              <w:divBdr>
                <w:top w:val="single" w:sz="2" w:space="0" w:color="000000"/>
                <w:left w:val="single" w:sz="2" w:space="0" w:color="000000"/>
                <w:bottom w:val="single" w:sz="2" w:space="0" w:color="000000"/>
                <w:right w:val="single" w:sz="2" w:space="0" w:color="000000"/>
              </w:divBdr>
            </w:div>
            <w:div w:id="457336383">
              <w:marLeft w:val="0"/>
              <w:marRight w:val="0"/>
              <w:marTop w:val="0"/>
              <w:marBottom w:val="0"/>
              <w:divBdr>
                <w:top w:val="single" w:sz="2" w:space="0" w:color="000000"/>
                <w:left w:val="single" w:sz="2" w:space="0" w:color="000000"/>
                <w:bottom w:val="single" w:sz="2" w:space="0" w:color="000000"/>
                <w:right w:val="single" w:sz="2" w:space="0" w:color="000000"/>
              </w:divBdr>
            </w:div>
            <w:div w:id="535047251">
              <w:marLeft w:val="0"/>
              <w:marRight w:val="0"/>
              <w:marTop w:val="0"/>
              <w:marBottom w:val="0"/>
              <w:divBdr>
                <w:top w:val="single" w:sz="2" w:space="0" w:color="000000"/>
                <w:left w:val="single" w:sz="2" w:space="0" w:color="000000"/>
                <w:bottom w:val="single" w:sz="2" w:space="0" w:color="000000"/>
                <w:right w:val="single" w:sz="2" w:space="0" w:color="000000"/>
              </w:divBdr>
            </w:div>
            <w:div w:id="105584746">
              <w:marLeft w:val="0"/>
              <w:marRight w:val="0"/>
              <w:marTop w:val="0"/>
              <w:marBottom w:val="0"/>
              <w:divBdr>
                <w:top w:val="single" w:sz="2" w:space="0" w:color="000000"/>
                <w:left w:val="single" w:sz="2" w:space="0" w:color="000000"/>
                <w:bottom w:val="single" w:sz="2" w:space="0" w:color="000000"/>
                <w:right w:val="single" w:sz="2" w:space="0" w:color="000000"/>
              </w:divBdr>
            </w:div>
            <w:div w:id="949817225">
              <w:marLeft w:val="0"/>
              <w:marRight w:val="0"/>
              <w:marTop w:val="0"/>
              <w:marBottom w:val="0"/>
              <w:divBdr>
                <w:top w:val="single" w:sz="2" w:space="0" w:color="000000"/>
                <w:left w:val="single" w:sz="2" w:space="0" w:color="000000"/>
                <w:bottom w:val="single" w:sz="2" w:space="0" w:color="000000"/>
                <w:right w:val="single" w:sz="2" w:space="0" w:color="000000"/>
              </w:divBdr>
            </w:div>
            <w:div w:id="233856886">
              <w:marLeft w:val="0"/>
              <w:marRight w:val="0"/>
              <w:marTop w:val="0"/>
              <w:marBottom w:val="0"/>
              <w:divBdr>
                <w:top w:val="single" w:sz="2" w:space="0" w:color="000000"/>
                <w:left w:val="single" w:sz="2" w:space="0" w:color="000000"/>
                <w:bottom w:val="single" w:sz="2" w:space="0" w:color="000000"/>
                <w:right w:val="single" w:sz="2" w:space="0" w:color="000000"/>
              </w:divBdr>
            </w:div>
            <w:div w:id="1539199437">
              <w:marLeft w:val="0"/>
              <w:marRight w:val="0"/>
              <w:marTop w:val="0"/>
              <w:marBottom w:val="0"/>
              <w:divBdr>
                <w:top w:val="single" w:sz="2" w:space="0" w:color="000000"/>
                <w:left w:val="single" w:sz="2" w:space="0" w:color="000000"/>
                <w:bottom w:val="single" w:sz="2" w:space="0" w:color="000000"/>
                <w:right w:val="single" w:sz="2" w:space="0" w:color="000000"/>
              </w:divBdr>
            </w:div>
            <w:div w:id="910894332">
              <w:marLeft w:val="0"/>
              <w:marRight w:val="0"/>
              <w:marTop w:val="0"/>
              <w:marBottom w:val="0"/>
              <w:divBdr>
                <w:top w:val="single" w:sz="2" w:space="0" w:color="000000"/>
                <w:left w:val="single" w:sz="2" w:space="0" w:color="000000"/>
                <w:bottom w:val="single" w:sz="2" w:space="0" w:color="000000"/>
                <w:right w:val="single" w:sz="2" w:space="0" w:color="000000"/>
              </w:divBdr>
            </w:div>
            <w:div w:id="1934824633">
              <w:marLeft w:val="0"/>
              <w:marRight w:val="0"/>
              <w:marTop w:val="0"/>
              <w:marBottom w:val="0"/>
              <w:divBdr>
                <w:top w:val="single" w:sz="2" w:space="0" w:color="000000"/>
                <w:left w:val="single" w:sz="2" w:space="0" w:color="000000"/>
                <w:bottom w:val="single" w:sz="2" w:space="0" w:color="000000"/>
                <w:right w:val="single" w:sz="2" w:space="0" w:color="000000"/>
              </w:divBdr>
            </w:div>
            <w:div w:id="59448434">
              <w:marLeft w:val="0"/>
              <w:marRight w:val="0"/>
              <w:marTop w:val="0"/>
              <w:marBottom w:val="0"/>
              <w:divBdr>
                <w:top w:val="single" w:sz="2" w:space="0" w:color="000000"/>
                <w:left w:val="single" w:sz="2" w:space="0" w:color="000000"/>
                <w:bottom w:val="single" w:sz="2" w:space="0" w:color="000000"/>
                <w:right w:val="single" w:sz="2" w:space="0" w:color="000000"/>
              </w:divBdr>
            </w:div>
            <w:div w:id="1603226628">
              <w:marLeft w:val="0"/>
              <w:marRight w:val="0"/>
              <w:marTop w:val="0"/>
              <w:marBottom w:val="0"/>
              <w:divBdr>
                <w:top w:val="single" w:sz="2" w:space="0" w:color="000000"/>
                <w:left w:val="single" w:sz="2" w:space="0" w:color="000000"/>
                <w:bottom w:val="single" w:sz="2" w:space="0" w:color="000000"/>
                <w:right w:val="single" w:sz="2" w:space="0" w:color="000000"/>
              </w:divBdr>
            </w:div>
            <w:div w:id="1347052526">
              <w:marLeft w:val="0"/>
              <w:marRight w:val="0"/>
              <w:marTop w:val="0"/>
              <w:marBottom w:val="0"/>
              <w:divBdr>
                <w:top w:val="single" w:sz="2" w:space="0" w:color="000000"/>
                <w:left w:val="single" w:sz="2" w:space="0" w:color="000000"/>
                <w:bottom w:val="single" w:sz="2" w:space="0" w:color="000000"/>
                <w:right w:val="single" w:sz="2" w:space="0" w:color="000000"/>
              </w:divBdr>
            </w:div>
            <w:div w:id="1023629523">
              <w:marLeft w:val="0"/>
              <w:marRight w:val="0"/>
              <w:marTop w:val="0"/>
              <w:marBottom w:val="0"/>
              <w:divBdr>
                <w:top w:val="single" w:sz="2" w:space="0" w:color="000000"/>
                <w:left w:val="single" w:sz="2" w:space="0" w:color="000000"/>
                <w:bottom w:val="single" w:sz="2" w:space="0" w:color="000000"/>
                <w:right w:val="single" w:sz="2" w:space="0" w:color="000000"/>
              </w:divBdr>
            </w:div>
            <w:div w:id="782383414">
              <w:marLeft w:val="0"/>
              <w:marRight w:val="0"/>
              <w:marTop w:val="384"/>
              <w:marBottom w:val="120"/>
              <w:divBdr>
                <w:top w:val="single" w:sz="2" w:space="0" w:color="000000"/>
                <w:left w:val="single" w:sz="2" w:space="0" w:color="000000"/>
                <w:bottom w:val="single" w:sz="2" w:space="0" w:color="000000"/>
                <w:right w:val="single" w:sz="2" w:space="0" w:color="000000"/>
              </w:divBdr>
            </w:div>
            <w:div w:id="2070154304">
              <w:marLeft w:val="0"/>
              <w:marRight w:val="0"/>
              <w:marTop w:val="0"/>
              <w:marBottom w:val="0"/>
              <w:divBdr>
                <w:top w:val="single" w:sz="2" w:space="0" w:color="000000"/>
                <w:left w:val="single" w:sz="2" w:space="0" w:color="000000"/>
                <w:bottom w:val="single" w:sz="2" w:space="0" w:color="000000"/>
                <w:right w:val="single" w:sz="2" w:space="0" w:color="000000"/>
              </w:divBdr>
            </w:div>
            <w:div w:id="193425731">
              <w:marLeft w:val="0"/>
              <w:marRight w:val="0"/>
              <w:marTop w:val="0"/>
              <w:marBottom w:val="0"/>
              <w:divBdr>
                <w:top w:val="single" w:sz="2" w:space="0" w:color="000000"/>
                <w:left w:val="single" w:sz="2" w:space="0" w:color="000000"/>
                <w:bottom w:val="single" w:sz="2" w:space="0" w:color="000000"/>
                <w:right w:val="single" w:sz="2" w:space="0" w:color="000000"/>
              </w:divBdr>
            </w:div>
            <w:div w:id="1361659864">
              <w:marLeft w:val="0"/>
              <w:marRight w:val="0"/>
              <w:marTop w:val="0"/>
              <w:marBottom w:val="0"/>
              <w:divBdr>
                <w:top w:val="single" w:sz="2" w:space="0" w:color="000000"/>
                <w:left w:val="single" w:sz="2" w:space="0" w:color="000000"/>
                <w:bottom w:val="single" w:sz="2" w:space="0" w:color="000000"/>
                <w:right w:val="single" w:sz="2" w:space="0" w:color="000000"/>
              </w:divBdr>
            </w:div>
            <w:div w:id="1463495894">
              <w:marLeft w:val="0"/>
              <w:marRight w:val="0"/>
              <w:marTop w:val="0"/>
              <w:marBottom w:val="0"/>
              <w:divBdr>
                <w:top w:val="single" w:sz="2" w:space="0" w:color="000000"/>
                <w:left w:val="single" w:sz="2" w:space="0" w:color="000000"/>
                <w:bottom w:val="single" w:sz="2" w:space="0" w:color="000000"/>
                <w:right w:val="single" w:sz="2" w:space="0" w:color="000000"/>
              </w:divBdr>
            </w:div>
            <w:div w:id="401100499">
              <w:marLeft w:val="0"/>
              <w:marRight w:val="0"/>
              <w:marTop w:val="0"/>
              <w:marBottom w:val="0"/>
              <w:divBdr>
                <w:top w:val="single" w:sz="2" w:space="0" w:color="000000"/>
                <w:left w:val="single" w:sz="2" w:space="0" w:color="000000"/>
                <w:bottom w:val="single" w:sz="2" w:space="0" w:color="000000"/>
                <w:right w:val="single" w:sz="2" w:space="0" w:color="000000"/>
              </w:divBdr>
            </w:div>
            <w:div w:id="130707735">
              <w:marLeft w:val="0"/>
              <w:marRight w:val="0"/>
              <w:marTop w:val="0"/>
              <w:marBottom w:val="0"/>
              <w:divBdr>
                <w:top w:val="single" w:sz="2" w:space="0" w:color="000000"/>
                <w:left w:val="single" w:sz="2" w:space="0" w:color="000000"/>
                <w:bottom w:val="single" w:sz="2" w:space="0" w:color="000000"/>
                <w:right w:val="single" w:sz="2" w:space="0" w:color="000000"/>
              </w:divBdr>
            </w:div>
            <w:div w:id="829057701">
              <w:marLeft w:val="0"/>
              <w:marRight w:val="0"/>
              <w:marTop w:val="0"/>
              <w:marBottom w:val="0"/>
              <w:divBdr>
                <w:top w:val="single" w:sz="2" w:space="0" w:color="000000"/>
                <w:left w:val="single" w:sz="2" w:space="0" w:color="000000"/>
                <w:bottom w:val="single" w:sz="2" w:space="0" w:color="000000"/>
                <w:right w:val="single" w:sz="2" w:space="0" w:color="000000"/>
              </w:divBdr>
            </w:div>
            <w:div w:id="1576891204">
              <w:marLeft w:val="0"/>
              <w:marRight w:val="0"/>
              <w:marTop w:val="0"/>
              <w:marBottom w:val="0"/>
              <w:divBdr>
                <w:top w:val="single" w:sz="2" w:space="0" w:color="000000"/>
                <w:left w:val="single" w:sz="2" w:space="0" w:color="000000"/>
                <w:bottom w:val="single" w:sz="2" w:space="0" w:color="000000"/>
                <w:right w:val="single" w:sz="2" w:space="0" w:color="000000"/>
              </w:divBdr>
            </w:div>
            <w:div w:id="508908655">
              <w:marLeft w:val="0"/>
              <w:marRight w:val="0"/>
              <w:marTop w:val="384"/>
              <w:marBottom w:val="120"/>
              <w:divBdr>
                <w:top w:val="single" w:sz="2" w:space="0" w:color="000000"/>
                <w:left w:val="single" w:sz="2" w:space="0" w:color="000000"/>
                <w:bottom w:val="single" w:sz="2" w:space="0" w:color="000000"/>
                <w:right w:val="single" w:sz="2" w:space="0" w:color="000000"/>
              </w:divBdr>
            </w:div>
            <w:div w:id="241961438">
              <w:marLeft w:val="0"/>
              <w:marRight w:val="0"/>
              <w:marTop w:val="0"/>
              <w:marBottom w:val="0"/>
              <w:divBdr>
                <w:top w:val="single" w:sz="2" w:space="0" w:color="000000"/>
                <w:left w:val="single" w:sz="2" w:space="0" w:color="000000"/>
                <w:bottom w:val="single" w:sz="2" w:space="0" w:color="000000"/>
                <w:right w:val="single" w:sz="2" w:space="0" w:color="000000"/>
              </w:divBdr>
            </w:div>
            <w:div w:id="497959950">
              <w:marLeft w:val="0"/>
              <w:marRight w:val="0"/>
              <w:marTop w:val="0"/>
              <w:marBottom w:val="0"/>
              <w:divBdr>
                <w:top w:val="single" w:sz="2" w:space="0" w:color="000000"/>
                <w:left w:val="single" w:sz="2" w:space="0" w:color="000000"/>
                <w:bottom w:val="single" w:sz="2" w:space="0" w:color="000000"/>
                <w:right w:val="single" w:sz="2" w:space="0" w:color="000000"/>
              </w:divBdr>
            </w:div>
            <w:div w:id="2005012740">
              <w:marLeft w:val="0"/>
              <w:marRight w:val="0"/>
              <w:marTop w:val="0"/>
              <w:marBottom w:val="0"/>
              <w:divBdr>
                <w:top w:val="single" w:sz="2" w:space="0" w:color="000000"/>
                <w:left w:val="single" w:sz="2" w:space="0" w:color="000000"/>
                <w:bottom w:val="single" w:sz="2" w:space="0" w:color="000000"/>
                <w:right w:val="single" w:sz="2" w:space="0" w:color="000000"/>
              </w:divBdr>
            </w:div>
            <w:div w:id="1284262279">
              <w:marLeft w:val="0"/>
              <w:marRight w:val="0"/>
              <w:marTop w:val="0"/>
              <w:marBottom w:val="0"/>
              <w:divBdr>
                <w:top w:val="single" w:sz="2" w:space="0" w:color="000000"/>
                <w:left w:val="single" w:sz="2" w:space="0" w:color="000000"/>
                <w:bottom w:val="single" w:sz="2" w:space="0" w:color="000000"/>
                <w:right w:val="single" w:sz="2" w:space="0" w:color="000000"/>
              </w:divBdr>
            </w:div>
            <w:div w:id="1859805666">
              <w:marLeft w:val="0"/>
              <w:marRight w:val="0"/>
              <w:marTop w:val="0"/>
              <w:marBottom w:val="0"/>
              <w:divBdr>
                <w:top w:val="single" w:sz="2" w:space="0" w:color="000000"/>
                <w:left w:val="single" w:sz="2" w:space="0" w:color="000000"/>
                <w:bottom w:val="single" w:sz="2" w:space="0" w:color="000000"/>
                <w:right w:val="single" w:sz="2" w:space="0" w:color="000000"/>
              </w:divBdr>
            </w:div>
            <w:div w:id="1285114751">
              <w:marLeft w:val="0"/>
              <w:marRight w:val="0"/>
              <w:marTop w:val="0"/>
              <w:marBottom w:val="0"/>
              <w:divBdr>
                <w:top w:val="single" w:sz="2" w:space="0" w:color="000000"/>
                <w:left w:val="single" w:sz="2" w:space="0" w:color="000000"/>
                <w:bottom w:val="single" w:sz="2" w:space="0" w:color="000000"/>
                <w:right w:val="single" w:sz="2" w:space="0" w:color="000000"/>
              </w:divBdr>
            </w:div>
            <w:div w:id="1515533971">
              <w:marLeft w:val="0"/>
              <w:marRight w:val="0"/>
              <w:marTop w:val="0"/>
              <w:marBottom w:val="0"/>
              <w:divBdr>
                <w:top w:val="single" w:sz="2" w:space="0" w:color="000000"/>
                <w:left w:val="single" w:sz="2" w:space="0" w:color="000000"/>
                <w:bottom w:val="single" w:sz="2" w:space="0" w:color="000000"/>
                <w:right w:val="single" w:sz="2" w:space="0" w:color="000000"/>
              </w:divBdr>
            </w:div>
            <w:div w:id="972448341">
              <w:marLeft w:val="0"/>
              <w:marRight w:val="0"/>
              <w:marTop w:val="0"/>
              <w:marBottom w:val="0"/>
              <w:divBdr>
                <w:top w:val="single" w:sz="2" w:space="0" w:color="000000"/>
                <w:left w:val="single" w:sz="2" w:space="0" w:color="000000"/>
                <w:bottom w:val="single" w:sz="2" w:space="0" w:color="000000"/>
                <w:right w:val="single" w:sz="2" w:space="0" w:color="000000"/>
              </w:divBdr>
            </w:div>
            <w:div w:id="1806118471">
              <w:marLeft w:val="0"/>
              <w:marRight w:val="0"/>
              <w:marTop w:val="0"/>
              <w:marBottom w:val="0"/>
              <w:divBdr>
                <w:top w:val="single" w:sz="2" w:space="0" w:color="000000"/>
                <w:left w:val="single" w:sz="2" w:space="0" w:color="000000"/>
                <w:bottom w:val="single" w:sz="2" w:space="0" w:color="000000"/>
                <w:right w:val="single" w:sz="2" w:space="0" w:color="000000"/>
              </w:divBdr>
            </w:div>
            <w:div w:id="1952280843">
              <w:marLeft w:val="0"/>
              <w:marRight w:val="0"/>
              <w:marTop w:val="384"/>
              <w:marBottom w:val="120"/>
              <w:divBdr>
                <w:top w:val="single" w:sz="2" w:space="0" w:color="000000"/>
                <w:left w:val="single" w:sz="2" w:space="0" w:color="000000"/>
                <w:bottom w:val="single" w:sz="2" w:space="0" w:color="000000"/>
                <w:right w:val="single" w:sz="2" w:space="0" w:color="000000"/>
              </w:divBdr>
            </w:div>
            <w:div w:id="1333754776">
              <w:marLeft w:val="0"/>
              <w:marRight w:val="0"/>
              <w:marTop w:val="0"/>
              <w:marBottom w:val="0"/>
              <w:divBdr>
                <w:top w:val="single" w:sz="2" w:space="0" w:color="000000"/>
                <w:left w:val="single" w:sz="2" w:space="0" w:color="000000"/>
                <w:bottom w:val="single" w:sz="2" w:space="0" w:color="000000"/>
                <w:right w:val="single" w:sz="2" w:space="0" w:color="000000"/>
              </w:divBdr>
            </w:div>
            <w:div w:id="528177630">
              <w:marLeft w:val="0"/>
              <w:marRight w:val="0"/>
              <w:marTop w:val="0"/>
              <w:marBottom w:val="0"/>
              <w:divBdr>
                <w:top w:val="single" w:sz="2" w:space="0" w:color="000000"/>
                <w:left w:val="single" w:sz="2" w:space="0" w:color="000000"/>
                <w:bottom w:val="single" w:sz="2" w:space="0" w:color="000000"/>
                <w:right w:val="single" w:sz="2" w:space="0" w:color="000000"/>
              </w:divBdr>
            </w:div>
            <w:div w:id="869104485">
              <w:marLeft w:val="0"/>
              <w:marRight w:val="0"/>
              <w:marTop w:val="0"/>
              <w:marBottom w:val="0"/>
              <w:divBdr>
                <w:top w:val="single" w:sz="2" w:space="0" w:color="000000"/>
                <w:left w:val="single" w:sz="2" w:space="0" w:color="000000"/>
                <w:bottom w:val="single" w:sz="2" w:space="0" w:color="000000"/>
                <w:right w:val="single" w:sz="2" w:space="0" w:color="000000"/>
              </w:divBdr>
            </w:div>
            <w:div w:id="151725627">
              <w:marLeft w:val="0"/>
              <w:marRight w:val="0"/>
              <w:marTop w:val="0"/>
              <w:marBottom w:val="0"/>
              <w:divBdr>
                <w:top w:val="single" w:sz="2" w:space="0" w:color="000000"/>
                <w:left w:val="single" w:sz="2" w:space="0" w:color="000000"/>
                <w:bottom w:val="single" w:sz="2" w:space="0" w:color="000000"/>
                <w:right w:val="single" w:sz="2" w:space="0" w:color="000000"/>
              </w:divBdr>
            </w:div>
            <w:div w:id="891235680">
              <w:marLeft w:val="0"/>
              <w:marRight w:val="0"/>
              <w:marTop w:val="0"/>
              <w:marBottom w:val="0"/>
              <w:divBdr>
                <w:top w:val="single" w:sz="2" w:space="0" w:color="000000"/>
                <w:left w:val="single" w:sz="2" w:space="0" w:color="000000"/>
                <w:bottom w:val="single" w:sz="2" w:space="0" w:color="000000"/>
                <w:right w:val="single" w:sz="2" w:space="0" w:color="000000"/>
              </w:divBdr>
            </w:div>
            <w:div w:id="1249732175">
              <w:marLeft w:val="0"/>
              <w:marRight w:val="0"/>
              <w:marTop w:val="0"/>
              <w:marBottom w:val="0"/>
              <w:divBdr>
                <w:top w:val="single" w:sz="2" w:space="0" w:color="000000"/>
                <w:left w:val="single" w:sz="2" w:space="0" w:color="000000"/>
                <w:bottom w:val="single" w:sz="2" w:space="0" w:color="000000"/>
                <w:right w:val="single" w:sz="2" w:space="0" w:color="000000"/>
              </w:divBdr>
            </w:div>
            <w:div w:id="2139492536">
              <w:marLeft w:val="0"/>
              <w:marRight w:val="0"/>
              <w:marTop w:val="384"/>
              <w:marBottom w:val="120"/>
              <w:divBdr>
                <w:top w:val="single" w:sz="2" w:space="0" w:color="000000"/>
                <w:left w:val="single" w:sz="2" w:space="0" w:color="000000"/>
                <w:bottom w:val="single" w:sz="2" w:space="0" w:color="000000"/>
                <w:right w:val="single" w:sz="2" w:space="0" w:color="000000"/>
              </w:divBdr>
            </w:div>
            <w:div w:id="332807097">
              <w:marLeft w:val="0"/>
              <w:marRight w:val="0"/>
              <w:marTop w:val="0"/>
              <w:marBottom w:val="0"/>
              <w:divBdr>
                <w:top w:val="single" w:sz="2" w:space="0" w:color="000000"/>
                <w:left w:val="single" w:sz="2" w:space="0" w:color="000000"/>
                <w:bottom w:val="single" w:sz="2" w:space="0" w:color="000000"/>
                <w:right w:val="single" w:sz="2" w:space="0" w:color="000000"/>
              </w:divBdr>
            </w:div>
            <w:div w:id="905650917">
              <w:marLeft w:val="0"/>
              <w:marRight w:val="0"/>
              <w:marTop w:val="0"/>
              <w:marBottom w:val="0"/>
              <w:divBdr>
                <w:top w:val="single" w:sz="2" w:space="0" w:color="000000"/>
                <w:left w:val="single" w:sz="2" w:space="0" w:color="000000"/>
                <w:bottom w:val="single" w:sz="2" w:space="0" w:color="000000"/>
                <w:right w:val="single" w:sz="2" w:space="0" w:color="000000"/>
              </w:divBdr>
            </w:div>
            <w:div w:id="1192374029">
              <w:marLeft w:val="0"/>
              <w:marRight w:val="0"/>
              <w:marTop w:val="0"/>
              <w:marBottom w:val="0"/>
              <w:divBdr>
                <w:top w:val="single" w:sz="2" w:space="0" w:color="000000"/>
                <w:left w:val="single" w:sz="2" w:space="0" w:color="000000"/>
                <w:bottom w:val="single" w:sz="2" w:space="0" w:color="000000"/>
                <w:right w:val="single" w:sz="2" w:space="0" w:color="000000"/>
              </w:divBdr>
            </w:div>
            <w:div w:id="592513442">
              <w:marLeft w:val="0"/>
              <w:marRight w:val="0"/>
              <w:marTop w:val="384"/>
              <w:marBottom w:val="120"/>
              <w:divBdr>
                <w:top w:val="single" w:sz="2" w:space="0" w:color="000000"/>
                <w:left w:val="single" w:sz="2" w:space="0" w:color="000000"/>
                <w:bottom w:val="single" w:sz="2" w:space="0" w:color="000000"/>
                <w:right w:val="single" w:sz="2" w:space="0" w:color="000000"/>
              </w:divBdr>
            </w:div>
            <w:div w:id="1049066229">
              <w:marLeft w:val="0"/>
              <w:marRight w:val="0"/>
              <w:marTop w:val="0"/>
              <w:marBottom w:val="0"/>
              <w:divBdr>
                <w:top w:val="single" w:sz="2" w:space="0" w:color="000000"/>
                <w:left w:val="single" w:sz="2" w:space="0" w:color="000000"/>
                <w:bottom w:val="single" w:sz="2" w:space="0" w:color="000000"/>
                <w:right w:val="single" w:sz="2" w:space="0" w:color="000000"/>
              </w:divBdr>
            </w:div>
            <w:div w:id="668407119">
              <w:marLeft w:val="0"/>
              <w:marRight w:val="0"/>
              <w:marTop w:val="0"/>
              <w:marBottom w:val="0"/>
              <w:divBdr>
                <w:top w:val="single" w:sz="2" w:space="0" w:color="000000"/>
                <w:left w:val="single" w:sz="2" w:space="0" w:color="000000"/>
                <w:bottom w:val="single" w:sz="2" w:space="0" w:color="000000"/>
                <w:right w:val="single" w:sz="2" w:space="0" w:color="000000"/>
              </w:divBdr>
            </w:div>
            <w:div w:id="286741956">
              <w:marLeft w:val="0"/>
              <w:marRight w:val="0"/>
              <w:marTop w:val="0"/>
              <w:marBottom w:val="0"/>
              <w:divBdr>
                <w:top w:val="single" w:sz="2" w:space="0" w:color="000000"/>
                <w:left w:val="single" w:sz="2" w:space="0" w:color="000000"/>
                <w:bottom w:val="single" w:sz="2" w:space="0" w:color="000000"/>
                <w:right w:val="single" w:sz="2" w:space="0" w:color="000000"/>
              </w:divBdr>
            </w:div>
            <w:div w:id="1888030124">
              <w:marLeft w:val="0"/>
              <w:marRight w:val="0"/>
              <w:marTop w:val="0"/>
              <w:marBottom w:val="0"/>
              <w:divBdr>
                <w:top w:val="single" w:sz="2" w:space="0" w:color="000000"/>
                <w:left w:val="single" w:sz="2" w:space="0" w:color="000000"/>
                <w:bottom w:val="single" w:sz="2" w:space="0" w:color="000000"/>
                <w:right w:val="single" w:sz="2" w:space="0" w:color="000000"/>
              </w:divBdr>
            </w:div>
            <w:div w:id="2024747344">
              <w:marLeft w:val="0"/>
              <w:marRight w:val="0"/>
              <w:marTop w:val="384"/>
              <w:marBottom w:val="120"/>
              <w:divBdr>
                <w:top w:val="single" w:sz="2" w:space="0" w:color="000000"/>
                <w:left w:val="single" w:sz="2" w:space="0" w:color="000000"/>
                <w:bottom w:val="single" w:sz="2" w:space="0" w:color="000000"/>
                <w:right w:val="single" w:sz="2" w:space="0" w:color="000000"/>
              </w:divBdr>
            </w:div>
            <w:div w:id="169503600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911817401">
      <w:bodyDiv w:val="1"/>
      <w:marLeft w:val="0"/>
      <w:marRight w:val="0"/>
      <w:marTop w:val="0"/>
      <w:marBottom w:val="0"/>
      <w:divBdr>
        <w:top w:val="none" w:sz="0" w:space="0" w:color="auto"/>
        <w:left w:val="none" w:sz="0" w:space="0" w:color="auto"/>
        <w:bottom w:val="none" w:sz="0" w:space="0" w:color="auto"/>
        <w:right w:val="none" w:sz="0" w:space="0" w:color="auto"/>
      </w:divBdr>
      <w:divsChild>
        <w:div w:id="1808009190">
          <w:marLeft w:val="0"/>
          <w:marRight w:val="0"/>
          <w:marTop w:val="0"/>
          <w:marBottom w:val="0"/>
          <w:divBdr>
            <w:top w:val="none" w:sz="0" w:space="0" w:color="auto"/>
            <w:left w:val="none" w:sz="0" w:space="0" w:color="auto"/>
            <w:bottom w:val="none" w:sz="0" w:space="0" w:color="auto"/>
            <w:right w:val="none" w:sz="0" w:space="0" w:color="auto"/>
          </w:divBdr>
        </w:div>
        <w:div w:id="500972852">
          <w:marLeft w:val="0"/>
          <w:marRight w:val="0"/>
          <w:marTop w:val="0"/>
          <w:marBottom w:val="0"/>
          <w:divBdr>
            <w:top w:val="none" w:sz="0" w:space="0" w:color="auto"/>
            <w:left w:val="none" w:sz="0" w:space="0" w:color="auto"/>
            <w:bottom w:val="none" w:sz="0" w:space="0" w:color="auto"/>
            <w:right w:val="none" w:sz="0" w:space="0" w:color="auto"/>
          </w:divBdr>
        </w:div>
        <w:div w:id="526142511">
          <w:marLeft w:val="0"/>
          <w:marRight w:val="0"/>
          <w:marTop w:val="0"/>
          <w:marBottom w:val="0"/>
          <w:divBdr>
            <w:top w:val="none" w:sz="0" w:space="0" w:color="auto"/>
            <w:left w:val="none" w:sz="0" w:space="0" w:color="auto"/>
            <w:bottom w:val="none" w:sz="0" w:space="0" w:color="auto"/>
            <w:right w:val="none" w:sz="0" w:space="0" w:color="auto"/>
          </w:divBdr>
        </w:div>
        <w:div w:id="1014724063">
          <w:marLeft w:val="0"/>
          <w:marRight w:val="0"/>
          <w:marTop w:val="0"/>
          <w:marBottom w:val="0"/>
          <w:divBdr>
            <w:top w:val="none" w:sz="0" w:space="0" w:color="auto"/>
            <w:left w:val="none" w:sz="0" w:space="0" w:color="auto"/>
            <w:bottom w:val="none" w:sz="0" w:space="0" w:color="auto"/>
            <w:right w:val="none" w:sz="0" w:space="0" w:color="auto"/>
          </w:divBdr>
        </w:div>
        <w:div w:id="266625586">
          <w:marLeft w:val="0"/>
          <w:marRight w:val="0"/>
          <w:marTop w:val="0"/>
          <w:marBottom w:val="0"/>
          <w:divBdr>
            <w:top w:val="none" w:sz="0" w:space="0" w:color="auto"/>
            <w:left w:val="none" w:sz="0" w:space="0" w:color="auto"/>
            <w:bottom w:val="none" w:sz="0" w:space="0" w:color="auto"/>
            <w:right w:val="none" w:sz="0" w:space="0" w:color="auto"/>
          </w:divBdr>
        </w:div>
        <w:div w:id="1345009618">
          <w:marLeft w:val="0"/>
          <w:marRight w:val="0"/>
          <w:marTop w:val="0"/>
          <w:marBottom w:val="0"/>
          <w:divBdr>
            <w:top w:val="none" w:sz="0" w:space="0" w:color="auto"/>
            <w:left w:val="none" w:sz="0" w:space="0" w:color="auto"/>
            <w:bottom w:val="none" w:sz="0" w:space="0" w:color="auto"/>
            <w:right w:val="none" w:sz="0" w:space="0" w:color="auto"/>
          </w:divBdr>
        </w:div>
        <w:div w:id="362289924">
          <w:marLeft w:val="0"/>
          <w:marRight w:val="0"/>
          <w:marTop w:val="0"/>
          <w:marBottom w:val="0"/>
          <w:divBdr>
            <w:top w:val="none" w:sz="0" w:space="0" w:color="auto"/>
            <w:left w:val="none" w:sz="0" w:space="0" w:color="auto"/>
            <w:bottom w:val="none" w:sz="0" w:space="0" w:color="auto"/>
            <w:right w:val="none" w:sz="0" w:space="0" w:color="auto"/>
          </w:divBdr>
        </w:div>
        <w:div w:id="56392999">
          <w:marLeft w:val="0"/>
          <w:marRight w:val="0"/>
          <w:marTop w:val="0"/>
          <w:marBottom w:val="0"/>
          <w:divBdr>
            <w:top w:val="none" w:sz="0" w:space="0" w:color="auto"/>
            <w:left w:val="none" w:sz="0" w:space="0" w:color="auto"/>
            <w:bottom w:val="none" w:sz="0" w:space="0" w:color="auto"/>
            <w:right w:val="none" w:sz="0" w:space="0" w:color="auto"/>
          </w:divBdr>
        </w:div>
        <w:div w:id="2045252013">
          <w:marLeft w:val="0"/>
          <w:marRight w:val="0"/>
          <w:marTop w:val="0"/>
          <w:marBottom w:val="0"/>
          <w:divBdr>
            <w:top w:val="none" w:sz="0" w:space="0" w:color="auto"/>
            <w:left w:val="none" w:sz="0" w:space="0" w:color="auto"/>
            <w:bottom w:val="none" w:sz="0" w:space="0" w:color="auto"/>
            <w:right w:val="none" w:sz="0" w:space="0" w:color="auto"/>
          </w:divBdr>
        </w:div>
        <w:div w:id="510487916">
          <w:marLeft w:val="0"/>
          <w:marRight w:val="0"/>
          <w:marTop w:val="0"/>
          <w:marBottom w:val="0"/>
          <w:divBdr>
            <w:top w:val="none" w:sz="0" w:space="0" w:color="auto"/>
            <w:left w:val="none" w:sz="0" w:space="0" w:color="auto"/>
            <w:bottom w:val="none" w:sz="0" w:space="0" w:color="auto"/>
            <w:right w:val="none" w:sz="0" w:space="0" w:color="auto"/>
          </w:divBdr>
        </w:div>
        <w:div w:id="2141418627">
          <w:marLeft w:val="0"/>
          <w:marRight w:val="0"/>
          <w:marTop w:val="0"/>
          <w:marBottom w:val="0"/>
          <w:divBdr>
            <w:top w:val="none" w:sz="0" w:space="0" w:color="auto"/>
            <w:left w:val="none" w:sz="0" w:space="0" w:color="auto"/>
            <w:bottom w:val="none" w:sz="0" w:space="0" w:color="auto"/>
            <w:right w:val="none" w:sz="0" w:space="0" w:color="auto"/>
          </w:divBdr>
        </w:div>
        <w:div w:id="1810323937">
          <w:marLeft w:val="0"/>
          <w:marRight w:val="0"/>
          <w:marTop w:val="0"/>
          <w:marBottom w:val="0"/>
          <w:divBdr>
            <w:top w:val="none" w:sz="0" w:space="0" w:color="auto"/>
            <w:left w:val="none" w:sz="0" w:space="0" w:color="auto"/>
            <w:bottom w:val="none" w:sz="0" w:space="0" w:color="auto"/>
            <w:right w:val="none" w:sz="0" w:space="0" w:color="auto"/>
          </w:divBdr>
        </w:div>
        <w:div w:id="573127775">
          <w:marLeft w:val="0"/>
          <w:marRight w:val="0"/>
          <w:marTop w:val="0"/>
          <w:marBottom w:val="0"/>
          <w:divBdr>
            <w:top w:val="none" w:sz="0" w:space="0" w:color="auto"/>
            <w:left w:val="none" w:sz="0" w:space="0" w:color="auto"/>
            <w:bottom w:val="none" w:sz="0" w:space="0" w:color="auto"/>
            <w:right w:val="none" w:sz="0" w:space="0" w:color="auto"/>
          </w:divBdr>
        </w:div>
        <w:div w:id="257711910">
          <w:marLeft w:val="0"/>
          <w:marRight w:val="0"/>
          <w:marTop w:val="0"/>
          <w:marBottom w:val="0"/>
          <w:divBdr>
            <w:top w:val="none" w:sz="0" w:space="0" w:color="auto"/>
            <w:left w:val="none" w:sz="0" w:space="0" w:color="auto"/>
            <w:bottom w:val="none" w:sz="0" w:space="0" w:color="auto"/>
            <w:right w:val="none" w:sz="0" w:space="0" w:color="auto"/>
          </w:divBdr>
        </w:div>
        <w:div w:id="1413895275">
          <w:marLeft w:val="0"/>
          <w:marRight w:val="0"/>
          <w:marTop w:val="0"/>
          <w:marBottom w:val="0"/>
          <w:divBdr>
            <w:top w:val="none" w:sz="0" w:space="0" w:color="auto"/>
            <w:left w:val="none" w:sz="0" w:space="0" w:color="auto"/>
            <w:bottom w:val="none" w:sz="0" w:space="0" w:color="auto"/>
            <w:right w:val="none" w:sz="0" w:space="0" w:color="auto"/>
          </w:divBdr>
        </w:div>
        <w:div w:id="505949344">
          <w:marLeft w:val="0"/>
          <w:marRight w:val="0"/>
          <w:marTop w:val="0"/>
          <w:marBottom w:val="0"/>
          <w:divBdr>
            <w:top w:val="none" w:sz="0" w:space="0" w:color="auto"/>
            <w:left w:val="none" w:sz="0" w:space="0" w:color="auto"/>
            <w:bottom w:val="none" w:sz="0" w:space="0" w:color="auto"/>
            <w:right w:val="none" w:sz="0" w:space="0" w:color="auto"/>
          </w:divBdr>
        </w:div>
      </w:divsChild>
    </w:div>
    <w:div w:id="1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1560705445">
          <w:marLeft w:val="0"/>
          <w:marRight w:val="0"/>
          <w:marTop w:val="0"/>
          <w:marBottom w:val="0"/>
          <w:divBdr>
            <w:top w:val="none" w:sz="0" w:space="0" w:color="auto"/>
            <w:left w:val="none" w:sz="0" w:space="0" w:color="auto"/>
            <w:bottom w:val="none" w:sz="0" w:space="0" w:color="auto"/>
            <w:right w:val="none" w:sz="0" w:space="0" w:color="auto"/>
          </w:divBdr>
        </w:div>
        <w:div w:id="1820725077">
          <w:marLeft w:val="0"/>
          <w:marRight w:val="0"/>
          <w:marTop w:val="0"/>
          <w:marBottom w:val="0"/>
          <w:divBdr>
            <w:top w:val="none" w:sz="0" w:space="0" w:color="auto"/>
            <w:left w:val="none" w:sz="0" w:space="0" w:color="auto"/>
            <w:bottom w:val="none" w:sz="0" w:space="0" w:color="auto"/>
            <w:right w:val="none" w:sz="0" w:space="0" w:color="auto"/>
          </w:divBdr>
        </w:div>
        <w:div w:id="1152940964">
          <w:marLeft w:val="0"/>
          <w:marRight w:val="0"/>
          <w:marTop w:val="0"/>
          <w:marBottom w:val="0"/>
          <w:divBdr>
            <w:top w:val="none" w:sz="0" w:space="0" w:color="auto"/>
            <w:left w:val="none" w:sz="0" w:space="0" w:color="auto"/>
            <w:bottom w:val="none" w:sz="0" w:space="0" w:color="auto"/>
            <w:right w:val="none" w:sz="0" w:space="0" w:color="auto"/>
          </w:divBdr>
        </w:div>
        <w:div w:id="2077244511">
          <w:marLeft w:val="0"/>
          <w:marRight w:val="0"/>
          <w:marTop w:val="0"/>
          <w:marBottom w:val="0"/>
          <w:divBdr>
            <w:top w:val="none" w:sz="0" w:space="0" w:color="auto"/>
            <w:left w:val="none" w:sz="0" w:space="0" w:color="auto"/>
            <w:bottom w:val="none" w:sz="0" w:space="0" w:color="auto"/>
            <w:right w:val="none" w:sz="0" w:space="0" w:color="auto"/>
          </w:divBdr>
        </w:div>
        <w:div w:id="1334794681">
          <w:marLeft w:val="-840"/>
          <w:marRight w:val="0"/>
          <w:marTop w:val="0"/>
          <w:marBottom w:val="0"/>
          <w:divBdr>
            <w:top w:val="none" w:sz="0" w:space="0" w:color="auto"/>
            <w:left w:val="none" w:sz="0" w:space="0" w:color="auto"/>
            <w:bottom w:val="none" w:sz="0" w:space="0" w:color="auto"/>
            <w:right w:val="none" w:sz="0" w:space="0" w:color="auto"/>
          </w:divBdr>
          <w:divsChild>
            <w:div w:id="762798232">
              <w:marLeft w:val="0"/>
              <w:marRight w:val="0"/>
              <w:marTop w:val="0"/>
              <w:marBottom w:val="150"/>
              <w:divBdr>
                <w:top w:val="none" w:sz="0" w:space="0" w:color="auto"/>
                <w:left w:val="none" w:sz="0" w:space="0" w:color="auto"/>
                <w:bottom w:val="none" w:sz="0" w:space="0" w:color="auto"/>
                <w:right w:val="none" w:sz="0" w:space="0" w:color="auto"/>
              </w:divBdr>
              <w:divsChild>
                <w:div w:id="863009986">
                  <w:marLeft w:val="-1748"/>
                  <w:marRight w:val="0"/>
                  <w:marTop w:val="0"/>
                  <w:marBottom w:val="0"/>
                  <w:divBdr>
                    <w:top w:val="none" w:sz="0" w:space="0" w:color="auto"/>
                    <w:left w:val="none" w:sz="0" w:space="0" w:color="auto"/>
                    <w:bottom w:val="none" w:sz="0" w:space="0" w:color="auto"/>
                    <w:right w:val="none" w:sz="0" w:space="0" w:color="auto"/>
                  </w:divBdr>
                </w:div>
                <w:div w:id="1034112880">
                  <w:marLeft w:val="-3108"/>
                  <w:marRight w:val="0"/>
                  <w:marTop w:val="0"/>
                  <w:marBottom w:val="0"/>
                  <w:divBdr>
                    <w:top w:val="none" w:sz="0" w:space="0" w:color="auto"/>
                    <w:left w:val="none" w:sz="0" w:space="0" w:color="auto"/>
                    <w:bottom w:val="none" w:sz="0" w:space="0" w:color="auto"/>
                    <w:right w:val="none" w:sz="0" w:space="0" w:color="auto"/>
                  </w:divBdr>
                </w:div>
                <w:div w:id="387000571">
                  <w:marLeft w:val="-1457"/>
                  <w:marRight w:val="0"/>
                  <w:marTop w:val="0"/>
                  <w:marBottom w:val="0"/>
                  <w:divBdr>
                    <w:top w:val="none" w:sz="0" w:space="0" w:color="auto"/>
                    <w:left w:val="none" w:sz="0" w:space="0" w:color="auto"/>
                    <w:bottom w:val="none" w:sz="0" w:space="0" w:color="auto"/>
                    <w:right w:val="none" w:sz="0" w:space="0" w:color="auto"/>
                  </w:divBdr>
                </w:div>
              </w:divsChild>
            </w:div>
          </w:divsChild>
        </w:div>
        <w:div w:id="1055468035">
          <w:marLeft w:val="0"/>
          <w:marRight w:val="0"/>
          <w:marTop w:val="0"/>
          <w:marBottom w:val="0"/>
          <w:divBdr>
            <w:top w:val="none" w:sz="0" w:space="0" w:color="auto"/>
            <w:left w:val="none" w:sz="0" w:space="0" w:color="auto"/>
            <w:bottom w:val="none" w:sz="0" w:space="0" w:color="auto"/>
            <w:right w:val="none" w:sz="0" w:space="0" w:color="auto"/>
          </w:divBdr>
        </w:div>
        <w:div w:id="1300650461">
          <w:marLeft w:val="0"/>
          <w:marRight w:val="0"/>
          <w:marTop w:val="0"/>
          <w:marBottom w:val="0"/>
          <w:divBdr>
            <w:top w:val="none" w:sz="0" w:space="0" w:color="auto"/>
            <w:left w:val="none" w:sz="0" w:space="0" w:color="auto"/>
            <w:bottom w:val="none" w:sz="0" w:space="0" w:color="auto"/>
            <w:right w:val="none" w:sz="0" w:space="0" w:color="auto"/>
          </w:divBdr>
        </w:div>
        <w:div w:id="526336504">
          <w:marLeft w:val="0"/>
          <w:marRight w:val="0"/>
          <w:marTop w:val="0"/>
          <w:marBottom w:val="0"/>
          <w:divBdr>
            <w:top w:val="none" w:sz="0" w:space="0" w:color="auto"/>
            <w:left w:val="none" w:sz="0" w:space="0" w:color="auto"/>
            <w:bottom w:val="none" w:sz="0" w:space="0" w:color="auto"/>
            <w:right w:val="none" w:sz="0" w:space="0" w:color="auto"/>
          </w:divBdr>
        </w:div>
        <w:div w:id="1742673914">
          <w:marLeft w:val="0"/>
          <w:marRight w:val="0"/>
          <w:marTop w:val="0"/>
          <w:marBottom w:val="0"/>
          <w:divBdr>
            <w:top w:val="none" w:sz="0" w:space="0" w:color="auto"/>
            <w:left w:val="none" w:sz="0" w:space="0" w:color="auto"/>
            <w:bottom w:val="none" w:sz="0" w:space="0" w:color="auto"/>
            <w:right w:val="none" w:sz="0" w:space="0" w:color="auto"/>
          </w:divBdr>
        </w:div>
        <w:div w:id="1619290985">
          <w:marLeft w:val="0"/>
          <w:marRight w:val="0"/>
          <w:marTop w:val="0"/>
          <w:marBottom w:val="0"/>
          <w:divBdr>
            <w:top w:val="none" w:sz="0" w:space="0" w:color="auto"/>
            <w:left w:val="none" w:sz="0" w:space="0" w:color="auto"/>
            <w:bottom w:val="none" w:sz="0" w:space="0" w:color="auto"/>
            <w:right w:val="none" w:sz="0" w:space="0" w:color="auto"/>
          </w:divBdr>
        </w:div>
        <w:div w:id="9048008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1254</Words>
  <Characters>7151</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12</cp:revision>
  <dcterms:created xsi:type="dcterms:W3CDTF">2025-06-09T20:48:00Z</dcterms:created>
  <dcterms:modified xsi:type="dcterms:W3CDTF">2025-09-17T12:22:00Z</dcterms:modified>
</cp:coreProperties>
</file>