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Une critique exhaustive du judaïsme moderne d&amp;#39;un point de vue chrétien du Nouveau Testament</w:t>
      </w:r>
    </w:p>
    <w:p w14:paraId="72435042" w14:textId="77777777" w:rsidR="007A5B46" w:rsidRPr="007A5B46" w:rsidRDefault="007A5B46" w:rsidP="007A5B46">
      <w:r>
        <w:t>Ce document compile et synthétise les principales contradictions entre le judaïsme rabbinique moderne – tel qu’il est présenté dans la Mishna, le Talmud et les écrits rabbiniques postérieurs – et le christianisme du Nouveau Testament (tel qu’il est présenté dans la Bible). Il met également en lumière les déviations, les excès et les incohérences apparentes au sein des traditions rabbiniques. Le judaïsme moderne désigne le judaïsme rabbinique post-Second Temple (après 70 apr. J.-C.), qui érige la Loi orale (codifiée dans la Mishna vers 200 apr. J.-C. et développée dans la Guemara/Talmud vers 500 apr. J.-C.) en loi divine et contraignante au même titre que la Torah écrite.</w:t>
      </w:r>
    </w:p>
    <w:p w14:paraId="1B6AE652" w14:textId="77777777" w:rsidR="007A5B46" w:rsidRPr="007A5B46" w:rsidRDefault="007A5B46" w:rsidP="007A5B46">
      <w:r>
        <w:t>Cette analyse s&amp;#39;appuie exclusivement sur les Écritures et les textes mentionnés, mettant en lumière les divergences irréconciliables et les failles potentielles. Tandis que les érudits juifs proposent des interprétations pour résoudre ces problèmes (par exemple, par le biais du pilpoul, de la contextualisation ou de la nature dialectique des débats talmudiques), cette critique adopte une perspective néotestamentaire, considérant les évolutions rabbiniques comme des traditions humaines qui annulent la Parole de Dieu, rejettent le Messie accompli Jésus et substituent le légalisme à la grâce.</w:t>
      </w:r>
    </w:p>
    <w:p w14:paraId="6F129275" w14:textId="77777777" w:rsidR="007A5B46" w:rsidRPr="007A5B46" w:rsidRDefault="007A5B46" w:rsidP="004F5A6D">
      <w:pPr>
        <w:pStyle w:val="Heading1"/>
      </w:pPr>
      <w:r>
        <w:t>1. Principales contradictions entre le judaïsme rabbinique et le Nouveau Testament</w:t>
      </w:r>
    </w:p>
    <w:p w14:paraId="368974F6" w14:textId="77777777" w:rsidR="007A5B46" w:rsidRPr="007A5B46" w:rsidRDefault="007A5B46" w:rsidP="007A5B46">
      <w:r>
        <w:t>Ces points révèlent des divergences fondamentales où les enseignements rabbiniques contredisent ou réinterprètent directement les doctrines du Nouveau Testament, présentant souvent Jésus et ses disciples comme des hérétiques ou des sectaires. D&amp;#39;un point de vue chrétien, le judaïsme rabbinique apparaît comme un rejet post-chrétien qui altère la révélation biblique centrée sur Jésus comme Messie divin et artisan de l&amp;#39;expiation finale.</w:t>
      </w:r>
    </w:p>
    <w:p w14:paraId="5258CEEB" w14:textId="77777777" w:rsidR="007A5B46" w:rsidRPr="007A5B46" w:rsidRDefault="007A5B46" w:rsidP="004F5A6D">
      <w:pPr>
        <w:pStyle w:val="Heading2"/>
      </w:pPr>
      <w:r>
        <w:t>L&amp;#39;identité et le rôle du Messie</w:t>
      </w:r>
    </w:p>
    <w:p w14:paraId="75B6DD83" w14:textId="77777777" w:rsidR="00720CE4" w:rsidRDefault="007A5B46" w:rsidP="007A5B46">
      <w:pPr>
        <w:numPr>
          <w:ilvl w:val="0"/>
          <w:numId w:val="12"/>
        </w:numPr>
      </w:pPr>
      <w:r>
        <w:t>Nouveau Testament (Bible) : « Il [Jésus] leur dit : « Et vous, qui dites-vous que je suis ? » Simon Pierre répondit : « Tu es le Christ, le Fils du Dieu vivant. » » (Matthieu 16:15-16)</w:t>
      </w:r>
    </w:p>
    <w:p w14:paraId="3406E723" w14:textId="444066DC" w:rsidR="007A5B46" w:rsidRPr="007A5B46" w:rsidRDefault="007A5B46" w:rsidP="007A5B46">
      <w:pPr>
        <w:numPr>
          <w:ilvl w:val="0"/>
          <w:numId w:val="12"/>
        </w:numPr>
      </w:pPr>
      <w:r>
        <w:t>Jésus a accompli les prophéties en tant que serviteur souffrant (Ésaïe 53), en mourant et en ressuscitant, avec un retour futur comme roi (Apocalypse 19:11-16). « Ce Jésus est la pierre que vous, les bâtisseurs, avez rejetée, et qui est devenue la pierre angulaire. » (Actes 4:11, citant le Psaume 118:22)</w:t>
      </w:r>
    </w:p>
    <w:p w14:paraId="07DDF46C" w14:textId="77777777" w:rsidR="007A5B46" w:rsidRPr="007A5B46" w:rsidRDefault="007A5B46" w:rsidP="007A5B46">
      <w:pPr>
        <w:numPr>
          <w:ilvl w:val="0"/>
          <w:numId w:val="12"/>
        </w:numPr>
      </w:pPr>
      <w:r>
        <w:t>Le judaïsme rabbinique (Talmud/Mishna) : le Messie doit reconstruire le Temple, rassembler tous les exilés, instaurer la paix universelle et imposer l’observance de la Torah dans le monde entier lors d’une seule venue (les 13 principes de Maïmonide, tirés du Sanhédrin 99a). Puisque Jésus n’a accompli aucun de ces préceptes de manière visible, il ne peut être le Messie. Le Sanhédrin 98a décrit deux Messies potentiels : le Messie fils de David (roi) ou le Messie fils de Joseph (qui souffrira puis sera mis à mort), mais l’époque demeure une période de malheur jusqu’à l’avènement du Messie victorieux. Le Sanhédrin 43a condamne Jésus à mort pour sorcellerie et pour avoir égaré Israël.</w:t>
      </w:r>
    </w:p>
    <w:p w14:paraId="68F68A61" w14:textId="77777777" w:rsidR="007A5B46" w:rsidRPr="007A5B46" w:rsidRDefault="007A5B46" w:rsidP="007A5B46">
      <w:pPr>
        <w:numPr>
          <w:ilvl w:val="0"/>
          <w:numId w:val="12"/>
        </w:numPr>
      </w:pPr>
      <w:r>
        <w:t>Contradiction : Le Nouveau Testament proclame Jésus comme le Messie accompli qui a expié par la souffrance (première venue) et qui reviendra régner ; le judaïsme rabbinique rejette ce modèle des « deux venues », attend un libérateur politique purement humain et condamne « Yeshu » comme un faux prophète.</w:t>
      </w:r>
    </w:p>
    <w:p w14:paraId="55279F73" w14:textId="77777777" w:rsidR="007A5B46" w:rsidRPr="007A5B46" w:rsidRDefault="007A5B46" w:rsidP="004F5A6D">
      <w:pPr>
        <w:pStyle w:val="Heading2"/>
      </w:pPr>
      <w:r>
        <w:t>La divinité et la filiation du Messie</w:t>
      </w:r>
    </w:p>
    <w:p w14:paraId="6C1CF46A" w14:textId="77777777" w:rsidR="007A5B46" w:rsidRPr="007A5B46" w:rsidRDefault="007A5B46" w:rsidP="007A5B46">
      <w:pPr>
        <w:numPr>
          <w:ilvl w:val="0"/>
          <w:numId w:val="13"/>
        </w:numPr>
      </w:pPr>
      <w:r>
        <w:t>Nouveau Testament (Bible) : « Au commencement était la Parole, et la Parole était avec Dieu, et la Parole était Dieu… Et la Parole est devenue chair. » (Jean 1:1,14) « Thomas lui répondit : « Mon Seigneur et mon Dieu ! » » (Jean 20:28) Jésus a accepté l’adoration comme Dieu incarné.</w:t>
      </w:r>
    </w:p>
    <w:p w14:paraId="2DD96718" w14:textId="77777777" w:rsidR="007A5B46" w:rsidRPr="007A5B46" w:rsidRDefault="007A5B46" w:rsidP="007A5B46">
      <w:pPr>
        <w:numPr>
          <w:ilvl w:val="0"/>
          <w:numId w:val="13"/>
        </w:numPr>
      </w:pPr>
      <w:r>
        <w:t>Le judaïsme rabbinique : le monothéisme strict interdit toute incarnation ou filiation divine. Le Shema (Deutéronome 6:4) est interprété comme excluant toute pluralité. Toute prétention à la divinité humaine est considérée comme de l&amp;#39;idolâtrie (avodah zarah). Des passages talmudiques tournent en dérision la naissance virginale (Shabbat 104b : Yeshu, fils d&amp;#39;une femme adultère) et maudissent les chrétiens, les qualifiant d&amp;#39;idolâtrie (ovdei avodah zarah).</w:t>
      </w:r>
    </w:p>
    <w:p w14:paraId="0854BC71" w14:textId="77777777" w:rsidR="007A5B46" w:rsidRPr="007A5B46" w:rsidRDefault="007A5B46" w:rsidP="007A5B46">
      <w:pPr>
        <w:numPr>
          <w:ilvl w:val="0"/>
          <w:numId w:val="13"/>
        </w:numPr>
      </w:pPr>
      <w:r>
        <w:t>Contradiction : Le Nouveau Testament affirme la divinité du Messie (annoncée dans Isaïe 9:6 « Dieu puissant »), tandis que le judaïsme rabbinique la condamne comme un blasphème, allant même jusqu&amp;#39;à appliquer rétroactivement l&amp;#39;exécution pour de telles affirmations (Sanhedrin 43a).</w:t>
      </w:r>
    </w:p>
    <w:p w14:paraId="35CE01C9" w14:textId="77777777" w:rsidR="007A5B46" w:rsidRPr="007A5B46" w:rsidRDefault="007A5B46" w:rsidP="004F5A6D">
      <w:pPr>
        <w:pStyle w:val="Heading2"/>
      </w:pPr>
      <w:r>
        <w:t>La crucifixion, la résurrection et l&amp;#39;expiation</w:t>
      </w:r>
    </w:p>
    <w:p w14:paraId="3B27417B" w14:textId="77777777" w:rsidR="007A5B46" w:rsidRPr="007A5B46" w:rsidRDefault="007A5B46" w:rsidP="007A5B46">
      <w:pPr>
        <w:numPr>
          <w:ilvl w:val="0"/>
          <w:numId w:val="14"/>
        </w:numPr>
      </w:pPr>
      <w:r>
        <w:t>Nouveau Testament (Bible) : « Christ est mort pour nos péchés, conformément aux Écritures… Il a été enseveli, et… il est ressuscité le troisième jour. » (1 Corinthiens 15.3-4) « Sans effusion de sang, il n’y a pas de pardon. » (Hébreux 9.22) Jésus est le sacrifice ultime : « Il a paru une fois pour toutes… pour abolir le péché par le sacrifice de lui-même. » (Hébreux 9.26)</w:t>
      </w:r>
    </w:p>
    <w:p w14:paraId="6C07CDC5" w14:textId="77777777" w:rsidR="007A5B46" w:rsidRPr="007A5B46" w:rsidRDefault="007A5B46" w:rsidP="007A5B46">
      <w:pPr>
        <w:numPr>
          <w:ilvl w:val="0"/>
          <w:numId w:val="14"/>
        </w:numPr>
      </w:pPr>
      <w:r>
        <w:t>Le judaïsme rabbinique nie que la crucifixion de Jésus soit un acte d&amp;#39;expiation ou messianique. Le Talmud (Sanhedrin 43a) affirme que Yeshu fut lapidé puis pendu la veille de la Pâque pour sorcellerie, sans résurrection. L&amp;#39;expiation post-Temple s&amp;#39;effectue uniquement par la repentance, la prière et la charité (Yoma 86b : « La repentance expie toutes les transgressions » ; Berakhot 26b : les prières remplacent les sacrifices, citant Osée 14:3 « les taureaux de nos lèvres »).</w:t>
      </w:r>
    </w:p>
    <w:p w14:paraId="026DE05A" w14:textId="77777777" w:rsidR="007A5B46" w:rsidRPr="007A5B46" w:rsidRDefault="007A5B46" w:rsidP="007A5B46">
      <w:pPr>
        <w:numPr>
          <w:ilvl w:val="0"/>
          <w:numId w:val="14"/>
        </w:numPr>
      </w:pPr>
      <w:r>
        <w:t>Contradiction : Le Nouveau Testament déclare que le sang de Jésus est l&amp;#39;expiation éternelle, mettant fin au besoin des rites du Temple ; le judaïsme rabbinique rejette sa mort/résurrection et affirme que l&amp;#39;expiation se fait sans sang, rendant le sacrifice du Christ « inutile ».</w:t>
      </w:r>
    </w:p>
    <w:p w14:paraId="4C4491D2" w14:textId="77777777" w:rsidR="007A5B46" w:rsidRPr="007A5B46" w:rsidRDefault="007A5B46" w:rsidP="004F5A6D">
      <w:pPr>
        <w:pStyle w:val="Heading2"/>
      </w:pPr>
      <w:r>
        <w:t>Le salut : la grâce contre le mérite par les œuvres</w:t>
      </w:r>
    </w:p>
    <w:p w14:paraId="7D9AF6CF" w14:textId="77777777" w:rsidR="007A5B46" w:rsidRPr="007A5B46" w:rsidRDefault="007A5B46" w:rsidP="007A5B46">
      <w:pPr>
        <w:numPr>
          <w:ilvl w:val="0"/>
          <w:numId w:val="15"/>
        </w:numPr>
      </w:pPr>
      <w:r>
        <w:t>Nouveau Testament (Bible) : « C’est par la grâce que vous êtes sauvés, par le moyen de la foi… non par les œuvres, afin que personne ne se glorifie. » (Éphésiens 2:8-9) « Abraham crut à Dieu, et cela lui fut imputé à justice. » (Romains 4:3, citant Genèse 15:6)</w:t>
      </w:r>
    </w:p>
    <w:p w14:paraId="3CFB6C05" w14:textId="77777777" w:rsidR="007A5B46" w:rsidRPr="007A5B46" w:rsidRDefault="007A5B46" w:rsidP="007A5B46">
      <w:pPr>
        <w:numPr>
          <w:ilvl w:val="0"/>
          <w:numId w:val="15"/>
        </w:numPr>
      </w:pPr>
      <w:r>
        <w:t>Judaïsme rabbinique : le salut et la part du paradis dépendent du mérite, acquis par l’observance des mitsvot, le repentir et la supériorité des bonnes actions sur les mauvaises (Mishnah Sanhédrin 10:1 : « Tout Israël a part au paradis », à l’exception de certains pécheurs). La justice sera rendue au Jour du Jugement (Kiddouchin 39b ; Rosh Hashanah 16b-17a).</w:t>
      </w:r>
    </w:p>
    <w:p w14:paraId="146BC95F" w14:textId="77777777" w:rsidR="007A5B46" w:rsidRPr="007A5B46" w:rsidRDefault="007A5B46" w:rsidP="007A5B46">
      <w:pPr>
        <w:numPr>
          <w:ilvl w:val="0"/>
          <w:numId w:val="15"/>
        </w:numPr>
      </w:pPr>
      <w:r>
        <w:t>Contradiction : Le Nouveau Testament enseigne le salut par la foi en l&amp;#39;œuvre accomplie du Christ ; le judaïsme rabbinique met l&amp;#39;accent sur l&amp;#39;effort humain et l&amp;#39;observance de la Torah, annulant de fait la grâce.</w:t>
      </w:r>
    </w:p>
    <w:p w14:paraId="0618F4EB" w14:textId="77777777" w:rsidR="007A5B46" w:rsidRPr="007A5B46" w:rsidRDefault="007A5B46" w:rsidP="004F5A6D">
      <w:pPr>
        <w:pStyle w:val="Heading2"/>
      </w:pPr>
      <w:r>
        <w:t>L&amp;#39;autorité de la loi orale et de la tradition rabbinique</w:t>
      </w:r>
    </w:p>
    <w:p w14:paraId="06787FB7" w14:textId="77777777" w:rsidR="007A5B46" w:rsidRPr="007A5B46" w:rsidRDefault="007A5B46" w:rsidP="007A5B46">
      <w:pPr>
        <w:numPr>
          <w:ilvl w:val="0"/>
          <w:numId w:val="16"/>
        </w:numPr>
      </w:pPr>
      <w:r>
        <w:t>Nouveau Testament (Bible) : Jésus a condamné les traditions qui prévalent sur l’Écriture : « Vous annulez la parole de Dieu par votre tradition que vous avez transmise. » (Marc 7,13) « Malheur à vous, scribes et pharisiens… vous négligez les points les plus importants de la loi : la justice, la miséricorde et la fidélité. » (Matthieu 23,23)</w:t>
      </w:r>
    </w:p>
    <w:p w14:paraId="57C846A0" w14:textId="77777777" w:rsidR="007A5B46" w:rsidRPr="007A5B46" w:rsidRDefault="007A5B46" w:rsidP="007A5B46">
      <w:pPr>
        <w:numPr>
          <w:ilvl w:val="0"/>
          <w:numId w:val="16"/>
        </w:numPr>
      </w:pPr>
      <w:r>
        <w:t>Le judaïsme rabbinique : La Loi orale est divine, donnée à Moïse au Sinaï en même temps que la Torah écrite, et elle est contraignante pour toujours (Mishnah Pirkei Avot 1:1 : « Moïse reçut la Torah du Sinaï et la transmit à Josué… aux hommes de la Grande Assemblée »). Les décisions rabbiniques peuvent même prévaloir sur la Torah (Bava Metzia 59b : le bat kol est rejeté par un vote majoritaire ; Dieu sourit : « Mes fils m’ont vaincu »).</w:t>
      </w:r>
    </w:p>
    <w:p w14:paraId="394A5C57" w14:textId="77777777" w:rsidR="007A5B46" w:rsidRPr="007A5B46" w:rsidRDefault="007A5B46" w:rsidP="007A5B46">
      <w:pPr>
        <w:numPr>
          <w:ilvl w:val="0"/>
          <w:numId w:val="16"/>
        </w:numPr>
      </w:pPr>
      <w:r>
        <w:t>Contradiction : Le Nouveau Testament présente les traditions humaines comme des ajouts pesants ; le judaïsme rabbinique les élève au rang de divinité, violant directement Deutéronome 4:2 (« Tu n’ajouteras rien à la parole que je te prescris »).</w:t>
      </w:r>
    </w:p>
    <w:p w14:paraId="74C544E0" w14:textId="77777777" w:rsidR="007A5B46" w:rsidRPr="007A5B46" w:rsidRDefault="007A5B46" w:rsidP="004F5A6D">
      <w:pPr>
        <w:pStyle w:val="Heading1"/>
      </w:pPr>
      <w:r>
        <w:t>2. Déviations, excès et incohérences apparentes au sein des traditions rabbiniques</w:t>
      </w:r>
    </w:p>
    <w:p w14:paraId="4EF04C52" w14:textId="77777777" w:rsidR="007A5B46" w:rsidRPr="007A5B46" w:rsidRDefault="007A5B46" w:rsidP="007A5B46">
      <w:r>
        <w:t>Ces passages mettent en lumière des domaines où les textes rabbiniques semblent contredire la Torah écrite, placer l&amp;#39;autorité humaine au-dessus de celle de Dieu, ou recèlent des tensions non résolues. Les érudits rabbiniques les résolvent par la dialectique ou en affirmant que « les deux sont les paroles du Dieu vivant », mais d&amp;#39;un point de vue biblique, ils révèlent une invention humaine.</w:t>
      </w:r>
    </w:p>
    <w:p w14:paraId="73ACC4DF" w14:textId="77777777" w:rsidR="007A5B46" w:rsidRPr="007A5B46" w:rsidRDefault="007A5B46" w:rsidP="004F5A6D">
      <w:pPr>
        <w:pStyle w:val="Heading2"/>
      </w:pPr>
      <w:r>
        <w:t>Élévation de l&amp;#39;autorité rabbinique au-dessus de Dieu et de la Torah</w:t>
      </w:r>
    </w:p>
    <w:p w14:paraId="46098C1B" w14:textId="77777777" w:rsidR="007A5B46" w:rsidRPr="007A5B46" w:rsidRDefault="007A5B46" w:rsidP="007A5B46">
      <w:pPr>
        <w:numPr>
          <w:ilvl w:val="0"/>
          <w:numId w:val="17"/>
        </w:numPr>
      </w:pPr>
      <w:r>
        <w:t>Torah : « Vous n’ajouterez rien à la parole que je vous prescris, et vous n’en retrancherez rien. » (Deutéronome 4:2) « À l’enseignement et au témoignage ! Si l’on ne parle pas selon cette parole, il n’y a point de lumière pour eux. » (Ésaïe 8:20)</w:t>
      </w:r>
    </w:p>
    <w:p w14:paraId="7750D3A1" w14:textId="77777777" w:rsidR="007A5B46" w:rsidRPr="007A5B46" w:rsidRDefault="007A5B46" w:rsidP="007A5B46">
      <w:pPr>
        <w:numPr>
          <w:ilvl w:val="0"/>
          <w:numId w:val="17"/>
        </w:numPr>
      </w:pPr>
      <w:r>
        <w:t>Talmud : Bava Metzia 59b relate les miracles de Rabbi Eliezer (un caroubier déraciné, des murs qui se plient) confirmés par une voix céleste, pourtant Rabbi Joshua déclare « Cela n&amp;#39;est pas au ciel » (Deutéronome 30:12), la majorité l&amp;#39;emporte et Dieu rit : « Mes enfants m&amp;#39;ont vaincu. »</w:t>
      </w:r>
    </w:p>
    <w:p w14:paraId="72D3AFF0" w14:textId="77777777" w:rsidR="007A5B46" w:rsidRPr="007A5B46" w:rsidRDefault="007A5B46" w:rsidP="007A5B46">
      <w:pPr>
        <w:numPr>
          <w:ilvl w:val="0"/>
          <w:numId w:val="17"/>
        </w:numPr>
      </w:pPr>
      <w:r>
        <w:t>Déviation : Les rabbins passent outre les signes divins et la Torah elle-même, s’arrogeant une autorité à laquelle Dieu se soumet – ce qui est blasphématoire d’un point de vue biblique.</w:t>
      </w:r>
    </w:p>
    <w:p w14:paraId="3E116C1F" w14:textId="77777777" w:rsidR="007A5B46" w:rsidRPr="007A5B46" w:rsidRDefault="007A5B46" w:rsidP="004F5A6D">
      <w:pPr>
        <w:pStyle w:val="Heading2"/>
      </w:pPr>
      <w:r>
        <w:t>Compensation monétaire contre rétribution littérale</w:t>
      </w:r>
    </w:p>
    <w:p w14:paraId="3D6DA453" w14:textId="77777777" w:rsidR="007A5B46" w:rsidRPr="007A5B46" w:rsidRDefault="007A5B46" w:rsidP="007A5B46">
      <w:pPr>
        <w:numPr>
          <w:ilvl w:val="0"/>
          <w:numId w:val="18"/>
        </w:numPr>
      </w:pPr>
      <w:r>
        <w:t>Torah : « Œil pour œil, dent pour dent. » (Exode 21:24 ; Lévitique 24:20 ; Deutéronome 19:21)</w:t>
      </w:r>
    </w:p>
    <w:p w14:paraId="3245CD6F" w14:textId="77777777" w:rsidR="007A5B46" w:rsidRPr="007A5B46" w:rsidRDefault="007A5B46" w:rsidP="007A5B46">
      <w:pPr>
        <w:numPr>
          <w:ilvl w:val="0"/>
          <w:numId w:val="18"/>
        </w:numPr>
      </w:pPr>
      <w:r>
        <w:t>Talmud : Interprète uniquement un paiement monétaire (Bava Kamma 83b-84a), jamais de représailles physiques littérales.</w:t>
      </w:r>
    </w:p>
    <w:p w14:paraId="3AE6E787" w14:textId="77777777" w:rsidR="007A5B46" w:rsidRPr="007A5B46" w:rsidRDefault="007A5B46" w:rsidP="007A5B46">
      <w:pPr>
        <w:numPr>
          <w:ilvl w:val="0"/>
          <w:numId w:val="18"/>
        </w:numPr>
      </w:pPr>
      <w:r>
        <w:t>Déviation : Elle atténue directement le texte clair de la Torah, ce qui, selon les Karaïtes et les chrétiens, annule les Écritures.</w:t>
      </w:r>
    </w:p>
    <w:p w14:paraId="474CF578" w14:textId="77777777" w:rsidR="007A5B46" w:rsidRPr="007A5B46" w:rsidRDefault="007A5B46" w:rsidP="004F5A6D">
      <w:pPr>
        <w:pStyle w:val="Heading2"/>
      </w:pPr>
      <w:r>
        <w:t>Expiation sans effusion de sang après le temple</w:t>
      </w:r>
    </w:p>
    <w:p w14:paraId="6E71C4BF" w14:textId="77777777" w:rsidR="007A5B46" w:rsidRPr="007A5B46" w:rsidRDefault="007A5B46" w:rsidP="007A5B46">
      <w:pPr>
        <w:numPr>
          <w:ilvl w:val="0"/>
          <w:numId w:val="19"/>
        </w:numPr>
      </w:pPr>
      <w:r>
        <w:t>Torah : « Car la vie de la chair est dans le sang… c’est le sang qui fait l’expiation. » (Lévitique 17:11)</w:t>
      </w:r>
    </w:p>
    <w:p w14:paraId="1D95D085" w14:textId="77777777" w:rsidR="007A5B46" w:rsidRPr="007A5B46" w:rsidRDefault="007A5B46" w:rsidP="007A5B46">
      <w:pPr>
        <w:numPr>
          <w:ilvl w:val="0"/>
          <w:numId w:val="19"/>
        </w:numPr>
      </w:pPr>
      <w:r>
        <w:t>Talmud : Après le Temple, « le repentir expie » (Yoma 86b) ; la mort des justes expie (Moed Katan 28a) ; la charité et la souffrance expient.</w:t>
      </w:r>
    </w:p>
    <w:p w14:paraId="176D3EFB" w14:textId="77777777" w:rsidR="007A5B46" w:rsidRPr="007A5B46" w:rsidRDefault="007A5B46" w:rsidP="007A5B46">
      <w:pPr>
        <w:numPr>
          <w:ilvl w:val="0"/>
          <w:numId w:val="19"/>
        </w:numPr>
      </w:pPr>
      <w:r>
        <w:t>Déviation : Contredit l&amp;#39;insistance de la Torah sur le sang, que le Nouveau Testament accomplit en Christ.</w:t>
      </w:r>
    </w:p>
    <w:p w14:paraId="5515F3A8" w14:textId="77777777" w:rsidR="007A5B46" w:rsidRPr="007A5B46" w:rsidRDefault="007A5B46" w:rsidP="004F5A6D">
      <w:pPr>
        <w:pStyle w:val="Heading2"/>
      </w:pPr>
      <w:r>
        <w:t>Traitement talmudique de Yeshu (Jésus)</w:t>
      </w:r>
    </w:p>
    <w:p w14:paraId="46315104" w14:textId="77777777" w:rsidR="007A5B46" w:rsidRPr="007A5B46" w:rsidRDefault="007A5B46" w:rsidP="007A5B46">
      <w:pPr>
        <w:numPr>
          <w:ilvl w:val="0"/>
          <w:numId w:val="20"/>
        </w:numPr>
      </w:pPr>
      <w:r>
        <w:t>Reconnaît que le Jésus historique a accompli des miracles mais les attribue à la sorcellerie (Sanhedrin 43a ; 107b), réclame l&amp;#39;exécution pour avoir trompé Israël et décrit le châtiment dans des excréments bouillants (Gittin 57a).</w:t>
      </w:r>
    </w:p>
    <w:p w14:paraId="6CFDF040" w14:textId="77777777" w:rsidR="007A5B46" w:rsidRPr="007A5B46" w:rsidRDefault="007A5B46" w:rsidP="007A5B46">
      <w:pPr>
        <w:numPr>
          <w:ilvl w:val="0"/>
          <w:numId w:val="20"/>
        </w:numPr>
      </w:pPr>
      <w:r>
        <w:t>Déviation : Admet implicitement l&amp;#39;existence et les signes de Jésus, mais rejette l&amp;#39;origine divine, contredisant ses propres critères pour les vrais prophètes (Deutéronome 13, 18).</w:t>
      </w:r>
    </w:p>
    <w:p w14:paraId="64F6B35F" w14:textId="77777777" w:rsidR="007A5B46" w:rsidRPr="007A5B46" w:rsidRDefault="007A5B46" w:rsidP="004F5A6D">
      <w:pPr>
        <w:pStyle w:val="Heading2"/>
      </w:pPr>
      <w:r>
        <w:t>Débats et contradictions non résolus</w:t>
      </w:r>
    </w:p>
    <w:p w14:paraId="674C218B" w14:textId="77777777" w:rsidR="007A5B46" w:rsidRPr="007A5B46" w:rsidRDefault="007A5B46" w:rsidP="007A5B46">
      <w:pPr>
        <w:numPr>
          <w:ilvl w:val="0"/>
          <w:numId w:val="21"/>
        </w:numPr>
      </w:pPr>
      <w:r>
        <w:t>Les écoles de Hillel et de Shammaï divergent sur des centaines de lois, toutes deux appelées « paroles du Dieu vivant », pourtant l&amp;#39;une prévaut (Eruvin 13b) - comment la vérité divine peut-elle se contredire ?</w:t>
      </w:r>
    </w:p>
    <w:p w14:paraId="6EAFD01F" w14:textId="77777777" w:rsidR="007A5B46" w:rsidRPr="007A5B46" w:rsidRDefault="007A5B46" w:rsidP="007A5B46">
      <w:pPr>
        <w:numPr>
          <w:ilvl w:val="0"/>
          <w:numId w:val="21"/>
        </w:numPr>
      </w:pPr>
      <w:r>
        <w:t>Le moment du Messie : Certains disent qu&amp;#39;il est fixé, d&amp;#39;autres qu&amp;#39;il dépend du mérite (Sanhedrin 97b-98a).</w:t>
      </w:r>
    </w:p>
    <w:p w14:paraId="69D0346A" w14:textId="77777777" w:rsidR="007A5B46" w:rsidRPr="007A5B46" w:rsidRDefault="007A5B46" w:rsidP="007A5B46">
      <w:pPr>
        <w:numPr>
          <w:ilvl w:val="0"/>
          <w:numId w:val="21"/>
        </w:numPr>
      </w:pPr>
      <w:r>
        <w:t>Ces tensions relèvent davantage de la spéculation humaine que de la clarté divine.</w:t>
      </w:r>
    </w:p>
    <w:p w14:paraId="7377A9C9" w14:textId="77777777" w:rsidR="007A5B46" w:rsidRPr="007A5B46" w:rsidRDefault="007A5B46" w:rsidP="004F5A6D">
      <w:pPr>
        <w:pStyle w:val="Heading2"/>
      </w:pPr>
      <w:r>
        <w:t>Exemples supplémentaires : Takkanot rabbiniques spécifiques qui prévalent sur les commandements écrits de la Torah</w:t>
      </w:r>
    </w:p>
    <w:p w14:paraId="50B977B5" w14:textId="77777777" w:rsidR="007A5B46" w:rsidRPr="007A5B46" w:rsidRDefault="007A5B46" w:rsidP="007A5B46">
      <w:r>
        <w:t>Ces décrets rabbiniques (takkanot) contournent ou annulent explicitement les commandements clairs de la Torah pour des raisons pratiques ou économiques :</w:t>
      </w:r>
    </w:p>
    <w:p w14:paraId="1AD9CB43" w14:textId="77777777" w:rsidR="00720CE4" w:rsidRDefault="007A5B46" w:rsidP="007A5B46">
      <w:pPr>
        <w:numPr>
          <w:ilvl w:val="0"/>
          <w:numId w:val="22"/>
        </w:numPr>
      </w:pPr>
      <w:r>
        <w:t>Libération de la dette liée à l&amp;#39;année sabbatique</w:t>
      </w:r>
    </w:p>
    <w:p w14:paraId="29AF34D4" w14:textId="77777777" w:rsidR="00720CE4" w:rsidRDefault="007A5B46" w:rsidP="004F5A6D">
      <w:pPr>
        <w:numPr>
          <w:ilvl w:val="1"/>
          <w:numId w:val="22"/>
        </w:numPr>
      </w:pPr>
      <w:r>
        <w:t>Torah : « Au bout de sept ans, vous accorderez une remise de dette… chaque créancier remettra ce qu’il a prêté. » (Deutéronome 15:1-3)</w:t>
      </w:r>
    </w:p>
    <w:p w14:paraId="763245F9" w14:textId="30578C54" w:rsidR="007A5B46" w:rsidRPr="007A5B46" w:rsidRDefault="007A5B46" w:rsidP="004F5A6D">
      <w:pPr>
        <w:numPr>
          <w:ilvl w:val="1"/>
          <w:numId w:val="22"/>
        </w:numPr>
      </w:pPr>
      <w:r>
        <w:t>Rabbinique : Le Prosbul d&amp;#39;Hillel transfère les dettes au tribunal, permettant leur recouvrement (Mishnah Sheviit 10:3 ; Gittin 36a).</w:t>
      </w:r>
    </w:p>
    <w:p w14:paraId="785DCDA7" w14:textId="77777777" w:rsidR="00720CE4" w:rsidRDefault="007A5B46" w:rsidP="007A5B46">
      <w:pPr>
        <w:numPr>
          <w:ilvl w:val="0"/>
          <w:numId w:val="22"/>
        </w:numPr>
      </w:pPr>
      <w:r>
        <w:t>Poursuivre le sabbat</w:t>
      </w:r>
    </w:p>
    <w:p w14:paraId="4FC21846" w14:textId="77777777" w:rsidR="00720CE4" w:rsidRDefault="007A5B46" w:rsidP="004F5A6D">
      <w:pPr>
        <w:numPr>
          <w:ilvl w:val="1"/>
          <w:numId w:val="22"/>
        </w:numPr>
      </w:pPr>
      <w:r>
        <w:t>Torah : Ne portez pas de fardeaux (Jérémie 17:21-22 ; Exode 16:29).</w:t>
      </w:r>
    </w:p>
    <w:p w14:paraId="01B35EE4" w14:textId="41A771B6" w:rsidR="007A5B46" w:rsidRPr="007A5B46" w:rsidRDefault="007A5B46" w:rsidP="004F5A6D">
      <w:pPr>
        <w:numPr>
          <w:ilvl w:val="1"/>
          <w:numId w:val="22"/>
        </w:numPr>
      </w:pPr>
      <w:r>
        <w:t>Rabbinique : L&amp;#39;Eruv crée un domaine privé fictif (Mishnah Eruvin).</w:t>
      </w:r>
    </w:p>
    <w:p w14:paraId="405B906A" w14:textId="77777777" w:rsidR="00720CE4" w:rsidRDefault="007A5B46" w:rsidP="007A5B46">
      <w:pPr>
        <w:numPr>
          <w:ilvl w:val="0"/>
          <w:numId w:val="22"/>
        </w:numPr>
      </w:pPr>
      <w:r>
        <w:t>Enlèvement du &amp;#39;Hametz à Pâque</w:t>
      </w:r>
    </w:p>
    <w:p w14:paraId="673A40FB" w14:textId="642A285E" w:rsidR="00720CE4" w:rsidRDefault="007A5B46" w:rsidP="004F5A6D">
      <w:pPr>
        <w:numPr>
          <w:ilvl w:val="1"/>
          <w:numId w:val="22"/>
        </w:numPr>
      </w:pPr>
      <w:r>
        <w:t>Torah : « Vous enlèverez le levain de vos maisons. » (Exode 12:15)</w:t>
      </w:r>
    </w:p>
    <w:p w14:paraId="594C0700" w14:textId="49DE10E0" w:rsidR="007A5B46" w:rsidRPr="007A5B46" w:rsidRDefault="007A5B46" w:rsidP="004F5A6D">
      <w:pPr>
        <w:numPr>
          <w:ilvl w:val="1"/>
          <w:numId w:val="22"/>
        </w:numPr>
      </w:pPr>
      <w:r>
        <w:t>Rabbinique : « Vendre » du hametz à un non-Juif comme une fiction juridique.</w:t>
      </w:r>
    </w:p>
    <w:p w14:paraId="38DC7B4A" w14:textId="77777777" w:rsidR="00720CE4" w:rsidRDefault="007A5B46" w:rsidP="007A5B46">
      <w:pPr>
        <w:numPr>
          <w:ilvl w:val="0"/>
          <w:numId w:val="22"/>
        </w:numPr>
      </w:pPr>
      <w:r>
        <w:t>Des peines capitales rendues impraticables</w:t>
      </w:r>
    </w:p>
    <w:p w14:paraId="2D704C96" w14:textId="77777777" w:rsidR="00720CE4" w:rsidRDefault="007A5B46" w:rsidP="004F5A6D">
      <w:pPr>
        <w:numPr>
          <w:ilvl w:val="1"/>
          <w:numId w:val="22"/>
        </w:numPr>
      </w:pPr>
      <w:r>
        <w:t>Torah : Mort pour le fils rebelle, violation du sabbat, etc. (Deutéronome 21:18-21 ; Exode 31:14)</w:t>
      </w:r>
    </w:p>
    <w:p w14:paraId="54B5715A" w14:textId="2EE54AB8" w:rsidR="007A5B46" w:rsidRPr="007A5B46" w:rsidRDefault="007A5B46" w:rsidP="004F5A6D">
      <w:pPr>
        <w:numPr>
          <w:ilvl w:val="1"/>
          <w:numId w:val="22"/>
        </w:numPr>
      </w:pPr>
      <w:r>
        <w:t>Talmud : Des conditions si strictes qu’elles « ne se sont jamais produites » (Sanhedrin 71a).</w:t>
      </w:r>
    </w:p>
    <w:p w14:paraId="7CF6F256" w14:textId="77777777" w:rsidR="00720CE4" w:rsidRDefault="007A5B46" w:rsidP="007A5B46">
      <w:pPr>
        <w:numPr>
          <w:ilvl w:val="0"/>
          <w:numId w:val="22"/>
        </w:numPr>
      </w:pPr>
      <w:r>
        <w:t>Allumer un feu le jour du sabbat</w:t>
      </w:r>
    </w:p>
    <w:p w14:paraId="4475663D" w14:textId="77777777" w:rsidR="00720CE4" w:rsidRDefault="007A5B46" w:rsidP="004F5A6D">
      <w:pPr>
        <w:numPr>
          <w:ilvl w:val="1"/>
          <w:numId w:val="22"/>
        </w:numPr>
      </w:pPr>
      <w:r>
        <w:t>Torah : « Tu n’allumeras point de feu… le jour du sabbat. » (Exode 35:3)</w:t>
      </w:r>
    </w:p>
    <w:p w14:paraId="4FCA7F2F" w14:textId="28BBB758" w:rsidR="007A5B46" w:rsidRPr="007A5B46" w:rsidRDefault="007A5B46" w:rsidP="004F5A6D">
      <w:pPr>
        <w:numPr>
          <w:ilvl w:val="1"/>
          <w:numId w:val="22"/>
        </w:numPr>
      </w:pPr>
      <w:r>
        <w:t>Rabbinique : Autorise les bougies pré-allumées et le réchauffement (distingue les types de travail).</w:t>
      </w:r>
    </w:p>
    <w:p w14:paraId="267E00B9" w14:textId="77777777" w:rsidR="007A5B46" w:rsidRPr="007A5B46" w:rsidRDefault="007A5B46" w:rsidP="007A5B46">
      <w:r>
        <w:t>Ces dérogations font écho à l’accusation de Jésus : « Vous annulez la parole de Dieu par votre tradition. » (Marc 7,13 ; cf. vœu de korban dans Marc 7,9-13).</w:t>
      </w:r>
    </w:p>
    <w:p w14:paraId="4AEE7A18" w14:textId="77777777" w:rsidR="007A5B46" w:rsidRPr="007A5B46" w:rsidRDefault="007A5B46" w:rsidP="008A2848">
      <w:pPr>
        <w:pStyle w:val="Heading1"/>
      </w:pPr>
      <w:r>
        <w:t>3. Critique générale : Implications théologiques et logiques</w:t>
      </w:r>
    </w:p>
    <w:p w14:paraId="39CED019" w14:textId="77777777" w:rsidR="007A5B46" w:rsidRPr="007A5B46" w:rsidRDefault="007A5B46" w:rsidP="007A5B46">
      <w:r>
        <w:t>Le judaïsme rabbinique a émergé comme un mécanisme de survie après le rejet de Jésus et de la destruction du Temple (que Jésus avait prédite, Matthieu 24:2). En érigeant la Loi orale et le mérite humain en système, il crée une forme d&amp;#39;asservissement légaliste que Jésus et Paul ont condamnée (Matthieu 23 ; Galates 3:10-11). Logiquement, si le Talmud affirme les Écritures antérieures tout en les réinterprétant pour exclure Jésus et en reconnaissant ses signes (comme de la sorcellerie), il porte un faux témoignage. Ces dérives internes – comme le fait que certains rabbins « vainquent » Dieu – contrastent avec la vérité immuable de la Bible : « Jésus-Christ est le même hier, aujourd’hui et éternellement » (Hébreux 13:8). Cela place les chefs rabbiniques au rang des « guides aveugles » contre lesquels Jésus a mis en garde, éloignant Israël du véritable Messie annoncé par Moïse et les prophètes.</w:t>
      </w:r>
    </w:p>
    <w:p w14:paraId="4E121FB4" w14:textId="77777777" w:rsidR="007A5B46" w:rsidRPr="007A5B46" w:rsidRDefault="007A5B46" w:rsidP="008A2848">
      <w:pPr>
        <w:pStyle w:val="Heading1"/>
      </w:pPr>
      <w:r>
        <w:t>4. Hypothèse : Ce que Jésus pourrait dire aux Juifs rabbiniques modernes, d&amp;#39;après ses paroles bibliques aux pharisiens/scribes</w:t>
      </w:r>
    </w:p>
    <w:p w14:paraId="3A5EE303" w14:textId="77777777" w:rsidR="00720CE4" w:rsidRDefault="007A5B46" w:rsidP="007A5B46">
      <w:r>
        <w:t>« Serpents, race de vipères, comment échapperez-vous à la géhenne ? » (Matthieu 23:33)</w:t>
      </w:r>
    </w:p>
    <w:p w14:paraId="25BDC625" w14:textId="77777777" w:rsidR="00720CE4" w:rsidRDefault="007A5B46" w:rsidP="007A5B46">
      <w:r>
        <w:t>« Malheur à vous, scribes et pharisiens hypocrites ! Car vous fermez aux hommes le royaume des cieux… vous en faites un fils de la géhenne deux fois plus digne que vous. » (Matthieu 23:13-15)</w:t>
      </w:r>
    </w:p>
    <w:p w14:paraId="21ADF172" w14:textId="77777777" w:rsidR="00720CE4" w:rsidRDefault="007A5B46" w:rsidP="007A5B46">
      <w:r>
        <w:t>« Vous abandonnez le commandement de Dieu et vous vous attachez à la tradition des hommes… Vous avez une belle façon de rejeter le commandement de Dieu pour établir votre tradition ! » (Marc 7:8-9,13)</w:t>
      </w:r>
    </w:p>
    <w:p w14:paraId="0CED94F8" w14:textId="77777777" w:rsidR="00720CE4" w:rsidRDefault="007A5B46" w:rsidP="007A5B46">
      <w:r>
        <w:t>« Isaïe avait raison… « Ce peuple m’honore des lèvres, mais son cœur est loin de moi ; c’est en vain qu’ils me rendent un culte, car leurs doctrines ne sont que des préceptes humains. » (Matthieu 15:7-9)</w:t>
      </w:r>
    </w:p>
    <w:p w14:paraId="5B45B66F" w14:textId="77777777" w:rsidR="00720CE4" w:rsidRDefault="007A5B46" w:rsidP="007A5B46">
      <w:r>
        <w:t>« Nul ne vient au Père que par moi. » (Jean 14,6)</w:t>
      </w:r>
    </w:p>
    <w:p w14:paraId="439828E8" w14:textId="77777777" w:rsidR="00720CE4" w:rsidRDefault="007A5B46" w:rsidP="007A5B46">
      <w:r>
        <w:t>« Vous sondez les Écritures parce que vous pensez avoir en elles la vie éternelle ; or, ce sont elles qui rendent témoignage de moi, et vous refusez de venir à moi pour avoir la vie. » (Jean 5:39-40)</w:t>
      </w:r>
    </w:p>
    <w:p w14:paraId="28572751" w14:textId="1C74B032" w:rsidR="007A5B46" w:rsidRPr="007A5B46" w:rsidRDefault="007A5B46" w:rsidP="007A5B46">
      <w:r>
        <w:t>« Venez à moi, vous tous qui êtes fatigués et chargés [sous le poids des fardeaux rabbiniques], et je vous donnerai du repos. » (Matthieu 11:28)</w:t>
      </w:r>
    </w:p>
    <w:p w14:paraId="328C099F" w14:textId="77777777" w:rsidR="007A5B46" w:rsidRPr="007A5B46" w:rsidRDefault="007A5B46" w:rsidP="008A2848">
      <w:pPr>
        <w:pStyle w:val="Heading1"/>
      </w:pPr>
      <w:r>
        <w:t>5. Hypothèse : Ce que les Apôtres pourraient dire aux Juifs rabbiniques modernes, d&amp;#39;après leurs paroles bibliques</w:t>
      </w:r>
    </w:p>
    <w:p w14:paraId="4F272A08" w14:textId="77777777" w:rsidR="00720CE4" w:rsidRDefault="007A5B46" w:rsidP="007A5B46">
      <w:r>
        <w:t>Paul (ancien pharisien) :</w:t>
      </w:r>
    </w:p>
    <w:p w14:paraId="6E825C61" w14:textId="77777777" w:rsidR="00720CE4" w:rsidRDefault="007A5B46" w:rsidP="007A5B46">
      <w:r>
        <w:t>Frères, le désir de mon cœur et ma prière à Dieu pour eux [Israël], c’est qu’ils soient sauvés. Car je leur rends ce témoignage : ils ont du zèle pour Dieu, mais sans discernement. En effet, ignorant la justice de Dieu, et cherchant à établir leur propre justice, ils ne se sont pas soumis à la justice de Dieu. (Romains 10:1-3)</w:t>
      </w:r>
    </w:p>
    <w:p w14:paraId="2E146052" w14:textId="77777777" w:rsidR="00720CE4" w:rsidRDefault="007A5B46" w:rsidP="007A5B46">
      <w:r>
        <w:t>« Que dirons-nous donc ? Que les païens… ont obtenu la justice… Mais Israël… n’y est pas parvenu… parce qu’ils ne l’ont pas recherchée par la foi, mais comme si elle reposait sur les œuvres. » (Romains 9:30-32)</w:t>
      </w:r>
    </w:p>
    <w:p w14:paraId="0497C8D9" w14:textId="77777777" w:rsidR="00720CE4" w:rsidRDefault="007A5B46" w:rsidP="007A5B46">
      <w:r>
        <w:t>« Galates insensés [s’adresse aux légalistes] ! Qui vous a ensorcelés ?… Avez-vous reçu l’Esprit par les œuvres de la loi ou par la foi ? » (Galates 3:1-2)</w:t>
      </w:r>
    </w:p>
    <w:p w14:paraId="4159DF45" w14:textId="5EBFF145" w:rsidR="007A5B46" w:rsidRPr="007A5B46" w:rsidRDefault="007A5B46" w:rsidP="007A5B46">
      <w:r>
        <w:t>« Si vous acceptez la circoncision [ou le mérite rabbinique], le Christ ne vous sera d’aucun profit… Vous êtes séparés du Christ, vous qui cherchez la justification par la loi. » (Galates 5:2-4)</w:t>
      </w:r>
    </w:p>
    <w:p w14:paraId="146D5412" w14:textId="77777777" w:rsidR="00720CE4" w:rsidRDefault="007A5B46" w:rsidP="007A5B46">
      <w:r>
        <w:t>Pierre :</w:t>
      </w:r>
    </w:p>
    <w:p w14:paraId="2FD730FC" w14:textId="4E00EC12" w:rsidR="007A5B46" w:rsidRPr="007A5B46" w:rsidRDefault="007A5B46" w:rsidP="007A5B46">
      <w:r>
        <w:t>« Par lui [Jésus], quiconque croit est affranchi de tout ce dont vous ne pouviez être affranchis par la loi de Moïse. » (Actes 13:39, aux Juifs)</w:t>
      </w:r>
    </w:p>
    <w:p w14:paraId="265984FB" w14:textId="77777777" w:rsidR="00720CE4" w:rsidRDefault="007A5B46" w:rsidP="007A5B46">
      <w:r>
        <w:t>John:</w:t>
      </w:r>
    </w:p>
    <w:p w14:paraId="6D7F01FF" w14:textId="413EEEBC" w:rsidR="007A5B46" w:rsidRPr="007A5B46" w:rsidRDefault="007A5B46" w:rsidP="007A5B46">
      <w:r>
        <w:t>« Qui est le menteur, sinon celui qui nie que Jésus est le Christ ? C’est l’antichrist, celui qui nie le Père et le Fils. » (1 Jean 2:22)</w:t>
      </w:r>
    </w:p>
    <w:p w14:paraId="244EAA74" w14:textId="77777777" w:rsidR="00720CE4" w:rsidRDefault="007A5B46" w:rsidP="007A5B46">
      <w:r>
        <w:t>Jude :</w:t>
      </w:r>
    </w:p>
    <w:p w14:paraId="3C7C744B" w14:textId="534F4D20" w:rsidR="007A5B46" w:rsidRPr="007A5B46" w:rsidRDefault="007A5B46" w:rsidP="007A5B46">
      <w:r>
        <w:t>« Certains hommes se sont glissés parmi nous sans que l’on s’en aperçoive… des hommes impies qui pervertissent la grâce de notre Dieu en débauche et qui renient notre seul Maître et Seigneur, Jésus-Christ. » (Jude 4)</w:t>
      </w:r>
    </w:p>
    <w:p w14:paraId="0D864760" w14:textId="77777777" w:rsidR="007A5B46" w:rsidRPr="007A5B46" w:rsidRDefault="007A5B46" w:rsidP="007A5B46">
      <w:r>
        <w:t>Les apôtres — dont beaucoup étaient d&amp;#39;anciens Juifs pratiquants de la Torah — considéraient le rejet rabbinique de l&amp;#39;expiation de Jésus et l&amp;#39;élévation de la Loi orale comme la malédiction même de la justice par les œuvres à laquelle ils avaient échappé.</w:t>
      </w:r>
    </w:p>
    <w:p w14:paraId="736CF774" w14:textId="77777777" w:rsidR="007A5B46" w:rsidRPr="007A5B46" w:rsidRDefault="007A5B46" w:rsidP="008A2848">
      <w:pPr>
        <w:pStyle w:val="Heading1"/>
      </w:pPr>
      <w:r>
        <w:t>6. Hypothèse : Ce que les prophètes de l&amp;#39;Ancien Testament pourraient dire aux juifs rabbiniques modernes, d&amp;#39;après leurs paroles bibliques</w:t>
      </w:r>
    </w:p>
    <w:p w14:paraId="5C5801D0" w14:textId="77777777" w:rsidR="00720CE4" w:rsidRDefault="007A5B46" w:rsidP="007A5B46">
      <w:r>
        <w:t>Moïse:</w:t>
      </w:r>
    </w:p>
    <w:p w14:paraId="3D2F09C3" w14:textId="77777777" w:rsidR="00720CE4" w:rsidRDefault="007A5B46" w:rsidP="007A5B46">
      <w:r>
        <w:t>« Vous n’ajouterez rien à la parole que je vous prescris, et vous n’en retrancherez rien. » (Deutéronome 4:2)</w:t>
      </w:r>
    </w:p>
    <w:p w14:paraId="365E0538" w14:textId="374A6C71" w:rsidR="007A5B46" w:rsidRPr="007A5B46" w:rsidRDefault="007A5B46" w:rsidP="007A5B46">
      <w:r>
        <w:t>« Je leur susciterai d’entre leurs frères un prophète comme toi [Moïse]… Si quelqu’un n’écoute pas les paroles que je lui donnerai en mon nom, je lui en demanderai compte. » (Deutéronome 18:18-19 – accompli en Jésus, Actes 3:22-23)</w:t>
      </w:r>
    </w:p>
    <w:p w14:paraId="30589AC9" w14:textId="77777777" w:rsidR="00720CE4" w:rsidRDefault="007A5B46" w:rsidP="007A5B46">
      <w:r>
        <w:t>Isaïe :</w:t>
      </w:r>
    </w:p>
    <w:p w14:paraId="1C05B7D3" w14:textId="77777777" w:rsidR="00720CE4" w:rsidRDefault="007A5B46" w:rsidP="007A5B46">
      <w:r>
        <w:t>« Car un enfant nous est né… Dieu puissant, Père éternel. » (Ésaïe 9:6)</w:t>
      </w:r>
    </w:p>
    <w:p w14:paraId="4FFAF45C" w14:textId="5236D13B" w:rsidR="007A5B46" w:rsidRPr="007A5B46" w:rsidRDefault="007A5B46" w:rsidP="007A5B46">
      <w:r>
        <w:t>« Il a été transpercé à cause de nos transgressions… l’Éternel a fait retomber sur lui l’iniquité de nous tous. » (Ésaïe 53:5-6 – réinterprétation rabbinique, Israël étant rejeté par le Nouveau Testament)</w:t>
      </w:r>
    </w:p>
    <w:p w14:paraId="541C8C8D" w14:textId="77777777" w:rsidR="00720CE4" w:rsidRDefault="007A5B46" w:rsidP="007A5B46">
      <w:r>
        <w:t>Jérémie :</w:t>
      </w:r>
    </w:p>
    <w:p w14:paraId="139790AD" w14:textId="77777777" w:rsidR="00720CE4" w:rsidRDefault="007A5B46" w:rsidP="007A5B46">
      <w:r>
        <w:t>« Voici, les jours viennent… où je ferai une nouvelle alliance… non comme l’alliance… avec leurs pères. » (Jérémie 31:31-32 — accomplie dans le sang du Christ, Hébreux 8:8-13)</w:t>
      </w:r>
    </w:p>
    <w:p w14:paraId="697D3E0B" w14:textId="6648D81C" w:rsidR="007A5B46" w:rsidRPr="007A5B46" w:rsidRDefault="007A5B46" w:rsidP="007A5B46">
      <w:r>
        <w:t>« Les prophètes prophétisent des mensonges en mon nom… Ils parlent de visions issues de leur propre esprit. » (Jérémie 23:16,25)</w:t>
      </w:r>
    </w:p>
    <w:p w14:paraId="6DFA51C0" w14:textId="77777777" w:rsidR="00720CE4" w:rsidRDefault="007A5B46" w:rsidP="007A5B46">
      <w:r>
        <w:t>Malachie (dernier prophète de l&amp;#39;Ancien Testament) :</w:t>
      </w:r>
    </w:p>
    <w:p w14:paraId="04C216EC" w14:textId="389602E8" w:rsidR="007A5B46" w:rsidRPr="007A5B46" w:rsidRDefault="007A5B46" w:rsidP="007A5B46">
      <w:r>
        <w:t>« Souvenez-vous de la loi de mon serviteur Moïse… Voici, je vous enverrai Élie, le prophète, avant le jour grand et redoutable de l’Éternel. » (Malachie 4:4-5 – accompli en Jean-Baptiste, Matthieu 11:14)</w:t>
      </w:r>
    </w:p>
    <w:p w14:paraId="3F327795" w14:textId="77777777" w:rsidR="00720CE4" w:rsidRDefault="007A5B46" w:rsidP="007A5B46">
      <w:r>
        <w:t>David:</w:t>
      </w:r>
    </w:p>
    <w:p w14:paraId="5969A088" w14:textId="77777777" w:rsidR="00720CE4" w:rsidRDefault="007A5B46" w:rsidP="007A5B46">
      <w:r>
        <w:t>« L’Éternel dit à mon Seigneur : “Assieds-toi à ma droite…” » (Psaume 110:1 — Jésus l’a appliqué à lui-même, Matthieu 22:41-46)</w:t>
      </w:r>
    </w:p>
    <w:p w14:paraId="24F616EE" w14:textId="0E226AD8" w:rsidR="007A5B46" w:rsidRPr="007A5B46" w:rsidRDefault="007A5B46" w:rsidP="007A5B46">
      <w:r>
        <w:t>« Embrassez le Fils, de peur qu’il ne se fâche… Heureux tous ceux qui se réfugient en lui ! » (Psaume 2:12)</w:t>
      </w:r>
    </w:p>
    <w:p w14:paraId="0FDA6EF9" w14:textId="77777777" w:rsidR="007A5B46" w:rsidRPr="007A5B46" w:rsidRDefault="007A5B46" w:rsidP="007A5B46">
      <w:r>
        <w:t>Les prophètes considéreraient les ajouts rabbiniques, les réinterprétations des prophéties messianiques et le rejet du serviteur divin souffrant comme la tromperie que Moïse et Jérémie ont condamnée — ajoutant à la Torah, rejetant le prophète comme Moïse (Jésus) et rompant l&amp;#39;alliance éternelle que Dieu a juré de ne jamais altérer (Psaume 89:34; 105:8-10).</w:t>
      </w:r>
    </w:p>
    <w:p w14:paraId="49DFF703" w14:textId="77777777" w:rsidR="007A5B46" w:rsidRPr="007A5B46" w:rsidRDefault="007A5B46" w:rsidP="007A5B46">
      <w:r>
        <w:t>Ce document enrichi présente un chœur biblique plus complet – de Moïse et des prophètes à Jésus et ses apôtres – uni contre tout système qui diminue le Messie éternel, substitue la tradition humaine à la grâce divine et rejette la pierre angulaire. « Jésus-Christ est le même hier, aujourd’hui et éternellement. Ne vous laissez pas entraîner par toutes sortes de doctrines étrangères. » (Hébreux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