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51A96" w14:textId="77777777" w:rsidR="003D77EF" w:rsidRPr="003D77EF" w:rsidRDefault="003D77EF" w:rsidP="00F66E52">
      <w:pPr>
        <w:pStyle w:val="Title"/>
        <w:rPr>
          <w:lang w:val="en-GB" w:eastAsia="zh-CN"/>
        </w:rPr>
      </w:pPr>
      <w:r>
        <w:t>Kattava raamatullinen tutkimus &amp;quot;Tiestä&amp;quot; ja &amp;quot;Herran tiestä&amp;quot;</w:t>
      </w:r>
    </w:p>
    <w:p w14:paraId="0699D5C5" w14:textId="77777777" w:rsidR="003D77EF" w:rsidRPr="003D77EF" w:rsidRDefault="003D77EF" w:rsidP="00F66E52">
      <w:pPr>
        <w:pStyle w:val="Heading1"/>
        <w:rPr>
          <w:lang w:val="en-GB" w:eastAsia="zh-CN"/>
        </w:rPr>
      </w:pPr>
      <w:r>
        <w:t>Johdanto</w:t>
      </w:r>
    </w:p>
    <w:p w14:paraId="56AAA1E9" w14:textId="77777777" w:rsidR="003D77EF" w:rsidRPr="003D77EF" w:rsidRDefault="003D77EF" w:rsidP="003D77EF">
      <w:pPr>
        <w:shd w:val="clear" w:color="auto" w:fill="FFFFFF"/>
        <w:spacing w:after="240" w:line="240" w:lineRule="auto"/>
        <w:rPr>
          <w:rFonts w:ascii="Helvetica" w:eastAsia="Times New Roman" w:hAnsi="Helvetica" w:cs="Helvetica"/>
          <w:color w:val="333333"/>
          <w:lang w:val="en-GB" w:eastAsia="zh-CN"/>
        </w:rPr>
      </w:pPr>
      <w:r>
        <w:t>Raamatun kielen kudelmassa harvat termit ovat yhtä suggestiivisia ja syvällisiä kuin &amp;quot;tie&amp;quot;. Sekä Vanhan että Uuden testamentin sivuille kudottuna tämä ilmaus kuvaa matkan ydintä – kirjaimellista, moraalista ja hengellistä – joka johdattaa ihmiskunnan kohti Jumalan tarkoitusta ja läsnäoloa. Hepreaksi (derek) ja kreikaksi (hodos) &amp;quot;tie&amp;quot; ei merkitse vain fyysistä polkua, vaan elämäntapaa, oppia ja lopulta jumalallista kutsua vaeltaa Jumalan tahdon mukaisesti. Profeettojen ennustamista muinaisista vanhurskauden teistä aina Jeesuksen Kristuksen persoonaan, joka julistaa: &amp;quot;Minä olen tie, totuus ja elämä&amp;quot; (Joh. 14:6), termi ilmentää dynaamista kutsua uskoon, kuuliaisuuteen ja muutokseen. Varhaiskristillisessä liikkeessä &amp;quot;tiestä&amp;quot; tuli nimi uudelle uskovien yhteisölle, todistus heidän identiteetistään Jeesuksen seuraajina, lopullisena polkuna pelastukseen. Samoin &amp;quot;Herran tie&amp;quot; puhuu Jumalan vanhurskaasta suunnitelmasta, joka usein yhdistetään valmistautumiseen Hänen tulemukseensa, kuten Johannes Kastajan palvelutyössä nähdään. Tutkimme jokaista Raamatun viittausta &amp;quot;tiehen&amp;quot; ja &amp;quot;Herran tiehen&amp;quot; jäljittäen niiden rikkaita merkityksiä Vanhan testamentin moraalisesta ohjauksesta ja jumalallisista käskyistä niiden täyttymykseen Kristuksessa ja varhaiskirkossa Uudessa testamentissa.</w:t>
      </w:r>
    </w:p>
    <w:p w14:paraId="6B123C16" w14:textId="77777777" w:rsidR="003D77EF" w:rsidRPr="003D77EF" w:rsidRDefault="003D77EF" w:rsidP="003D77EF">
      <w:pPr>
        <w:shd w:val="clear" w:color="auto" w:fill="FFFFFF"/>
        <w:spacing w:after="240" w:line="240" w:lineRule="auto"/>
        <w:rPr>
          <w:rFonts w:ascii="Helvetica" w:eastAsia="Times New Roman" w:hAnsi="Helvetica" w:cs="Helvetica"/>
          <w:color w:val="333333"/>
          <w:lang w:val="en-GB" w:eastAsia="zh-CN"/>
        </w:rPr>
      </w:pPr>
      <w:r>
        <w:t>Kaikki jakeet ovat englanninkielisestä standardiversiosta (ESV), ellei toisin mainita (esim. NASB joissakin tapauksissa). Tämä perustuu kattaviin luetteloihin, jotka kattavat &amp;quot;kaiken&amp;quot; Raamatun kannalta olennaisen.</w:t>
      </w:r>
    </w:p>
    <w:p w14:paraId="35980D08" w14:textId="77777777" w:rsidR="003D77EF" w:rsidRPr="003D77EF" w:rsidRDefault="003D77EF" w:rsidP="00F66E52">
      <w:pPr>
        <w:pStyle w:val="Heading1"/>
        <w:rPr>
          <w:lang w:val="en-GB" w:eastAsia="zh-CN"/>
        </w:rPr>
      </w:pPr>
      <w:r>
        <w:t>Temaattinen rakenne</w:t>
      </w:r>
    </w:p>
    <w:p w14:paraId="2538BB42" w14:textId="77777777" w:rsidR="003D77EF" w:rsidRPr="003D77EF" w:rsidRDefault="003D77EF" w:rsidP="003D77EF">
      <w:pPr>
        <w:shd w:val="clear" w:color="auto" w:fill="FFFFFF"/>
        <w:spacing w:after="240" w:line="240" w:lineRule="auto"/>
        <w:rPr>
          <w:rFonts w:ascii="Helvetica" w:eastAsia="Times New Roman" w:hAnsi="Helvetica" w:cs="Helvetica"/>
          <w:color w:val="333333"/>
          <w:lang w:val="en-GB" w:eastAsia="zh-CN"/>
        </w:rPr>
      </w:pPr>
      <w:r>
        <w:t>Tämä tutkimus järjestää raamatulliset viittaukset ja oivallukset keskeisten teemojen alle testamentin tai kirjan sijaan. Teemoihin kuuluvat moraaliset ja eettiset polut, jumalallinen ohjaus, vanhurskaiden ja pahojen teiden välinen ero, valmistautuminen Jumalan tulemiseen, Jeesus ainoana pelastuksen tienä, &amp;quot;Tie&amp;quot; uskovien nimityksenä sekä käytännön sovellukset varoituksineen. Temaattisia tulkintoja on integroitu tarvittaessa, ja lopussa on oma osio laajemmille oivalluksille.</w:t>
      </w:r>
    </w:p>
    <w:p w14:paraId="0C74942B" w14:textId="77777777" w:rsidR="003D77EF" w:rsidRPr="003D77EF" w:rsidRDefault="003D77EF" w:rsidP="00F66E52">
      <w:pPr>
        <w:pStyle w:val="Heading2"/>
        <w:rPr>
          <w:lang w:val="en-GB" w:eastAsia="zh-CN"/>
        </w:rPr>
      </w:pPr>
      <w:r>
        <w:t>Teema 1: Tie moraalisena ja eettisenä vanhurskauden ja kuuliaisuuden polkuna</w:t>
      </w:r>
    </w:p>
    <w:p w14:paraId="6F64EA25" w14:textId="77777777" w:rsidR="003D77EF" w:rsidRPr="003D77EF" w:rsidRDefault="003D77EF" w:rsidP="003D77EF">
      <w:pPr>
        <w:shd w:val="clear" w:color="auto" w:fill="FFFFFF"/>
        <w:spacing w:after="240" w:line="240" w:lineRule="auto"/>
        <w:rPr>
          <w:rFonts w:ascii="Helvetica" w:eastAsia="Times New Roman" w:hAnsi="Helvetica" w:cs="Helvetica"/>
          <w:color w:val="333333"/>
          <w:lang w:val="en-GB" w:eastAsia="zh-CN"/>
        </w:rPr>
      </w:pPr>
      <w:r>
        <w:t>Tämä teema korostaa &amp;quot;tietä&amp;quot; eettisen elämäntavan, Jumalan käskyjen noudattamisen ja pyhyydessä vaeltamisen elämäntapana, joka johtaa siunaukseen, elämään ja vaurauteen. Se on vastakohta itsepetokselle tai harhautumiselle ja sisältää kutsuja uskollisuuteen sukupolvien ajan.</w:t>
      </w: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2736"/>
        <w:gridCol w:w="3136"/>
        <w:gridCol w:w="3472"/>
      </w:tblGrid>
      <w:tr w:rsidR="003D77EF" w:rsidRPr="003D77EF" w14:paraId="0FEB7247" w14:textId="77777777" w:rsidTr="001E4C95">
        <w:trPr>
          <w:tblHeader/>
        </w:trPr>
        <w:tc>
          <w:tcPr>
            <w:tcW w:w="1464"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D7773F2" w14:textId="77777777" w:rsidR="003D77EF" w:rsidRPr="003D77EF" w:rsidRDefault="003D77EF" w:rsidP="003D77EF">
            <w:pPr>
              <w:spacing w:before="150" w:after="225" w:line="240" w:lineRule="auto"/>
              <w:jc w:val="center"/>
              <w:rPr>
                <w:rFonts w:ascii="Helvetica" w:eastAsia="Times New Roman" w:hAnsi="Helvetica" w:cs="Helvetica"/>
                <w:b/>
                <w:bCs/>
                <w:color w:val="000000"/>
                <w:lang w:val="en-GB" w:eastAsia="zh-CN"/>
              </w:rPr>
            </w:pPr>
            <w:r>
              <w:t>Jae</w:t>
            </w:r>
          </w:p>
        </w:tc>
        <w:tc>
          <w:tcPr>
            <w:tcW w:w="167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AA7D0F9" w14:textId="77777777" w:rsidR="003D77EF" w:rsidRPr="003D77EF" w:rsidRDefault="003D77EF" w:rsidP="003D77EF">
            <w:pPr>
              <w:spacing w:before="150" w:after="225" w:line="240" w:lineRule="auto"/>
              <w:jc w:val="center"/>
              <w:rPr>
                <w:rFonts w:ascii="Helvetica" w:eastAsia="Times New Roman" w:hAnsi="Helvetica" w:cs="Helvetica"/>
                <w:b/>
                <w:bCs/>
                <w:color w:val="000000"/>
                <w:lang w:val="en-GB" w:eastAsia="zh-CN"/>
              </w:rPr>
            </w:pPr>
            <w:r>
              <w:t>Teksti</w:t>
            </w:r>
          </w:p>
        </w:tc>
        <w:tc>
          <w:tcPr>
            <w:tcW w:w="185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308B3ED" w14:textId="77777777" w:rsidR="003D77EF" w:rsidRPr="003D77EF" w:rsidRDefault="003D77EF" w:rsidP="003D77EF">
            <w:pPr>
              <w:spacing w:before="150" w:after="225" w:line="240" w:lineRule="auto"/>
              <w:jc w:val="center"/>
              <w:rPr>
                <w:rFonts w:ascii="Helvetica" w:eastAsia="Times New Roman" w:hAnsi="Helvetica" w:cs="Helvetica"/>
                <w:b/>
                <w:bCs/>
                <w:color w:val="000000"/>
                <w:lang w:val="en-GB" w:eastAsia="zh-CN"/>
              </w:rPr>
            </w:pPr>
            <w:r>
              <w:t>Konteksti/Merkitys</w:t>
            </w:r>
          </w:p>
        </w:tc>
      </w:tr>
      <w:tr w:rsidR="003D77EF" w:rsidRPr="003D77EF" w14:paraId="06F40652" w14:textId="77777777" w:rsidTr="001E4C95">
        <w:tc>
          <w:tcPr>
            <w:tcW w:w="1464"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68BC5D7"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1. Mooseksen kirja 18:19</w:t>
            </w:r>
          </w:p>
        </w:tc>
        <w:tc>
          <w:tcPr>
            <w:tcW w:w="167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B319DD9"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Sillä minä olen valinnut hänet, että hän käskisi lapsiaan ja perhettään hänen jälkeensä noudattamaan Herran tietä ja tekemään vanhurskautta ja oikeutta, jotta Herra antaisi Abrahamille sen, minkä hän on hänelle luvannut.</w:t>
            </w:r>
          </w:p>
        </w:tc>
        <w:tc>
          <w:tcPr>
            <w:tcW w:w="185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9817861"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Abrahamin rooli Jumalan tien opettamisessa eettisenä elämäntapana (vanhurskaus ja oikeudenmukaisuus) liittojen täyttämiseksi.</w:t>
            </w:r>
          </w:p>
        </w:tc>
      </w:tr>
      <w:tr w:rsidR="003D77EF" w:rsidRPr="003D77EF" w14:paraId="26478761" w14:textId="77777777" w:rsidTr="001E4C95">
        <w:tc>
          <w:tcPr>
            <w:tcW w:w="1464"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AA32C8A"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2. Mooseksen kirja 18:20</w:t>
            </w:r>
          </w:p>
        </w:tc>
        <w:tc>
          <w:tcPr>
            <w:tcW w:w="167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0F07F2D"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Opeta sitten heille säädökset ja lait ja tee heille tie, jota heidän tulee vaeltaa, ja työ, joka heidän tulee tehdä. (KR92)</w:t>
            </w:r>
          </w:p>
        </w:tc>
        <w:tc>
          <w:tcPr>
            <w:tcW w:w="185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54BC167"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Mooses neuvoo Israelia vaeltamaan Jumalan lakien mukaan käytännöllisenä polkuna.</w:t>
            </w:r>
          </w:p>
        </w:tc>
      </w:tr>
      <w:tr w:rsidR="003D77EF" w:rsidRPr="003D77EF" w14:paraId="25B731AE" w14:textId="77777777" w:rsidTr="001E4C95">
        <w:tc>
          <w:tcPr>
            <w:tcW w:w="1464"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1214A7D"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5. Mooseksen kirja 5:33</w:t>
            </w:r>
          </w:p>
        </w:tc>
        <w:tc>
          <w:tcPr>
            <w:tcW w:w="167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533645F"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Vaeltakaa aina sitä tietä, jota Herra, teidän Jumalanne, on käskenyt teidän vaeltaa, että eläisitte, että menestyisitte ja että kauan eläisitte maassa, jonka otatte omaksenne.</w:t>
            </w:r>
          </w:p>
        </w:tc>
        <w:tc>
          <w:tcPr>
            <w:tcW w:w="185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F9E4482"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Käskyjen totteleminen tienä elämään ja menestykseen.</w:t>
            </w:r>
          </w:p>
        </w:tc>
      </w:tr>
      <w:tr w:rsidR="003D77EF" w:rsidRPr="003D77EF" w14:paraId="5DDCD6C6" w14:textId="77777777" w:rsidTr="001E4C95">
        <w:tc>
          <w:tcPr>
            <w:tcW w:w="1464"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FF99CD3"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5. Mooseksen kirja 10:12–13</w:t>
            </w:r>
          </w:p>
        </w:tc>
        <w:tc>
          <w:tcPr>
            <w:tcW w:w="167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60248D5"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Ja nyt, Israel, mitä Herra, sinun Jumalasi, sinulta muuta vaatii kuin että pelkäät Herraa, sinun Jumalaasi, vaellat kaikilla hänen teillään, rakastat häntä, palvelet Herraa, sinun Jumalaasi, kaikesta sydämestäsi ja kaikesta sielustasi ja pidät Herran käskyt ja säädökset, jotka minä tänä päivänä annan sinulle, että menestyisit? (KR38)</w:t>
            </w:r>
          </w:p>
        </w:tc>
        <w:tc>
          <w:tcPr>
            <w:tcW w:w="185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0B0E8B9"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Jumalan teillä vaeltaminen kokonaisvaltaisena omistautumisena.</w:t>
            </w:r>
          </w:p>
        </w:tc>
      </w:tr>
      <w:tr w:rsidR="003D77EF" w:rsidRPr="003D77EF" w14:paraId="2B750377" w14:textId="77777777" w:rsidTr="001E4C95">
        <w:tc>
          <w:tcPr>
            <w:tcW w:w="1464"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C285466"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5. Mooseksen kirja 28:9</w:t>
            </w:r>
          </w:p>
        </w:tc>
        <w:tc>
          <w:tcPr>
            <w:tcW w:w="167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23AD187"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Herra tekee sinusta itselleen pyhän kansan... jos pidät Herran, Jumalasi, käskyt ja vaellat hänen teillään. (KR92)</w:t>
            </w:r>
          </w:p>
        </w:tc>
        <w:tc>
          <w:tcPr>
            <w:tcW w:w="185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5850748"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Teillä vaeltaminen johtaa pyhyyteen ja vakiintumiseen.</w:t>
            </w:r>
          </w:p>
        </w:tc>
      </w:tr>
      <w:tr w:rsidR="003D77EF" w:rsidRPr="003D77EF" w14:paraId="7D3F7C7E" w14:textId="77777777" w:rsidTr="001E4C95">
        <w:tc>
          <w:tcPr>
            <w:tcW w:w="1464"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312A972"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Joosua 22:5</w:t>
            </w:r>
          </w:p>
        </w:tc>
        <w:tc>
          <w:tcPr>
            <w:tcW w:w="167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DFB639D"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Ole vain tarkoin tarkka ja pidä käsky ja laki... rakasta Herraa, Jumalaasi, ja vaella kaikilla hänen teillään... (NASB)</w:t>
            </w:r>
          </w:p>
        </w:tc>
        <w:tc>
          <w:tcPr>
            <w:tcW w:w="185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02958C5"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Kehotus Israelille uskolliseen vaellukseen.</w:t>
            </w:r>
          </w:p>
        </w:tc>
      </w:tr>
      <w:tr w:rsidR="003D77EF" w:rsidRPr="003D77EF" w14:paraId="0414FC8F" w14:textId="77777777" w:rsidTr="001E4C95">
        <w:tc>
          <w:tcPr>
            <w:tcW w:w="1464"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797E297"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1. Samuelin kirja 12:23</w:t>
            </w:r>
          </w:p>
        </w:tc>
        <w:tc>
          <w:tcPr>
            <w:tcW w:w="167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8DC7539"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Ja minä puolestani, kaukana siitä, että tekisin syntiä Herraa vastaan lakkaisin rukoilemasta teidän puolestanne! Minä opetan teille hyvää ja oikeaa tietä.</w:t>
            </w:r>
          </w:p>
        </w:tc>
        <w:tc>
          <w:tcPr>
            <w:tcW w:w="185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C89F8A6"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Samuelin sitoutuminen opettamaan oikeaa tietä.</w:t>
            </w:r>
          </w:p>
        </w:tc>
      </w:tr>
      <w:tr w:rsidR="003D77EF" w:rsidRPr="003D77EF" w14:paraId="4FE93CF5" w14:textId="77777777" w:rsidTr="001E4C95">
        <w:tc>
          <w:tcPr>
            <w:tcW w:w="1464"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4299DFE"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1. Kuninkaiden kirja 8:23</w:t>
            </w:r>
          </w:p>
        </w:tc>
        <w:tc>
          <w:tcPr>
            <w:tcW w:w="167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B9EDAE9"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Herra, Israelin Jumala... sinä pidät liiton ja pysyt uskollisena palvelijoillesi, jotka vaeltavat sinun edessäsi kaikesta sydämestään. (NASB)</w:t>
            </w:r>
          </w:p>
        </w:tc>
        <w:tc>
          <w:tcPr>
            <w:tcW w:w="185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840FAFA"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Jumalan uskollisuus niille, jotka vaeltavat kokosydämisesti.</w:t>
            </w:r>
          </w:p>
        </w:tc>
      </w:tr>
      <w:tr w:rsidR="003D77EF" w:rsidRPr="003D77EF" w14:paraId="42C2E430" w14:textId="77777777" w:rsidTr="001E4C95">
        <w:tc>
          <w:tcPr>
            <w:tcW w:w="1464"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1D471AC"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Job 23:10–12</w:t>
            </w:r>
          </w:p>
        </w:tc>
        <w:tc>
          <w:tcPr>
            <w:tcW w:w="167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E19B831"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Mutta hän tuntee tien, jota minä kuljen; kun hän minua koettelee, minä selviän kuin kulta. Minun jalkani on pysynyt hänen askeleissaan, minä olen pysynyt hänen tiellään... (NASB)</w:t>
            </w:r>
          </w:p>
        </w:tc>
        <w:tc>
          <w:tcPr>
            <w:tcW w:w="185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BBBE813"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Jobin uskollisuus koettelemusten keskellä.</w:t>
            </w:r>
          </w:p>
        </w:tc>
      </w:tr>
      <w:tr w:rsidR="003D77EF" w:rsidRPr="003D77EF" w14:paraId="50083BBF" w14:textId="77777777" w:rsidTr="001E4C95">
        <w:tc>
          <w:tcPr>
            <w:tcW w:w="1464"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9B8E39F"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Psalmi 1:1-2</w:t>
            </w:r>
          </w:p>
        </w:tc>
        <w:tc>
          <w:tcPr>
            <w:tcW w:w="167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50130F7"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Autuas se mies, joka ei vaella jumalattomien neuvon mukaan... vaan hänen ilonsa on Herran laissa... (KR92)</w:t>
            </w:r>
          </w:p>
        </w:tc>
        <w:tc>
          <w:tcPr>
            <w:tcW w:w="185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9C04448"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Vanhurskaiden ja jumalattomien polkujen välinen ero.</w:t>
            </w:r>
          </w:p>
        </w:tc>
      </w:tr>
      <w:tr w:rsidR="003D77EF" w:rsidRPr="003D77EF" w14:paraId="770E94C4" w14:textId="77777777" w:rsidTr="001E4C95">
        <w:tc>
          <w:tcPr>
            <w:tcW w:w="1464"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6E8F410"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Psalmi 119:1</w:t>
            </w:r>
          </w:p>
        </w:tc>
        <w:tc>
          <w:tcPr>
            <w:tcW w:w="167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1E7F650"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Autuaita ne, joiden tie on nuhteeton, jotka vaeltavat Herran lain mukaan!</w:t>
            </w:r>
          </w:p>
        </w:tc>
        <w:tc>
          <w:tcPr>
            <w:tcW w:w="185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AE10F24"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Siunaus moitteettomasta lain noudattamisesta.</w:t>
            </w:r>
          </w:p>
        </w:tc>
      </w:tr>
      <w:tr w:rsidR="003D77EF" w:rsidRPr="003D77EF" w14:paraId="53A843E7" w14:textId="77777777" w:rsidTr="001E4C95">
        <w:tc>
          <w:tcPr>
            <w:tcW w:w="1464"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56E285B"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Psalmi 119:30</w:t>
            </w:r>
          </w:p>
        </w:tc>
        <w:tc>
          <w:tcPr>
            <w:tcW w:w="167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E0ED5FD"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Olen valinnut uskollisuuden tien, olen asettanut sinun säädöksesi eteeni. (NASB)</w:t>
            </w:r>
          </w:p>
        </w:tc>
        <w:tc>
          <w:tcPr>
            <w:tcW w:w="185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A344E2F"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Uskollisuuden valitseminen poluksi.</w:t>
            </w:r>
          </w:p>
        </w:tc>
      </w:tr>
      <w:tr w:rsidR="003D77EF" w:rsidRPr="003D77EF" w14:paraId="7A0861F5" w14:textId="77777777" w:rsidTr="001E4C95">
        <w:tc>
          <w:tcPr>
            <w:tcW w:w="1464"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941E528"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Sananlaskut 8:20</w:t>
            </w:r>
          </w:p>
        </w:tc>
        <w:tc>
          <w:tcPr>
            <w:tcW w:w="167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001337A"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Minä vaellan vanhurskauden tietä, oikeuden polkuja. (KR92)</w:t>
            </w:r>
          </w:p>
        </w:tc>
        <w:tc>
          <w:tcPr>
            <w:tcW w:w="185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920CA93"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Viisaus personoituna vanhurskaudessa vaeltamisena.</w:t>
            </w:r>
          </w:p>
        </w:tc>
      </w:tr>
      <w:tr w:rsidR="003D77EF" w:rsidRPr="003D77EF" w14:paraId="7A0CCDB2" w14:textId="77777777" w:rsidTr="001E4C95">
        <w:tc>
          <w:tcPr>
            <w:tcW w:w="1464"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EA2FE3F"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Sananlaskut 11:5</w:t>
            </w:r>
          </w:p>
        </w:tc>
        <w:tc>
          <w:tcPr>
            <w:tcW w:w="167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E0095AC"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Nuhteettoman vanhurskaus pitää hänen tiensä suorana, mutta jumalaton lankeaa omaan pahuuteensa. (NASB)</w:t>
            </w:r>
          </w:p>
        </w:tc>
        <w:tc>
          <w:tcPr>
            <w:tcW w:w="185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77AB8B5"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Vanhurskaus varmistaa polun.</w:t>
            </w:r>
          </w:p>
        </w:tc>
      </w:tr>
      <w:tr w:rsidR="003D77EF" w:rsidRPr="003D77EF" w14:paraId="3000A863" w14:textId="77777777" w:rsidTr="001E4C95">
        <w:tc>
          <w:tcPr>
            <w:tcW w:w="1464"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83C0C9D"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Sananlaskut 12:28</w:t>
            </w:r>
          </w:p>
        </w:tc>
        <w:tc>
          <w:tcPr>
            <w:tcW w:w="167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2BCD30E"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Vanhurskauden polulla on elämä, eikä sen polulla ole kuolemaa.</w:t>
            </w:r>
          </w:p>
        </w:tc>
        <w:tc>
          <w:tcPr>
            <w:tcW w:w="185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0F988C4"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Vanhurskaus johtaa iankaikkiseen elämään.</w:t>
            </w:r>
          </w:p>
        </w:tc>
      </w:tr>
      <w:tr w:rsidR="003D77EF" w:rsidRPr="003D77EF" w14:paraId="4D61F80B" w14:textId="77777777" w:rsidTr="001E4C95">
        <w:tc>
          <w:tcPr>
            <w:tcW w:w="1464"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448A812"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Sananlaskut 22:6</w:t>
            </w:r>
          </w:p>
        </w:tc>
        <w:tc>
          <w:tcPr>
            <w:tcW w:w="167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26486AB"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Valmenna lapsi tielle, jota hänen tulee kulkea; hän ei vanhetessaankaan siltä poikkea.</w:t>
            </w:r>
          </w:p>
        </w:tc>
        <w:tc>
          <w:tcPr>
            <w:tcW w:w="185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58F1694"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Varhainen koulutus turvaa elinikäisen uran.</w:t>
            </w:r>
          </w:p>
        </w:tc>
      </w:tr>
      <w:tr w:rsidR="003D77EF" w:rsidRPr="003D77EF" w14:paraId="16C3F975" w14:textId="77777777" w:rsidTr="001E4C95">
        <w:tc>
          <w:tcPr>
            <w:tcW w:w="1464"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2759463"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Jesaja 2:3</w:t>
            </w:r>
          </w:p>
        </w:tc>
        <w:tc>
          <w:tcPr>
            <w:tcW w:w="167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3CA845D"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Monet kansat lähtevät liikkeelle sanoen: &amp;quot;Tulkaa, nouskaamme Herran vuorelle, että hän opettaisi meille teitänsä ja me vaeltaisimme hänen polkujaan.&amp;quot; (KR92)</w:t>
            </w:r>
          </w:p>
        </w:tc>
        <w:tc>
          <w:tcPr>
            <w:tcW w:w="185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B44BAEC"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Kansakunnat etsivät Jumalan opetusta.</w:t>
            </w:r>
          </w:p>
        </w:tc>
      </w:tr>
      <w:tr w:rsidR="003D77EF" w:rsidRPr="003D77EF" w14:paraId="523DF9A5" w14:textId="77777777" w:rsidTr="001E4C95">
        <w:tc>
          <w:tcPr>
            <w:tcW w:w="1464"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745AB95"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Jesaja 26:7-8</w:t>
            </w:r>
          </w:p>
        </w:tc>
        <w:tc>
          <w:tcPr>
            <w:tcW w:w="167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6D4682B"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Vanhurskaan polku on tasainen, sinä teet vanhurskaan tien tasaiseksi. Sinun tuomioidesi polulla, Herra, me odotamme sinua... (NASB)</w:t>
            </w:r>
          </w:p>
        </w:tc>
        <w:tc>
          <w:tcPr>
            <w:tcW w:w="185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DAD08F8"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Jumala tasoittaa vanhurskaan tien.</w:t>
            </w:r>
          </w:p>
        </w:tc>
      </w:tr>
      <w:tr w:rsidR="003D77EF" w:rsidRPr="003D77EF" w14:paraId="49290A58" w14:textId="77777777" w:rsidTr="001E4C95">
        <w:tc>
          <w:tcPr>
            <w:tcW w:w="1464"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E9F09D5"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Jesaja 35:8</w:t>
            </w:r>
          </w:p>
        </w:tc>
        <w:tc>
          <w:tcPr>
            <w:tcW w:w="167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648F085"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Ja siellä on oleva valtatie, ja sitä kutsutaan Pyhän tieksi; saastainen ei sitä kulje...</w:t>
            </w:r>
          </w:p>
        </w:tc>
        <w:tc>
          <w:tcPr>
            <w:tcW w:w="185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73FE460"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Profeetallinen valtatie lunastetuille, joka symboloi puhtautta.</w:t>
            </w:r>
          </w:p>
        </w:tc>
      </w:tr>
      <w:tr w:rsidR="003D77EF" w:rsidRPr="003D77EF" w14:paraId="478D12BC" w14:textId="77777777" w:rsidTr="001E4C95">
        <w:tc>
          <w:tcPr>
            <w:tcW w:w="1464"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67EB925"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Jeremia 6:16</w:t>
            </w:r>
          </w:p>
        </w:tc>
        <w:tc>
          <w:tcPr>
            <w:tcW w:w="167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6919EDB"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Näin sanoo Herra: &amp;quot;Seisokaa teiden varsilla ja katsokaa ja kysykää muinaisia polkuja, missä on hyvä tie; ja vaeltakaa sitä, ja löytäkää levon sielullenne.&amp;quot; (KR92)</w:t>
            </w:r>
          </w:p>
        </w:tc>
        <w:tc>
          <w:tcPr>
            <w:tcW w:w="185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B87E5F1"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Kutsu lepäämään muinaisille, hyville poluille.</w:t>
            </w:r>
          </w:p>
        </w:tc>
      </w:tr>
      <w:tr w:rsidR="003D77EF" w:rsidRPr="003D77EF" w14:paraId="78BF62B2" w14:textId="77777777" w:rsidTr="001E4C95">
        <w:tc>
          <w:tcPr>
            <w:tcW w:w="1464"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A149B61"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Matteus 22:16 (rinnakkaisuuksia Markus 12:14:ssä, Luukas 20:21:ssä)</w:t>
            </w:r>
          </w:p>
        </w:tc>
        <w:tc>
          <w:tcPr>
            <w:tcW w:w="167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3998CFD"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Opettaja, me tiedämme, että sinä olet totuudenmukainen ja opetat Jumalan tietä totuudessa...</w:t>
            </w:r>
          </w:p>
        </w:tc>
        <w:tc>
          <w:tcPr>
            <w:tcW w:w="185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4C29AF4"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Jeesuksen opetuksen tunnustaminen Jumalan todellisesta tiestä.</w:t>
            </w:r>
          </w:p>
        </w:tc>
      </w:tr>
      <w:tr w:rsidR="003D77EF" w:rsidRPr="003D77EF" w14:paraId="1C1089A3" w14:textId="77777777" w:rsidTr="001E4C95">
        <w:tc>
          <w:tcPr>
            <w:tcW w:w="1464"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13A419F"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Galatalaiskirje 5:22–23</w:t>
            </w:r>
          </w:p>
        </w:tc>
        <w:tc>
          <w:tcPr>
            <w:tcW w:w="167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2F44D73"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Mutta Hengen hedelmä on rakkaus, ilo, rauha... (KR38)</w:t>
            </w:r>
          </w:p>
        </w:tc>
        <w:tc>
          <w:tcPr>
            <w:tcW w:w="185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14C02B4"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Hedelmät todisteena Jumalan teillä vaeltamisesta.</w:t>
            </w:r>
          </w:p>
        </w:tc>
      </w:tr>
      <w:tr w:rsidR="003D77EF" w:rsidRPr="003D77EF" w14:paraId="4161F727" w14:textId="77777777" w:rsidTr="001E4C95">
        <w:tc>
          <w:tcPr>
            <w:tcW w:w="1464"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17CE850"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Matteus 5:3–12</w:t>
            </w:r>
          </w:p>
        </w:tc>
        <w:tc>
          <w:tcPr>
            <w:tcW w:w="167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FE92472"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Autuaita ovat hengessä köyhät... (Autuaaksijulistukset)</w:t>
            </w:r>
          </w:p>
        </w:tc>
        <w:tc>
          <w:tcPr>
            <w:tcW w:w="1858" w:type="pct"/>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E280C05"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Siunauksia niille, jotka tavoittelevat vanhurskautta ja Jumalan tietä.</w:t>
            </w:r>
          </w:p>
        </w:tc>
      </w:tr>
    </w:tbl>
    <w:p w14:paraId="66537D1D" w14:textId="77777777" w:rsidR="003D77EF" w:rsidRPr="003D77EF" w:rsidRDefault="003D77EF" w:rsidP="0026155A">
      <w:pPr>
        <w:pStyle w:val="Heading2"/>
        <w:rPr>
          <w:lang w:val="en-GB" w:eastAsia="zh-CN"/>
        </w:rPr>
      </w:pPr>
      <w:r>
        <w:t>Teema 2: Jumalallinen ohjaus, opetus ja johtajuus tiellä</w:t>
      </w:r>
    </w:p>
    <w:p w14:paraId="2BF3BB98" w14:textId="77777777" w:rsidR="003D77EF" w:rsidRPr="003D77EF" w:rsidRDefault="003D77EF" w:rsidP="003D77EF">
      <w:pPr>
        <w:shd w:val="clear" w:color="auto" w:fill="FFFFFF"/>
        <w:spacing w:after="240" w:line="240" w:lineRule="auto"/>
        <w:rPr>
          <w:rFonts w:ascii="Helvetica" w:eastAsia="Times New Roman" w:hAnsi="Helvetica" w:cs="Helvetica"/>
          <w:color w:val="333333"/>
          <w:lang w:val="en-GB" w:eastAsia="zh-CN"/>
        </w:rPr>
      </w:pPr>
      <w:r>
        <w:t>Tässä &amp;quot;tie&amp;quot; viittaa Jumalan aktiiviseen rooliin opettamisessa, johtamisessa ja polkujen paljastamisessa, usein Raamatun, profeettojen tai suoran puuttumisen kautta, myös vastoinkäymisten aikoina tai voiton tavoittelemiseksi.</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929"/>
        <w:gridCol w:w="4384"/>
        <w:gridCol w:w="3031"/>
      </w:tblGrid>
      <w:tr w:rsidR="003D77EF" w:rsidRPr="003D77EF" w14:paraId="43E388BE" w14:textId="77777777" w:rsidTr="0026155A">
        <w:trPr>
          <w:tblHeader/>
        </w:trPr>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0708BF0" w14:textId="77777777" w:rsidR="003D77EF" w:rsidRPr="003D77EF" w:rsidRDefault="003D77EF" w:rsidP="003D77EF">
            <w:pPr>
              <w:spacing w:before="150" w:after="225" w:line="240" w:lineRule="auto"/>
              <w:jc w:val="center"/>
              <w:rPr>
                <w:rFonts w:ascii="Helvetica" w:eastAsia="Times New Roman" w:hAnsi="Helvetica" w:cs="Helvetica"/>
                <w:b/>
                <w:bCs/>
                <w:color w:val="000000"/>
                <w:lang w:val="en-GB" w:eastAsia="zh-CN"/>
              </w:rPr>
            </w:pPr>
            <w:r>
              <w:t>Jae</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8B5483C" w14:textId="77777777" w:rsidR="003D77EF" w:rsidRPr="003D77EF" w:rsidRDefault="003D77EF" w:rsidP="003D77EF">
            <w:pPr>
              <w:spacing w:before="150" w:after="225" w:line="240" w:lineRule="auto"/>
              <w:jc w:val="center"/>
              <w:rPr>
                <w:rFonts w:ascii="Helvetica" w:eastAsia="Times New Roman" w:hAnsi="Helvetica" w:cs="Helvetica"/>
                <w:b/>
                <w:bCs/>
                <w:color w:val="000000"/>
                <w:lang w:val="en-GB" w:eastAsia="zh-CN"/>
              </w:rPr>
            </w:pPr>
            <w:r>
              <w:t>Teksti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DA0FBAB" w14:textId="77777777" w:rsidR="003D77EF" w:rsidRPr="003D77EF" w:rsidRDefault="003D77EF" w:rsidP="003D77EF">
            <w:pPr>
              <w:spacing w:before="150" w:after="225" w:line="240" w:lineRule="auto"/>
              <w:jc w:val="center"/>
              <w:rPr>
                <w:rFonts w:ascii="Helvetica" w:eastAsia="Times New Roman" w:hAnsi="Helvetica" w:cs="Helvetica"/>
                <w:b/>
                <w:bCs/>
                <w:color w:val="000000"/>
                <w:lang w:val="en-GB" w:eastAsia="zh-CN"/>
              </w:rPr>
            </w:pPr>
            <w:r>
              <w:t>Konteksti/Merkitys</w:t>
            </w:r>
          </w:p>
        </w:tc>
      </w:tr>
      <w:tr w:rsidR="003D77EF" w:rsidRPr="003D77EF" w14:paraId="2DC278DE" w14:textId="77777777" w:rsidTr="0026155A">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B01AEA7"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5. Mooseksen kirja 11:19</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A95F709"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Opeta ne lapsillesi ja puhu niistä kotona istuessasi ja tietä käydessäsi, maata pannessasi ja noustessasi.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6330137"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Integroi Jumalan sanat jokapäiväiseen elämään (&amp;quot;muuten&amp;quot;).</w:t>
            </w:r>
          </w:p>
        </w:tc>
      </w:tr>
      <w:tr w:rsidR="003D77EF" w:rsidRPr="003D77EF" w14:paraId="52439A11" w14:textId="77777777" w:rsidTr="0026155A">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8A3A6FB"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1. Kuninkaiden kirja 8:35–36</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949A5DA"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Kun taivas on suljettu eikä sada... opeta heille hyvää tietä, jota heidän tulee vaeltaa... (NASB)</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96C7EA6"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Rukous, että Jumala opettaisi katumukseen ja vaellukseen.</w:t>
            </w:r>
          </w:p>
        </w:tc>
      </w:tr>
      <w:tr w:rsidR="003D77EF" w:rsidRPr="003D77EF" w14:paraId="79CE35C7" w14:textId="77777777" w:rsidTr="0026155A">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67A7072"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2. Aikakirja 6:26–27</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23878F8"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Kun taivas on suljettu... opeta heille hyvä tie, jota heidän tulisi vaeltaa... (NASB)</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B85745E"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Rinnakkainen 1. Kuninkaiden kirjan kanssa, painottaen opetusta.</w:t>
            </w:r>
          </w:p>
        </w:tc>
      </w:tr>
      <w:tr w:rsidR="003D77EF" w:rsidRPr="003D77EF" w14:paraId="53FAC0D5" w14:textId="77777777" w:rsidTr="0026155A">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6F20867"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Psalmi 16:11</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E395406"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Sinä teet minulle tiettäväksi elämän tien; sinun läsnäolossasi on täysi ilo...</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85946B8"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Jumalan ilmestys elämää antavasta polusta.</w:t>
            </w:r>
          </w:p>
        </w:tc>
      </w:tr>
      <w:tr w:rsidR="003D77EF" w:rsidRPr="003D77EF" w14:paraId="44BB0257" w14:textId="77777777" w:rsidTr="0026155A">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5C489DD"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Psalmi 25:4-5</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FE9BEFF"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Herra, johdata minua tuntemaan tiesi, opeta minulle polkusi. Johdata minua totuudessasi ja opeta minua...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5512310"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Rukous jumalallisen opetuksen puolesta poluilla.</w:t>
            </w:r>
          </w:p>
        </w:tc>
      </w:tr>
      <w:tr w:rsidR="003D77EF" w:rsidRPr="003D77EF" w14:paraId="53E46BCE" w14:textId="77777777" w:rsidTr="0026155A">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555A23D"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Psalmi 25:8-9</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13DE7CF"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Hyvä ja oikeamielinen on Herra, sentähden hän opettaa syntisille tien. Hän johdattaa nöyrät oikeaan ja opettaa nöyrille tiensä.</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EF2CE62"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Jumalan opetus nöyrille.</w:t>
            </w:r>
          </w:p>
        </w:tc>
      </w:tr>
      <w:tr w:rsidR="003D77EF" w:rsidRPr="003D77EF" w14:paraId="047D4095" w14:textId="77777777" w:rsidTr="0026155A">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D088E61"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Psalmi 37:5</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C4B298E"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Anna tiesi Herran haltuun, turvaa häneen, niin hän toimii.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A861269"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Oman polun uskominen Jumalan haltuun, jotta hän toimisi.</w:t>
            </w:r>
          </w:p>
        </w:tc>
      </w:tr>
      <w:tr w:rsidR="003D77EF" w:rsidRPr="003D77EF" w14:paraId="09C0655B" w14:textId="77777777" w:rsidTr="0026155A">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423401C"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Psalmi 119:105</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75F63E9"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Sinun sanasi on minun jalkojeni lamppu ja valo minun polulleni.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188D782"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Raamattu oppaana polulle.</w:t>
            </w:r>
          </w:p>
        </w:tc>
      </w:tr>
      <w:tr w:rsidR="003D77EF" w:rsidRPr="003D77EF" w14:paraId="724E55CF" w14:textId="77777777" w:rsidTr="0026155A">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4FD0058"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Sananlaskut 3:5-6</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902F0DB"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Turvaa Herraan kaikesta sydämestäsi... Tunne hänet kaikilla teilläsi, niin hän tekee polkusi tasaisiksi.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0DEE6F0"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Jumalan tunnustaminen suoristaa polkuja.</w:t>
            </w:r>
          </w:p>
        </w:tc>
      </w:tr>
      <w:tr w:rsidR="003D77EF" w:rsidRPr="003D77EF" w14:paraId="45EAA411" w14:textId="77777777" w:rsidTr="0026155A">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23ED11F"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Sananlaskut 3:6</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EE973E4"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Tunne hänet kaikilla teilläsi, niin hän tekee polkusi tasaisiksi.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D0FE5AA"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Jumalallisen ohjauksen toistuva korostaminen.</w:t>
            </w:r>
          </w:p>
        </w:tc>
      </w:tr>
      <w:tr w:rsidR="003D77EF" w:rsidRPr="003D77EF" w14:paraId="27A57597" w14:textId="77777777" w:rsidTr="0026155A">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5A4FCF0"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Jesaja 30:20-21</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5885815"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Ja vaikka Herra antaa teille hädän leipää... ei teidän Opettajanne enää kätkeydy... Ja teidän korvanne kuulevat sanan takaanne: &amp;quot;Tämä on tie, kulkekaa sitä...&amp;quot; (KR38)</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AA7EFC0"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Jumalallinen johdatus vastoinkäymisissä.</w:t>
            </w:r>
          </w:p>
        </w:tc>
      </w:tr>
      <w:tr w:rsidR="003D77EF" w:rsidRPr="003D77EF" w14:paraId="5F0343BC" w14:textId="77777777" w:rsidTr="0026155A">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19CD75C"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Jesaja 48:17</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8FE8C0F"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Näin sanoo Herra, sinun lunastajasi... &amp;quot;Minä olen Herra, sinun Jumalasi, joka opetan sinulle, mikä on hyödyllistä, joka johdattaa sinua tietä, jota sinun tulee kulkea.&amp;quot; (KR92)</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84FF8A8"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Jumala opettajana ja johtajana.</w:t>
            </w:r>
          </w:p>
        </w:tc>
      </w:tr>
      <w:tr w:rsidR="003D77EF" w:rsidRPr="003D77EF" w14:paraId="63CA254D" w14:textId="77777777" w:rsidTr="0026155A">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B4A630F"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Jesaja 55:8-9</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FC6EF2C"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Sillä minun ajatukseni eivät ole teidän ajatuksianne, eivätkä teidän tienne ole minun teitäni, sanoo Herra... (NASB)</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DD231B7"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Jumalan tiet ylittävät ihmisen ymmärryksen.</w:t>
            </w:r>
          </w:p>
        </w:tc>
      </w:tr>
      <w:tr w:rsidR="003D77EF" w:rsidRPr="003D77EF" w14:paraId="601DFB33" w14:textId="77777777" w:rsidTr="0026155A">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D05E36C"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Apostolien teot 18:24–25</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5F28804"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Oli juutalainen nimeltä Apollos, joka oli opetettu Herran tielle. Hän oli palava hengessä ja puhui ja opetti tarkoin Jeesuksesta, vaikka tunsi vain Johanneksen kasteen.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458DCDF"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Apollos opetti &amp;quot;Herran tietä&amp;quot; (Jeesuksen opetuksia), jota myöhemmin jalostettiin.</w:t>
            </w:r>
          </w:p>
        </w:tc>
      </w:tr>
      <w:tr w:rsidR="003D77EF" w:rsidRPr="003D77EF" w14:paraId="2D0A6A58" w14:textId="77777777" w:rsidTr="0026155A">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93AC976"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Apostolien teot 18:26</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F4FB052"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...Kun Priscilla ja Akylas kuulivat häntä, he ottivat hänet erilleen ja selittivät hänelle tarkemmin Jumalan tien.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F2C2EC1"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Korjaus Jumalan tien täydellisempään ymmärrykseen.</w:t>
            </w:r>
          </w:p>
        </w:tc>
      </w:tr>
    </w:tbl>
    <w:p w14:paraId="039E8FB5" w14:textId="77777777" w:rsidR="003D77EF" w:rsidRPr="003D77EF" w:rsidRDefault="003D77EF" w:rsidP="0026155A">
      <w:pPr>
        <w:pStyle w:val="Heading2"/>
        <w:rPr>
          <w:lang w:val="en-GB" w:eastAsia="zh-CN"/>
        </w:rPr>
      </w:pPr>
      <w:r>
        <w:t>Teema 3: Vanhurskaiden ja pahojen teiden väliset erot, mukaan lukien varoitukset ja seuraukset</w:t>
      </w:r>
    </w:p>
    <w:p w14:paraId="74FBCF25" w14:textId="77777777" w:rsidR="003D77EF" w:rsidRPr="003D77EF" w:rsidRDefault="003D77EF" w:rsidP="003D77EF">
      <w:pPr>
        <w:shd w:val="clear" w:color="auto" w:fill="FFFFFF"/>
        <w:spacing w:after="240" w:line="240" w:lineRule="auto"/>
        <w:rPr>
          <w:rFonts w:ascii="Helvetica" w:eastAsia="Times New Roman" w:hAnsi="Helvetica" w:cs="Helvetica"/>
          <w:color w:val="333333"/>
          <w:lang w:val="en-GB" w:eastAsia="zh-CN"/>
        </w:rPr>
      </w:pPr>
      <w:r>
        <w:t>Tämä teema korostaa harhautumisen, väärien polkujen, itsepetoksen ja pahojen teiden tuhoutumisen vaaroja sekä varoituksia kirouksista, kuolemasta ja vastustuksesta.</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111"/>
        <w:gridCol w:w="4141"/>
        <w:gridCol w:w="3092"/>
      </w:tblGrid>
      <w:tr w:rsidR="003D77EF" w:rsidRPr="003D77EF" w14:paraId="5E904889" w14:textId="77777777" w:rsidTr="0026155A">
        <w:trPr>
          <w:tblHeader/>
        </w:trPr>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B46A7B6" w14:textId="77777777" w:rsidR="003D77EF" w:rsidRPr="003D77EF" w:rsidRDefault="003D77EF" w:rsidP="003D77EF">
            <w:pPr>
              <w:spacing w:before="150" w:after="225" w:line="240" w:lineRule="auto"/>
              <w:jc w:val="center"/>
              <w:rPr>
                <w:rFonts w:ascii="Helvetica" w:eastAsia="Times New Roman" w:hAnsi="Helvetica" w:cs="Helvetica"/>
                <w:b/>
                <w:bCs/>
                <w:color w:val="000000"/>
                <w:lang w:val="en-GB" w:eastAsia="zh-CN"/>
              </w:rPr>
            </w:pPr>
            <w:r>
              <w:t>Jae</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09CF943" w14:textId="77777777" w:rsidR="003D77EF" w:rsidRPr="003D77EF" w:rsidRDefault="003D77EF" w:rsidP="003D77EF">
            <w:pPr>
              <w:spacing w:before="150" w:after="225" w:line="240" w:lineRule="auto"/>
              <w:jc w:val="center"/>
              <w:rPr>
                <w:rFonts w:ascii="Helvetica" w:eastAsia="Times New Roman" w:hAnsi="Helvetica" w:cs="Helvetica"/>
                <w:b/>
                <w:bCs/>
                <w:color w:val="000000"/>
                <w:lang w:val="en-GB" w:eastAsia="zh-CN"/>
              </w:rPr>
            </w:pPr>
            <w:r>
              <w:t>Teksti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1135AD5" w14:textId="77777777" w:rsidR="003D77EF" w:rsidRPr="003D77EF" w:rsidRDefault="003D77EF" w:rsidP="003D77EF">
            <w:pPr>
              <w:spacing w:before="150" w:after="225" w:line="240" w:lineRule="auto"/>
              <w:jc w:val="center"/>
              <w:rPr>
                <w:rFonts w:ascii="Helvetica" w:eastAsia="Times New Roman" w:hAnsi="Helvetica" w:cs="Helvetica"/>
                <w:b/>
                <w:bCs/>
                <w:color w:val="000000"/>
                <w:lang w:val="en-GB" w:eastAsia="zh-CN"/>
              </w:rPr>
            </w:pPr>
            <w:r>
              <w:t>Konteksti/Merkitys</w:t>
            </w:r>
          </w:p>
        </w:tc>
      </w:tr>
      <w:tr w:rsidR="003D77EF" w:rsidRPr="003D77EF" w14:paraId="7DE655CD" w14:textId="77777777" w:rsidTr="0026155A">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03BA196"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1. Mooseksen kirja 3:24</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AB2D96C"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Hän ajoi miehen pois ja asetti Eedenin puutarhan itäpuolelle kerubit ja välkkyvän, joka suuntaan kääntyvän, leimuavan miekan vartioimaan elämän puulle johtavaa tietä.</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A4BED95"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Lankeemuksen jälkeen Jumala estää tien iankaikkiseen elämään, mikä symboloi synnin aiheuttamaa eroa Eedenistä.</w:t>
            </w:r>
          </w:p>
        </w:tc>
      </w:tr>
      <w:tr w:rsidR="003D77EF" w:rsidRPr="003D77EF" w14:paraId="4B489A3A" w14:textId="77777777" w:rsidTr="0026155A">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876902A"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5. Mooseksen kirja 11:28</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78543F2"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Ja kirous, jos ette tottele Herran, teidän Jumalanne, käskyjä, vaan poikkeatte siltä tieltä, jota minä tänään käsken teidän vaeltaa, ja seuraatte muita jumalia, joita ette tunne. (KR92)</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E8C6697"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Harhautuminen tuo kirouksia; tottelevaisuus on käsketty tie.</w:t>
            </w:r>
          </w:p>
        </w:tc>
      </w:tr>
      <w:tr w:rsidR="003D77EF" w:rsidRPr="003D77EF" w14:paraId="73D0625C" w14:textId="77777777" w:rsidTr="0026155A">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B518813"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5. Mooseksen kirja 13:5</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1DE150C"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Mutta se profeetta tai unennäkijä surmattakoon, koska hän on opettanut kapinaa Herraa, teidän Jumalaanne, vastaan... saadakseen teidät poikkeamaan tieltä, jota Herra, teidän Jumalanne, käski teidän vaeltaa. (NASB)</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FDA4685"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Väärät profeetat johdattavat pois Jumalan määräämältä polulta.</w:t>
            </w:r>
          </w:p>
        </w:tc>
      </w:tr>
      <w:tr w:rsidR="003D77EF" w:rsidRPr="003D77EF" w14:paraId="445DB328" w14:textId="77777777" w:rsidTr="0026155A">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C5A61FA"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5. Mooseksen kirja 31:29</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26D85B7"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Sillä minä tiedän, että te kuolemani jälkeen teette varmasti turmiollisesti ja poikkeatte tieltä, jota minä olen käskenyt teidän vaeltaa.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EAFABC6"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Ennustus Israelin harhautumisesta Mooseksen jälkeen.</w:t>
            </w:r>
          </w:p>
        </w:tc>
      </w:tr>
      <w:tr w:rsidR="003D77EF" w:rsidRPr="003D77EF" w14:paraId="09D49D61" w14:textId="77777777" w:rsidTr="0026155A">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9AED268"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Tuomarien kirja 2:17</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2CAC78F"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Silti he eivät totelleet tuomareitaan... He poikkesivat pian tieltä, jota heidän isänsä olivat vaeltaneet... (NASB)</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8568261"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Israelin nopea luopumus.</w:t>
            </w:r>
          </w:p>
        </w:tc>
      </w:tr>
      <w:tr w:rsidR="003D77EF" w:rsidRPr="003D77EF" w14:paraId="591EF580" w14:textId="77777777" w:rsidTr="0026155A">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CA6596C"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2. Kuninkaiden kirja 21:22</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4C14D23"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Hän hylkäsi Herran, isiensä Jumalan, eikä vaeltanut Herran tietä. (KR92)</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6B92DCE"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Manassen hylkääminen johtaa pahuuteen.</w:t>
            </w:r>
          </w:p>
        </w:tc>
      </w:tr>
      <w:tr w:rsidR="003D77EF" w:rsidRPr="003D77EF" w14:paraId="6AB20531" w14:textId="77777777" w:rsidTr="0026155A">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3BD1C26"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Psalmi 1:5-6</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8ED9FD1"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Sen tähden jumalattomat eivät kestä tuomiossa... Sillä Herra tuntee vanhurskasten tien, mutta jumalattomien tie hukkuu.</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F18EFBD"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Jumalan suojelus vanhurskaalla tiellä.</w:t>
            </w:r>
          </w:p>
        </w:tc>
      </w:tr>
      <w:tr w:rsidR="003D77EF" w:rsidRPr="003D77EF" w14:paraId="0132563F" w14:textId="77777777" w:rsidTr="0026155A">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A7E1958"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Sananlaskut 14:12</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29F1810"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Miehestä on oikea tie, mutta sekin vie lopulta kuolemaan.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C6B0884"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Ihmisten tiet voivat pettää ja johtaa tuhoon.</w:t>
            </w:r>
          </w:p>
        </w:tc>
      </w:tr>
      <w:tr w:rsidR="003D77EF" w:rsidRPr="003D77EF" w14:paraId="485DD1D1" w14:textId="77777777" w:rsidTr="0026155A">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3235B66"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Sananlaskut 15:10</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E76077B"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Ankara kuritus odottaa sitä, joka hylkää tien; joka vihaa nuhdetta, se kuolee.</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10A0490"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Polun hylkäämisen seuraukset.</w:t>
            </w:r>
          </w:p>
        </w:tc>
      </w:tr>
      <w:tr w:rsidR="003D77EF" w:rsidRPr="003D77EF" w14:paraId="56603B18" w14:textId="77777777" w:rsidTr="0026155A">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2472008"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Jesaja 56:11</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DA4BC55"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Koirilla on mahtava ruokahalu... Ne kaikki kääntyvät omalle tielleen, kukin omaksi voitokseen... (NASB)</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3D9D22A"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Itsekäs kääntyminen henkilökohtaisiin tarkoituksiin.</w:t>
            </w:r>
          </w:p>
        </w:tc>
      </w:tr>
      <w:tr w:rsidR="003D77EF" w:rsidRPr="003D77EF" w14:paraId="415A3706" w14:textId="77777777" w:rsidTr="0026155A">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4C7FD82"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Matteus 7:13-14</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7552C62"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Menkää ahtaasta portista sisälle. Sillä se portti on avara ja tie lavea, joka vie kadotukseen, ja monta on niitä, jotka siitä sisälle menevät. Sillä se portti on ahdas ja tie kaita, joka vie elämään, ja harvat löytävät sen.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994825F"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Laajojen (tuho) ja kapeiden (elämä) teiden vastakohta.</w:t>
            </w:r>
          </w:p>
        </w:tc>
      </w:tr>
      <w:tr w:rsidR="003D77EF" w:rsidRPr="003D77EF" w14:paraId="3947C39B" w14:textId="77777777" w:rsidTr="0026155A">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CFDCA14"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Apostolien teot 14:16</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F3E467E"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Menneiden sukupolvien aikana hän antoi kaikkien kansojen vaeltaa omia teitään. (KR92)</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32338D3"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Jumalan sallimus kansojen tavoille ennen evankeliumia.</w:t>
            </w:r>
          </w:p>
        </w:tc>
      </w:tr>
      <w:tr w:rsidR="003D77EF" w:rsidRPr="003D77EF" w14:paraId="73878418" w14:textId="77777777" w:rsidTr="0026155A">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127D9B1"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2. Pietari 2:2</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0D7209C"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Ja monet seuraavat heidän irstautta, ja heidän tähtensä totuuden tie tulee pilkatuksi.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80ADB30"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Väärät opettajat häpäisevät oikean tien.</w:t>
            </w:r>
          </w:p>
        </w:tc>
      </w:tr>
      <w:tr w:rsidR="003D77EF" w:rsidRPr="003D77EF" w14:paraId="480FA239" w14:textId="77777777" w:rsidTr="0026155A">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0E38DBF"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Roomalaiskirje 9:1–33 (liittyy Hesekielin jakeeseen 18:25)</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4C1AA23"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Ja kuitenkin te sanotte: &amp;quot;Herran tie ei ole oikea.&amp;quot; Oi Israelin heimo, eivätkö minun tieni ole oikeat? (Vanhan testamentin rinnakkaissanasta)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4A8BAB6"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Jumalan oikeudenmukaisuuden puolustaminen tavoilla.</w:t>
            </w:r>
          </w:p>
        </w:tc>
      </w:tr>
    </w:tbl>
    <w:p w14:paraId="1ACF30D6" w14:textId="77777777" w:rsidR="003D77EF" w:rsidRPr="003D77EF" w:rsidRDefault="003D77EF" w:rsidP="000B2E64">
      <w:pPr>
        <w:pStyle w:val="Heading2"/>
        <w:rPr>
          <w:lang w:val="en-GB" w:eastAsia="zh-CN"/>
        </w:rPr>
      </w:pPr>
      <w:r>
        <w:t>Teema 4: Valmistautuminen Jumalan tulemiseen ja Herran tie</w:t>
      </w:r>
    </w:p>
    <w:p w14:paraId="19914A33" w14:textId="77777777" w:rsidR="003D77EF" w:rsidRPr="003D77EF" w:rsidRDefault="003D77EF" w:rsidP="003D77EF">
      <w:pPr>
        <w:shd w:val="clear" w:color="auto" w:fill="FFFFFF"/>
        <w:spacing w:after="240" w:line="240" w:lineRule="auto"/>
        <w:rPr>
          <w:rFonts w:ascii="Helvetica" w:eastAsia="Times New Roman" w:hAnsi="Helvetica" w:cs="Helvetica"/>
          <w:color w:val="333333"/>
          <w:lang w:val="en-GB" w:eastAsia="zh-CN"/>
        </w:rPr>
      </w:pPr>
      <w:r>
        <w:t>Keskittyen &amp;quot;Herran tiehen&amp;quot; Jumalan suvereenina suunnitelmana, oikeudenmukaisuuteen ja kutsuun valmistautua katumuksen ja polkujen oikaisemisen kautta, mikä täyttyi profeetallisesti Johannes Kastajassa ja Jeesuksessa.</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190"/>
        <w:gridCol w:w="4548"/>
        <w:gridCol w:w="3606"/>
      </w:tblGrid>
      <w:tr w:rsidR="003D77EF" w:rsidRPr="003D77EF" w14:paraId="2F38B89B" w14:textId="77777777" w:rsidTr="000B2E64">
        <w:trPr>
          <w:tblHeader/>
        </w:trPr>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5D852CD" w14:textId="77777777" w:rsidR="003D77EF" w:rsidRPr="003D77EF" w:rsidRDefault="003D77EF" w:rsidP="003D77EF">
            <w:pPr>
              <w:spacing w:before="150" w:after="225" w:line="240" w:lineRule="auto"/>
              <w:jc w:val="center"/>
              <w:rPr>
                <w:rFonts w:ascii="Helvetica" w:eastAsia="Times New Roman" w:hAnsi="Helvetica" w:cs="Helvetica"/>
                <w:b/>
                <w:bCs/>
                <w:color w:val="000000"/>
                <w:lang w:val="en-GB" w:eastAsia="zh-CN"/>
              </w:rPr>
            </w:pPr>
            <w:r>
              <w:t>Jae</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6ED7F3B" w14:textId="77777777" w:rsidR="003D77EF" w:rsidRPr="003D77EF" w:rsidRDefault="003D77EF" w:rsidP="003D77EF">
            <w:pPr>
              <w:spacing w:before="150" w:after="225" w:line="240" w:lineRule="auto"/>
              <w:jc w:val="center"/>
              <w:rPr>
                <w:rFonts w:ascii="Helvetica" w:eastAsia="Times New Roman" w:hAnsi="Helvetica" w:cs="Helvetica"/>
                <w:b/>
                <w:bCs/>
                <w:color w:val="000000"/>
                <w:lang w:val="en-GB" w:eastAsia="zh-CN"/>
              </w:rPr>
            </w:pPr>
            <w:r>
              <w:t>Teksti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036BE8B" w14:textId="77777777" w:rsidR="003D77EF" w:rsidRPr="003D77EF" w:rsidRDefault="003D77EF" w:rsidP="003D77EF">
            <w:pPr>
              <w:spacing w:before="150" w:after="225" w:line="240" w:lineRule="auto"/>
              <w:jc w:val="center"/>
              <w:rPr>
                <w:rFonts w:ascii="Helvetica" w:eastAsia="Times New Roman" w:hAnsi="Helvetica" w:cs="Helvetica"/>
                <w:b/>
                <w:bCs/>
                <w:color w:val="000000"/>
                <w:lang w:val="en-GB" w:eastAsia="zh-CN"/>
              </w:rPr>
            </w:pPr>
            <w:r>
              <w:t>Konteksti/Merkitys</w:t>
            </w:r>
          </w:p>
        </w:tc>
      </w:tr>
      <w:tr w:rsidR="003D77EF" w:rsidRPr="003D77EF" w14:paraId="3DBE16F1" w14:textId="77777777" w:rsidTr="000B2E64">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E0EF18B"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Jesaja 40:3</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E55362B"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Ääni huutaa: &amp;quot;Valmistakaa Herralle tie erämaahan, tehkää arolle valtatie meidän Jumalallemme.&amp;quot;</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60BCCD6"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Kutsu valmistautua Jumalan tulemiseen, jonka Johannes Kastaja toteutti.</w:t>
            </w:r>
          </w:p>
        </w:tc>
      </w:tr>
    </w:tbl>
    <w:p w14:paraId="4082F64A" w14:textId="77777777" w:rsidR="003D77EF" w:rsidRPr="003D77EF" w:rsidRDefault="003D77EF" w:rsidP="000B2E64">
      <w:pPr>
        <w:pStyle w:val="Heading2"/>
        <w:rPr>
          <w:lang w:val="en-GB" w:eastAsia="zh-CN"/>
        </w:rPr>
      </w:pPr>
      <w:r>
        <w:t>Teema 5: Jeesus ainoana tienä pelastukseen ja elämään</w:t>
      </w:r>
    </w:p>
    <w:p w14:paraId="7B2F4D72" w14:textId="77777777" w:rsidR="003D77EF" w:rsidRPr="003D77EF" w:rsidRDefault="003D77EF" w:rsidP="003D77EF">
      <w:pPr>
        <w:shd w:val="clear" w:color="auto" w:fill="FFFFFF"/>
        <w:spacing w:after="240" w:line="240" w:lineRule="auto"/>
        <w:rPr>
          <w:rFonts w:ascii="Helvetica" w:eastAsia="Times New Roman" w:hAnsi="Helvetica" w:cs="Helvetica"/>
          <w:color w:val="333333"/>
          <w:lang w:val="en-GB" w:eastAsia="zh-CN"/>
        </w:rPr>
      </w:pPr>
      <w:r>
        <w:t>Tämä teema keskittyy Jeesukseen, joka personoi &amp;quot;tien&amp;quot;, avaamalla pääsyn Jumalan luo identiteettinsä, uhrinsa ja opetustensa kautta ja korostaen ainutlaatuisuutta ja uutta polkua.</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555"/>
        <w:gridCol w:w="4569"/>
        <w:gridCol w:w="3220"/>
      </w:tblGrid>
      <w:tr w:rsidR="003D77EF" w:rsidRPr="003D77EF" w14:paraId="43D81F5A" w14:textId="77777777" w:rsidTr="000B2E64">
        <w:trPr>
          <w:tblHeader/>
        </w:trPr>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0BB0313" w14:textId="77777777" w:rsidR="003D77EF" w:rsidRPr="003D77EF" w:rsidRDefault="003D77EF" w:rsidP="003D77EF">
            <w:pPr>
              <w:spacing w:before="150" w:after="225" w:line="240" w:lineRule="auto"/>
              <w:jc w:val="center"/>
              <w:rPr>
                <w:rFonts w:ascii="Helvetica" w:eastAsia="Times New Roman" w:hAnsi="Helvetica" w:cs="Helvetica"/>
                <w:b/>
                <w:bCs/>
                <w:color w:val="000000"/>
                <w:lang w:val="en-GB" w:eastAsia="zh-CN"/>
              </w:rPr>
            </w:pPr>
            <w:r>
              <w:t>Jae</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171E911" w14:textId="77777777" w:rsidR="003D77EF" w:rsidRPr="003D77EF" w:rsidRDefault="003D77EF" w:rsidP="003D77EF">
            <w:pPr>
              <w:spacing w:before="150" w:after="225" w:line="240" w:lineRule="auto"/>
              <w:jc w:val="center"/>
              <w:rPr>
                <w:rFonts w:ascii="Helvetica" w:eastAsia="Times New Roman" w:hAnsi="Helvetica" w:cs="Helvetica"/>
                <w:b/>
                <w:bCs/>
                <w:color w:val="000000"/>
                <w:lang w:val="en-GB" w:eastAsia="zh-CN"/>
              </w:rPr>
            </w:pPr>
            <w:r>
              <w:t>Teksti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A06D9A4" w14:textId="77777777" w:rsidR="003D77EF" w:rsidRPr="003D77EF" w:rsidRDefault="003D77EF" w:rsidP="003D77EF">
            <w:pPr>
              <w:spacing w:before="150" w:after="225" w:line="240" w:lineRule="auto"/>
              <w:jc w:val="center"/>
              <w:rPr>
                <w:rFonts w:ascii="Helvetica" w:eastAsia="Times New Roman" w:hAnsi="Helvetica" w:cs="Helvetica"/>
                <w:b/>
                <w:bCs/>
                <w:color w:val="000000"/>
                <w:lang w:val="en-GB" w:eastAsia="zh-CN"/>
              </w:rPr>
            </w:pPr>
            <w:r>
              <w:t>Konteksti/Merkitys</w:t>
            </w:r>
          </w:p>
        </w:tc>
      </w:tr>
      <w:tr w:rsidR="003D77EF" w:rsidRPr="003D77EF" w14:paraId="7690BE8A" w14:textId="77777777" w:rsidTr="000B2E64">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5379C91"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Markus 8:27</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17E592A"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Ja Jeesus jatkoi opetuslastensa kanssa... Ja matkalla hän kysyi opetuslapsiltaan: &amp;quot;Kenen ihmiset sanovat minun olevan?&amp;quot;</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72F8F13"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Kirjaimellinen matka herättää identiteettikysymyksen.</w:t>
            </w:r>
          </w:p>
        </w:tc>
      </w:tr>
      <w:tr w:rsidR="003D77EF" w:rsidRPr="003D77EF" w14:paraId="0CB09241" w14:textId="77777777" w:rsidTr="000B2E64">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9EAB10A"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Johanneksen evankeliumi 14:1–4</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B969EAE"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Älköön teidän sydämenne olko levoton... Ja te tiedätte tien sinne, minne minä menen.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C524F14"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Jeesus valmistaa sijaa ja mainitsee itsensä tieksi.</w:t>
            </w:r>
          </w:p>
        </w:tc>
      </w:tr>
      <w:tr w:rsidR="003D77EF" w:rsidRPr="003D77EF" w14:paraId="3D3D69DF" w14:textId="77777777" w:rsidTr="000B2E64">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CE76EE0"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Johanneksen evankeliumi 14:4</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595681C"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Ja tiedät tien minne olen menossa.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FC7C0D4"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Opetuslasten tieto polusta Isän luo.</w:t>
            </w:r>
          </w:p>
        </w:tc>
      </w:tr>
      <w:tr w:rsidR="003D77EF" w:rsidRPr="003D77EF" w14:paraId="6FD487BB" w14:textId="77777777" w:rsidTr="000B2E64">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8135637"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Johanneksen evankeliumi 14:6</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8DF83C1"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Jeesus sanoi hänelle: &amp;quot;Minä olen tie, totuus ja elämä. Ei kukaan pääse Isän luo muuten kuin minun kauttani.&amp;quot;</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1CE3BAF"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Ydinjae: Jeesus yksinomaisena, henkilökohtaisena tienä Jumalan luo.</w:t>
            </w:r>
          </w:p>
        </w:tc>
      </w:tr>
      <w:tr w:rsidR="003D77EF" w:rsidRPr="003D77EF" w14:paraId="246D9254" w14:textId="77777777" w:rsidTr="000B2E64">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76804FF"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Heprealaiskirje 10:19–20</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C949269"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Koska meillä siis, veljet, on turva Jeesuksen veren kautta päästä pyhään, sitä uutta ja elävää tietä, jonka hän meille avasi...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AC1B5EF"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Jeesuksen uhri avaa uuden tien Jumalan luo.</w:t>
            </w:r>
          </w:p>
        </w:tc>
      </w:tr>
    </w:tbl>
    <w:p w14:paraId="1A9367B3" w14:textId="77777777" w:rsidR="003D77EF" w:rsidRPr="003D77EF" w:rsidRDefault="003D77EF" w:rsidP="000B2E64">
      <w:pPr>
        <w:pStyle w:val="Heading2"/>
        <w:rPr>
          <w:lang w:val="en-GB" w:eastAsia="zh-CN"/>
        </w:rPr>
      </w:pPr>
      <w:r>
        <w:t>Teema 6: Tie nimityksenä varhaisille uskoville ja kristilliselle liikkeelle</w:t>
      </w:r>
    </w:p>
    <w:p w14:paraId="23FE06EF" w14:textId="77777777" w:rsidR="003D77EF" w:rsidRPr="003D77EF" w:rsidRDefault="003D77EF" w:rsidP="003D77EF">
      <w:pPr>
        <w:shd w:val="clear" w:color="auto" w:fill="FFFFFF"/>
        <w:spacing w:after="240" w:line="240" w:lineRule="auto"/>
        <w:rPr>
          <w:rFonts w:ascii="Helvetica" w:eastAsia="Times New Roman" w:hAnsi="Helvetica" w:cs="Helvetica"/>
          <w:color w:val="333333"/>
          <w:lang w:val="en-GB" w:eastAsia="zh-CN"/>
        </w:rPr>
      </w:pPr>
      <w:r>
        <w:t>&amp;quot;Tie&amp;quot; kristinuskon varhaisena nimenä, kohtasi vainoa ja vastustusta, mutta puolusti sitä tosi palvontana.</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199"/>
        <w:gridCol w:w="5184"/>
        <w:gridCol w:w="2961"/>
      </w:tblGrid>
      <w:tr w:rsidR="003D77EF" w:rsidRPr="003D77EF" w14:paraId="1F21FBB3" w14:textId="77777777" w:rsidTr="007540BB">
        <w:trPr>
          <w:tblHeader/>
        </w:trPr>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35CCE8C" w14:textId="77777777" w:rsidR="003D77EF" w:rsidRPr="003D77EF" w:rsidRDefault="003D77EF" w:rsidP="003D77EF">
            <w:pPr>
              <w:spacing w:before="150" w:after="225" w:line="240" w:lineRule="auto"/>
              <w:jc w:val="center"/>
              <w:rPr>
                <w:rFonts w:ascii="Helvetica" w:eastAsia="Times New Roman" w:hAnsi="Helvetica" w:cs="Helvetica"/>
                <w:b/>
                <w:bCs/>
                <w:color w:val="000000"/>
                <w:lang w:val="en-GB" w:eastAsia="zh-CN"/>
              </w:rPr>
            </w:pPr>
            <w:r>
              <w:t>Jae</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A6CB4E3" w14:textId="77777777" w:rsidR="003D77EF" w:rsidRPr="003D77EF" w:rsidRDefault="003D77EF" w:rsidP="003D77EF">
            <w:pPr>
              <w:spacing w:before="150" w:after="225" w:line="240" w:lineRule="auto"/>
              <w:jc w:val="center"/>
              <w:rPr>
                <w:rFonts w:ascii="Helvetica" w:eastAsia="Times New Roman" w:hAnsi="Helvetica" w:cs="Helvetica"/>
                <w:b/>
                <w:bCs/>
                <w:color w:val="000000"/>
                <w:lang w:val="en-GB" w:eastAsia="zh-CN"/>
              </w:rPr>
            </w:pPr>
            <w:r>
              <w:t>Teksti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764551D" w14:textId="77777777" w:rsidR="003D77EF" w:rsidRPr="003D77EF" w:rsidRDefault="003D77EF" w:rsidP="003D77EF">
            <w:pPr>
              <w:spacing w:before="150" w:after="225" w:line="240" w:lineRule="auto"/>
              <w:jc w:val="center"/>
              <w:rPr>
                <w:rFonts w:ascii="Helvetica" w:eastAsia="Times New Roman" w:hAnsi="Helvetica" w:cs="Helvetica"/>
                <w:b/>
                <w:bCs/>
                <w:color w:val="000000"/>
                <w:lang w:val="en-GB" w:eastAsia="zh-CN"/>
              </w:rPr>
            </w:pPr>
            <w:r>
              <w:t>Konteksti/Merkitys</w:t>
            </w:r>
          </w:p>
        </w:tc>
      </w:tr>
      <w:tr w:rsidR="003D77EF" w:rsidRPr="003D77EF" w14:paraId="2E6AC758" w14:textId="77777777" w:rsidTr="007540BB">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5C1C469"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Apostolien teot 9:2</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598EDCD"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...jotta hän voisi tuoda tien vaeltajia, miehiä tai naisia, sidottuina Jerusalemiin.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6E79C79"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Saul vainoaa &amp;quot;Tietä&amp;quot;.</w:t>
            </w:r>
          </w:p>
        </w:tc>
      </w:tr>
      <w:tr w:rsidR="003D77EF" w:rsidRPr="003D77EF" w14:paraId="54EC8E97" w14:textId="77777777" w:rsidTr="007540BB">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16E3856"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Apostolien teot 19:9</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C740C05"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Mutta kun jotkut nääntyivät... ja puhuivat pahaa Tiestä seurakunnan edessä...</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AFDC7F3"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Vastarintaa Efesoksessa.</w:t>
            </w:r>
          </w:p>
        </w:tc>
      </w:tr>
      <w:tr w:rsidR="003D77EF" w:rsidRPr="003D77EF" w14:paraId="3764549C" w14:textId="77777777" w:rsidTr="007540BB">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227247B"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Apostolien teot 19:23</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2AF2C33"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Siihen aikaan syntyi melkoinen hälinä Tien johdosta.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53F45C5"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Mellakointia liikkeen vaikutuksesta.</w:t>
            </w:r>
          </w:p>
        </w:tc>
      </w:tr>
      <w:tr w:rsidR="003D77EF" w:rsidRPr="003D77EF" w14:paraId="1CF9FBF5" w14:textId="77777777" w:rsidTr="007540BB">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F0EBE70"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Apostolien teot 22:4</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3AC9965"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Minä vainosin tätä tietä kuolemaani asti...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F856ED6"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Paavalin todistus menneistä vainoista.</w:t>
            </w:r>
          </w:p>
        </w:tc>
      </w:tr>
      <w:tr w:rsidR="003D77EF" w:rsidRPr="003D77EF" w14:paraId="64608E3A" w14:textId="77777777" w:rsidTr="007540BB">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D43B547"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Apostolien teot 24:14</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98E4560"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Mutta tämän minä sinulle tunnustan, että minä sen tien mukaan, jota he kutsuvat lahkoksi, palvelen isiemme Jumalaa...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20852E3"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Paavali puolustaa sitä aitona juutalaisuutena.</w:t>
            </w:r>
          </w:p>
        </w:tc>
      </w:tr>
      <w:tr w:rsidR="003D77EF" w:rsidRPr="003D77EF" w14:paraId="751053F7" w14:textId="77777777" w:rsidTr="007540BB">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73D3703"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Apostolien teot 24:22</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274562B"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Mutta Felix, jolla oli melko tarkka tietieto, esti heitä...</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41A6E90"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Roomalaisen virkamiehen tuttuus.</w:t>
            </w:r>
          </w:p>
        </w:tc>
      </w:tr>
    </w:tbl>
    <w:p w14:paraId="0E7219C7" w14:textId="77777777" w:rsidR="003D77EF" w:rsidRPr="003D77EF" w:rsidRDefault="003D77EF" w:rsidP="007540BB">
      <w:pPr>
        <w:pStyle w:val="Heading2"/>
        <w:rPr>
          <w:lang w:val="en-GB" w:eastAsia="zh-CN"/>
        </w:rPr>
      </w:pPr>
      <w:r>
        <w:t>Teema 7: Käytännön sovellukset, pakokeinot ja varoitukset jokapäiväisessä elämässä</w:t>
      </w:r>
    </w:p>
    <w:p w14:paraId="4A53A243" w14:textId="77777777" w:rsidR="003D77EF" w:rsidRPr="003D77EF" w:rsidRDefault="003D77EF" w:rsidP="003D77EF">
      <w:pPr>
        <w:shd w:val="clear" w:color="auto" w:fill="FFFFFF"/>
        <w:spacing w:after="240" w:line="240" w:lineRule="auto"/>
        <w:rPr>
          <w:rFonts w:ascii="Helvetica" w:eastAsia="Times New Roman" w:hAnsi="Helvetica" w:cs="Helvetica"/>
          <w:color w:val="333333"/>
          <w:lang w:val="en-GB" w:eastAsia="zh-CN"/>
        </w:rPr>
      </w:pPr>
      <w:r>
        <w:t>Käytännön oivalluksia kiusausten välttämisestä, polkujen omistamisesta Jumalalle ja käsitteen soveltamisesta tänään, mukaan lukien varoitukset harhautumisesta.</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750"/>
        <w:gridCol w:w="4800"/>
        <w:gridCol w:w="2794"/>
      </w:tblGrid>
      <w:tr w:rsidR="003D77EF" w:rsidRPr="003D77EF" w14:paraId="3BCF0D6E" w14:textId="77777777" w:rsidTr="007540BB">
        <w:trPr>
          <w:tblHeader/>
        </w:trPr>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584BC4F" w14:textId="77777777" w:rsidR="003D77EF" w:rsidRPr="003D77EF" w:rsidRDefault="003D77EF" w:rsidP="003D77EF">
            <w:pPr>
              <w:spacing w:before="150" w:after="225" w:line="240" w:lineRule="auto"/>
              <w:jc w:val="center"/>
              <w:rPr>
                <w:rFonts w:ascii="Helvetica" w:eastAsia="Times New Roman" w:hAnsi="Helvetica" w:cs="Helvetica"/>
                <w:b/>
                <w:bCs/>
                <w:color w:val="000000"/>
                <w:lang w:val="en-GB" w:eastAsia="zh-CN"/>
              </w:rPr>
            </w:pPr>
            <w:r>
              <w:t>Jae</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038DF9E" w14:textId="77777777" w:rsidR="003D77EF" w:rsidRPr="003D77EF" w:rsidRDefault="003D77EF" w:rsidP="003D77EF">
            <w:pPr>
              <w:spacing w:before="150" w:after="225" w:line="240" w:lineRule="auto"/>
              <w:jc w:val="center"/>
              <w:rPr>
                <w:rFonts w:ascii="Helvetica" w:eastAsia="Times New Roman" w:hAnsi="Helvetica" w:cs="Helvetica"/>
                <w:b/>
                <w:bCs/>
                <w:color w:val="000000"/>
                <w:lang w:val="en-GB" w:eastAsia="zh-CN"/>
              </w:rPr>
            </w:pPr>
            <w:r>
              <w:t>Teksti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0E77DBA" w14:textId="77777777" w:rsidR="003D77EF" w:rsidRPr="003D77EF" w:rsidRDefault="003D77EF" w:rsidP="003D77EF">
            <w:pPr>
              <w:spacing w:before="150" w:after="225" w:line="240" w:lineRule="auto"/>
              <w:jc w:val="center"/>
              <w:rPr>
                <w:rFonts w:ascii="Helvetica" w:eastAsia="Times New Roman" w:hAnsi="Helvetica" w:cs="Helvetica"/>
                <w:b/>
                <w:bCs/>
                <w:color w:val="000000"/>
                <w:lang w:val="en-GB" w:eastAsia="zh-CN"/>
              </w:rPr>
            </w:pPr>
            <w:r>
              <w:t>Konteksti/Merkitys</w:t>
            </w:r>
          </w:p>
        </w:tc>
      </w:tr>
      <w:tr w:rsidR="003D77EF" w:rsidRPr="003D77EF" w14:paraId="64FC161A" w14:textId="77777777" w:rsidTr="007540BB">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1430C08"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1. Korinttilaisille 10:13</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43144EE"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Teitä ei ole kohdannut muu kiusaus kuin inhimillinen. Jumala on uskollinen, eikä hän salli kiusattavan teitä yli kykyjenne, vaan kiusauksen yhteydessä hän valmistaa myös pääsyn siitä...</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12E36E1" w14:textId="77777777" w:rsidR="003D77EF" w:rsidRPr="003D77EF" w:rsidRDefault="003D77EF" w:rsidP="003D77EF">
            <w:pPr>
              <w:spacing w:before="150" w:after="225" w:line="240" w:lineRule="auto"/>
              <w:rPr>
                <w:rFonts w:ascii="Helvetica" w:eastAsia="Times New Roman" w:hAnsi="Helvetica" w:cs="Helvetica"/>
                <w:color w:val="333333"/>
                <w:lang w:val="en-GB" w:eastAsia="zh-CN"/>
              </w:rPr>
            </w:pPr>
            <w:r>
              <w:t>Jumala tarjoaa pakoteitä kiusauksista.</w:t>
            </w:r>
          </w:p>
        </w:tc>
      </w:tr>
    </w:tbl>
    <w:p w14:paraId="35E8BE69" w14:textId="77777777" w:rsidR="003D77EF" w:rsidRPr="003D77EF" w:rsidRDefault="003D77EF" w:rsidP="007540BB">
      <w:pPr>
        <w:pStyle w:val="Heading1"/>
        <w:rPr>
          <w:lang w:val="en-GB" w:eastAsia="zh-CN"/>
        </w:rPr>
      </w:pPr>
      <w:r>
        <w:t>Temaattiset tulkinnat</w:t>
      </w:r>
    </w:p>
    <w:p w14:paraId="3CDD94B7" w14:textId="77777777" w:rsidR="003D77EF" w:rsidRPr="003D77EF" w:rsidRDefault="003D77EF" w:rsidP="003D77EF">
      <w:pPr>
        <w:shd w:val="clear" w:color="auto" w:fill="FFFFFF"/>
        <w:spacing w:after="240" w:line="240" w:lineRule="auto"/>
        <w:rPr>
          <w:rFonts w:ascii="Helvetica" w:eastAsia="Times New Roman" w:hAnsi="Helvetica" w:cs="Helvetica"/>
          <w:color w:val="333333"/>
          <w:lang w:val="en-GB" w:eastAsia="zh-CN"/>
        </w:rPr>
      </w:pPr>
      <w:r>
        <w:t>Tulkinnat tarkastelevat &amp;quot;tietä&amp;quot; kokonaisvaltaisesti:</w:t>
      </w:r>
    </w:p>
    <w:p w14:paraId="1B9F10C4" w14:textId="77777777" w:rsidR="003D77EF" w:rsidRPr="003D77EF" w:rsidRDefault="003D77EF" w:rsidP="003D77EF">
      <w:pPr>
        <w:numPr>
          <w:ilvl w:val="0"/>
          <w:numId w:val="6"/>
        </w:numPr>
        <w:shd w:val="clear" w:color="auto" w:fill="FFFFFF"/>
        <w:spacing w:before="100" w:beforeAutospacing="1" w:after="0" w:line="240" w:lineRule="auto"/>
        <w:rPr>
          <w:rFonts w:ascii="Helvetica" w:eastAsia="Times New Roman" w:hAnsi="Helvetica" w:cs="Helvetica"/>
          <w:color w:val="333333"/>
          <w:lang w:val="en-GB" w:eastAsia="zh-CN"/>
        </w:rPr>
      </w:pPr>
      <w:r>
        <w:t>Moraalisena ja eettisenä polkuna: Kuuliaisuuden, oikeudenmukaisuuden ja pyhyyden elämäntapa, jossa elämä/kuolema on vastakkain (esim. Didakhen &amp;quot;kaksi tietä&amp;quot;). Juurtunut Vanhaan testamenttiin, täyttynyt Uuden testamentin etiikassa.</w:t>
      </w:r>
    </w:p>
    <w:p w14:paraId="4052F257" w14:textId="77777777" w:rsidR="003D77EF" w:rsidRPr="003D77EF" w:rsidRDefault="003D77EF" w:rsidP="003D77EF">
      <w:pPr>
        <w:numPr>
          <w:ilvl w:val="0"/>
          <w:numId w:val="6"/>
        </w:numPr>
        <w:shd w:val="clear" w:color="auto" w:fill="FFFFFF"/>
        <w:spacing w:before="100" w:beforeAutospacing="1" w:after="0" w:line="240" w:lineRule="auto"/>
        <w:rPr>
          <w:rFonts w:ascii="Helvetica" w:eastAsia="Times New Roman" w:hAnsi="Helvetica" w:cs="Helvetica"/>
          <w:color w:val="333333"/>
          <w:lang w:val="en-GB" w:eastAsia="zh-CN"/>
        </w:rPr>
      </w:pPr>
      <w:r>
        <w:t>Yksinoikeus ja pelastus: Jeesus ainoana tienä (Joh. 14:6), viitaten Vanhan testamentin valtateihin (Jesaja 35:8). Haastaa pluralismia, korostaa uskoa.</w:t>
      </w:r>
    </w:p>
    <w:p w14:paraId="4927C3DA" w14:textId="77777777" w:rsidR="003D77EF" w:rsidRPr="003D77EF" w:rsidRDefault="003D77EF" w:rsidP="003D77EF">
      <w:pPr>
        <w:numPr>
          <w:ilvl w:val="0"/>
          <w:numId w:val="6"/>
        </w:numPr>
        <w:shd w:val="clear" w:color="auto" w:fill="FFFFFF"/>
        <w:spacing w:before="100" w:beforeAutospacing="1" w:after="0" w:line="240" w:lineRule="auto"/>
        <w:rPr>
          <w:rFonts w:ascii="Helvetica" w:eastAsia="Times New Roman" w:hAnsi="Helvetica" w:cs="Helvetica"/>
          <w:color w:val="333333"/>
          <w:lang w:val="en-GB" w:eastAsia="zh-CN"/>
        </w:rPr>
      </w:pPr>
      <w:r>
        <w:t>Valmistautuminen ja täyttymys: &amp;quot;Valmistakaa Herran tie&amp;quot; (Jesaja 40:3) viittaa katumukseen ja Messiaaseen; Uudessa testamentissa Johannes Kastaja ja Jeesus täyttävät tämän.</w:t>
      </w:r>
    </w:p>
    <w:p w14:paraId="159170A4" w14:textId="77777777" w:rsidR="003D77EF" w:rsidRPr="003D77EF" w:rsidRDefault="003D77EF" w:rsidP="003D77EF">
      <w:pPr>
        <w:numPr>
          <w:ilvl w:val="0"/>
          <w:numId w:val="6"/>
        </w:numPr>
        <w:shd w:val="clear" w:color="auto" w:fill="FFFFFF"/>
        <w:spacing w:before="100" w:beforeAutospacing="1" w:after="0" w:line="240" w:lineRule="auto"/>
        <w:rPr>
          <w:rFonts w:ascii="Helvetica" w:eastAsia="Times New Roman" w:hAnsi="Helvetica" w:cs="Helvetica"/>
          <w:color w:val="333333"/>
          <w:lang w:val="en-GB" w:eastAsia="zh-CN"/>
        </w:rPr>
      </w:pPr>
      <w:r>
        <w:t>Historiallinen: Lyhytaikainen nimi kristinuskolle (30–60-luvuilla jKr.), sisäpiirin termi ennen sanaa &amp;quot;kristityt&amp;quot;. Mahdollisia essealaisten vaikutteita.</w:t>
      </w:r>
    </w:p>
    <w:p w14:paraId="079B1361" w14:textId="77777777" w:rsidR="003D77EF" w:rsidRPr="003D77EF" w:rsidRDefault="003D77EF" w:rsidP="003D77EF">
      <w:pPr>
        <w:numPr>
          <w:ilvl w:val="0"/>
          <w:numId w:val="6"/>
        </w:numPr>
        <w:shd w:val="clear" w:color="auto" w:fill="FFFFFF"/>
        <w:spacing w:before="100" w:beforeAutospacing="1" w:after="0" w:line="240" w:lineRule="auto"/>
        <w:rPr>
          <w:rFonts w:ascii="Helvetica" w:eastAsia="Times New Roman" w:hAnsi="Helvetica" w:cs="Helvetica"/>
          <w:color w:val="333333"/>
          <w:lang w:val="en-GB" w:eastAsia="zh-CN"/>
        </w:rPr>
      </w:pPr>
      <w:r>
        <w:t>Mystinen/transsendenttinen: Jumalan tiet ymmärryksen ulkopuolella (Jesaja 55:8-9); hengellinen matka jumalalliseen ykseyteen.</w:t>
      </w:r>
    </w:p>
    <w:p w14:paraId="634334DF" w14:textId="77777777" w:rsidR="003D77EF" w:rsidRPr="003D77EF" w:rsidRDefault="003D77EF" w:rsidP="003D77EF">
      <w:pPr>
        <w:numPr>
          <w:ilvl w:val="0"/>
          <w:numId w:val="6"/>
        </w:numPr>
        <w:shd w:val="clear" w:color="auto" w:fill="FFFFFF"/>
        <w:spacing w:before="100" w:beforeAutospacing="1" w:after="0" w:line="240" w:lineRule="auto"/>
        <w:rPr>
          <w:rFonts w:ascii="Helvetica" w:eastAsia="Times New Roman" w:hAnsi="Helvetica" w:cs="Helvetica"/>
          <w:color w:val="333333"/>
          <w:lang w:val="en-GB" w:eastAsia="zh-CN"/>
        </w:rPr>
      </w:pPr>
      <w:r>
        <w:t>Käytännön sovellus: Jätä tiesi Jumalan haltuun (Psalmi 37:5); valaise polkujasi (Psalmi 119:105); pakene koettelemuksia (1. Korinttilaisille 10:13).</w:t>
      </w:r>
    </w:p>
    <w:p w14:paraId="2450378A" w14:textId="77777777" w:rsidR="003D77EF" w:rsidRPr="003D77EF" w:rsidRDefault="003D77EF" w:rsidP="003B09A0">
      <w:pPr>
        <w:pStyle w:val="Heading1"/>
        <w:rPr>
          <w:lang w:val="en-GB" w:eastAsia="zh-CN"/>
        </w:rPr>
      </w:pPr>
      <w:r>
        <w:t>Johtopäätös</w:t>
      </w:r>
    </w:p>
    <w:p w14:paraId="346F6B85" w14:textId="77777777" w:rsidR="003D77EF" w:rsidRPr="003D77EF" w:rsidRDefault="003D77EF" w:rsidP="003D77EF">
      <w:pPr>
        <w:shd w:val="clear" w:color="auto" w:fill="FFFFFF"/>
        <w:spacing w:after="240" w:line="240" w:lineRule="auto"/>
        <w:rPr>
          <w:rFonts w:ascii="Helvetica" w:eastAsia="Times New Roman" w:hAnsi="Helvetica" w:cs="Helvetica"/>
          <w:color w:val="333333"/>
          <w:lang w:val="en-GB" w:eastAsia="zh-CN"/>
        </w:rPr>
      </w:pPr>
      <w:r>
        <w:t>”Tie” on rikas raamatullinen teema, joka ulottuu Jumalan moraalisista ja lunastuspoluista Vanhassa testamentissa Jeesukseen lopullisena tieksi ja varhaisen kirkon identiteettiin Uudessa testamentissa. Se kutsuu uskovia vaeltamaan uskossa, kuuliaisuudessa ja pyhyydessä jumalallisen totuuden ohjaamina. Tämä Raamattuun juurtunut ja tieteellisellä tiellä rikastettu tutkimus tarjoaa linssin henkilökohtaiseen pohdintaan ja soveltamiseen tänä päivänä. Jatka opintomatkaasi osoitteessa https://findgod.help.</w:t>
      </w:r>
    </w:p>
    <w:p w14:paraId="2C078E63" w14:textId="2E30ACB3" w:rsidR="00C172B7" w:rsidRPr="003D77EF" w:rsidRDefault="00C172B7" w:rsidP="003D77EF">
      <w:pPr>
        <w:rPr>
          <w:lang w:val="en-GB"/>
        </w:rPr>
      </w:pPr>
    </w:p>
    <w:sectPr w:rsidR="00C172B7" w:rsidRPr="003D77EF">
      <w:headerReference w:type="default" r:id="rId8"/>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C26900"/>
    <w:multiLevelType w:val="hybridMultilevel"/>
    <w:tmpl w:val="9CFE5A38"/>
    <w:lvl w:ilvl="0" w:tplc="AAC6089E">
      <w:start w:val="1"/>
      <w:numFmt w:val="bullet"/>
      <w:lvlText w:val=""/>
      <w:lvlJc w:val="left"/>
      <w:pPr>
        <w:ind w:left="720" w:hanging="360"/>
      </w:pPr>
      <w:rPr>
        <w:rFonts w:ascii="Symbol" w:hAnsi="Symbol" w:hint="default"/>
      </w:rPr>
    </w:lvl>
    <w:lvl w:ilvl="1" w:tplc="CFEC0606">
      <w:start w:val="1"/>
      <w:numFmt w:val="bullet"/>
      <w:lvlText w:val="o"/>
      <w:lvlJc w:val="left"/>
      <w:pPr>
        <w:ind w:left="1440" w:hanging="360"/>
      </w:pPr>
      <w:rPr>
        <w:rFonts w:ascii="Courier New" w:hAnsi="Courier New" w:hint="default"/>
      </w:rPr>
    </w:lvl>
    <w:lvl w:ilvl="2" w:tplc="69323E52">
      <w:start w:val="1"/>
      <w:numFmt w:val="bullet"/>
      <w:lvlText w:val=""/>
      <w:lvlJc w:val="left"/>
      <w:pPr>
        <w:ind w:left="2160" w:hanging="360"/>
      </w:pPr>
      <w:rPr>
        <w:rFonts w:ascii="Wingdings" w:hAnsi="Wingdings" w:hint="default"/>
      </w:rPr>
    </w:lvl>
    <w:lvl w:ilvl="3" w:tplc="2880FA00">
      <w:start w:val="1"/>
      <w:numFmt w:val="bullet"/>
      <w:lvlText w:val=""/>
      <w:lvlJc w:val="left"/>
      <w:pPr>
        <w:ind w:left="2880" w:hanging="360"/>
      </w:pPr>
      <w:rPr>
        <w:rFonts w:ascii="Symbol" w:hAnsi="Symbol" w:hint="default"/>
      </w:rPr>
    </w:lvl>
    <w:lvl w:ilvl="4" w:tplc="73AAC282">
      <w:start w:val="1"/>
      <w:numFmt w:val="bullet"/>
      <w:lvlText w:val="o"/>
      <w:lvlJc w:val="left"/>
      <w:pPr>
        <w:ind w:left="3600" w:hanging="360"/>
      </w:pPr>
      <w:rPr>
        <w:rFonts w:ascii="Courier New" w:hAnsi="Courier New" w:hint="default"/>
      </w:rPr>
    </w:lvl>
    <w:lvl w:ilvl="5" w:tplc="9754EA68">
      <w:start w:val="1"/>
      <w:numFmt w:val="bullet"/>
      <w:lvlText w:val=""/>
      <w:lvlJc w:val="left"/>
      <w:pPr>
        <w:ind w:left="4320" w:hanging="360"/>
      </w:pPr>
      <w:rPr>
        <w:rFonts w:ascii="Wingdings" w:hAnsi="Wingdings" w:hint="default"/>
      </w:rPr>
    </w:lvl>
    <w:lvl w:ilvl="6" w:tplc="2070C2FA">
      <w:start w:val="1"/>
      <w:numFmt w:val="bullet"/>
      <w:lvlText w:val=""/>
      <w:lvlJc w:val="left"/>
      <w:pPr>
        <w:ind w:left="5040" w:hanging="360"/>
      </w:pPr>
      <w:rPr>
        <w:rFonts w:ascii="Symbol" w:hAnsi="Symbol" w:hint="default"/>
      </w:rPr>
    </w:lvl>
    <w:lvl w:ilvl="7" w:tplc="79DEB79A">
      <w:start w:val="1"/>
      <w:numFmt w:val="bullet"/>
      <w:lvlText w:val="o"/>
      <w:lvlJc w:val="left"/>
      <w:pPr>
        <w:ind w:left="5760" w:hanging="360"/>
      </w:pPr>
      <w:rPr>
        <w:rFonts w:ascii="Courier New" w:hAnsi="Courier New" w:hint="default"/>
      </w:rPr>
    </w:lvl>
    <w:lvl w:ilvl="8" w:tplc="FCFCDBFE">
      <w:start w:val="1"/>
      <w:numFmt w:val="bullet"/>
      <w:lvlText w:val=""/>
      <w:lvlJc w:val="left"/>
      <w:pPr>
        <w:ind w:left="6480" w:hanging="360"/>
      </w:pPr>
      <w:rPr>
        <w:rFonts w:ascii="Wingdings" w:hAnsi="Wingdings" w:hint="default"/>
      </w:rPr>
    </w:lvl>
  </w:abstractNum>
  <w:abstractNum w:abstractNumId="1" w15:restartNumberingAfterBreak="0">
    <w:nsid w:val="2F3E7491"/>
    <w:multiLevelType w:val="hybridMultilevel"/>
    <w:tmpl w:val="0BF4DB86"/>
    <w:lvl w:ilvl="0" w:tplc="400A4B14">
      <w:start w:val="1"/>
      <w:numFmt w:val="bullet"/>
      <w:lvlText w:val=""/>
      <w:lvlJc w:val="left"/>
      <w:pPr>
        <w:ind w:left="720" w:hanging="360"/>
      </w:pPr>
      <w:rPr>
        <w:rFonts w:ascii="Symbol" w:hAnsi="Symbol" w:hint="default"/>
      </w:rPr>
    </w:lvl>
    <w:lvl w:ilvl="1" w:tplc="CBDC5642">
      <w:start w:val="1"/>
      <w:numFmt w:val="bullet"/>
      <w:lvlText w:val="o"/>
      <w:lvlJc w:val="left"/>
      <w:pPr>
        <w:ind w:left="1440" w:hanging="360"/>
      </w:pPr>
      <w:rPr>
        <w:rFonts w:ascii="Courier New" w:hAnsi="Courier New" w:hint="default"/>
      </w:rPr>
    </w:lvl>
    <w:lvl w:ilvl="2" w:tplc="A0E0396E">
      <w:start w:val="1"/>
      <w:numFmt w:val="bullet"/>
      <w:lvlText w:val=""/>
      <w:lvlJc w:val="left"/>
      <w:pPr>
        <w:ind w:left="2160" w:hanging="360"/>
      </w:pPr>
      <w:rPr>
        <w:rFonts w:ascii="Wingdings" w:hAnsi="Wingdings" w:hint="default"/>
      </w:rPr>
    </w:lvl>
    <w:lvl w:ilvl="3" w:tplc="A5F42B5E">
      <w:start w:val="1"/>
      <w:numFmt w:val="bullet"/>
      <w:lvlText w:val=""/>
      <w:lvlJc w:val="left"/>
      <w:pPr>
        <w:ind w:left="2880" w:hanging="360"/>
      </w:pPr>
      <w:rPr>
        <w:rFonts w:ascii="Symbol" w:hAnsi="Symbol" w:hint="default"/>
      </w:rPr>
    </w:lvl>
    <w:lvl w:ilvl="4" w:tplc="07FA838E">
      <w:start w:val="1"/>
      <w:numFmt w:val="bullet"/>
      <w:lvlText w:val="o"/>
      <w:lvlJc w:val="left"/>
      <w:pPr>
        <w:ind w:left="3600" w:hanging="360"/>
      </w:pPr>
      <w:rPr>
        <w:rFonts w:ascii="Courier New" w:hAnsi="Courier New" w:hint="default"/>
      </w:rPr>
    </w:lvl>
    <w:lvl w:ilvl="5" w:tplc="52304DD2">
      <w:start w:val="1"/>
      <w:numFmt w:val="bullet"/>
      <w:lvlText w:val=""/>
      <w:lvlJc w:val="left"/>
      <w:pPr>
        <w:ind w:left="4320" w:hanging="360"/>
      </w:pPr>
      <w:rPr>
        <w:rFonts w:ascii="Wingdings" w:hAnsi="Wingdings" w:hint="default"/>
      </w:rPr>
    </w:lvl>
    <w:lvl w:ilvl="6" w:tplc="F932BC84">
      <w:start w:val="1"/>
      <w:numFmt w:val="bullet"/>
      <w:lvlText w:val=""/>
      <w:lvlJc w:val="left"/>
      <w:pPr>
        <w:ind w:left="5040" w:hanging="360"/>
      </w:pPr>
      <w:rPr>
        <w:rFonts w:ascii="Symbol" w:hAnsi="Symbol" w:hint="default"/>
      </w:rPr>
    </w:lvl>
    <w:lvl w:ilvl="7" w:tplc="AC20BEB8">
      <w:start w:val="1"/>
      <w:numFmt w:val="bullet"/>
      <w:lvlText w:val="o"/>
      <w:lvlJc w:val="left"/>
      <w:pPr>
        <w:ind w:left="5760" w:hanging="360"/>
      </w:pPr>
      <w:rPr>
        <w:rFonts w:ascii="Courier New" w:hAnsi="Courier New" w:hint="default"/>
      </w:rPr>
    </w:lvl>
    <w:lvl w:ilvl="8" w:tplc="2D6C0F76">
      <w:start w:val="1"/>
      <w:numFmt w:val="bullet"/>
      <w:lvlText w:val=""/>
      <w:lvlJc w:val="left"/>
      <w:pPr>
        <w:ind w:left="6480" w:hanging="360"/>
      </w:pPr>
      <w:rPr>
        <w:rFonts w:ascii="Wingdings" w:hAnsi="Wingdings" w:hint="default"/>
      </w:rPr>
    </w:lvl>
  </w:abstractNum>
  <w:abstractNum w:abstractNumId="2" w15:restartNumberingAfterBreak="0">
    <w:nsid w:val="3812F5EC"/>
    <w:multiLevelType w:val="hybridMultilevel"/>
    <w:tmpl w:val="9A1CCC70"/>
    <w:lvl w:ilvl="0" w:tplc="861AF7E4">
      <w:start w:val="1"/>
      <w:numFmt w:val="bullet"/>
      <w:lvlText w:val=""/>
      <w:lvlJc w:val="left"/>
      <w:pPr>
        <w:ind w:left="720" w:hanging="360"/>
      </w:pPr>
      <w:rPr>
        <w:rFonts w:ascii="Symbol" w:hAnsi="Symbol" w:hint="default"/>
      </w:rPr>
    </w:lvl>
    <w:lvl w:ilvl="1" w:tplc="A5E83A62">
      <w:start w:val="1"/>
      <w:numFmt w:val="bullet"/>
      <w:lvlText w:val="o"/>
      <w:lvlJc w:val="left"/>
      <w:pPr>
        <w:ind w:left="1440" w:hanging="360"/>
      </w:pPr>
      <w:rPr>
        <w:rFonts w:ascii="Courier New" w:hAnsi="Courier New" w:hint="default"/>
      </w:rPr>
    </w:lvl>
    <w:lvl w:ilvl="2" w:tplc="0D641A40">
      <w:start w:val="1"/>
      <w:numFmt w:val="bullet"/>
      <w:lvlText w:val=""/>
      <w:lvlJc w:val="left"/>
      <w:pPr>
        <w:ind w:left="2160" w:hanging="360"/>
      </w:pPr>
      <w:rPr>
        <w:rFonts w:ascii="Wingdings" w:hAnsi="Wingdings" w:hint="default"/>
      </w:rPr>
    </w:lvl>
    <w:lvl w:ilvl="3" w:tplc="6B32F220">
      <w:start w:val="1"/>
      <w:numFmt w:val="bullet"/>
      <w:lvlText w:val=""/>
      <w:lvlJc w:val="left"/>
      <w:pPr>
        <w:ind w:left="2880" w:hanging="360"/>
      </w:pPr>
      <w:rPr>
        <w:rFonts w:ascii="Symbol" w:hAnsi="Symbol" w:hint="default"/>
      </w:rPr>
    </w:lvl>
    <w:lvl w:ilvl="4" w:tplc="50DA1BB6">
      <w:start w:val="1"/>
      <w:numFmt w:val="bullet"/>
      <w:lvlText w:val="o"/>
      <w:lvlJc w:val="left"/>
      <w:pPr>
        <w:ind w:left="3600" w:hanging="360"/>
      </w:pPr>
      <w:rPr>
        <w:rFonts w:ascii="Courier New" w:hAnsi="Courier New" w:hint="default"/>
      </w:rPr>
    </w:lvl>
    <w:lvl w:ilvl="5" w:tplc="5E6CC50A">
      <w:start w:val="1"/>
      <w:numFmt w:val="bullet"/>
      <w:lvlText w:val=""/>
      <w:lvlJc w:val="left"/>
      <w:pPr>
        <w:ind w:left="4320" w:hanging="360"/>
      </w:pPr>
      <w:rPr>
        <w:rFonts w:ascii="Wingdings" w:hAnsi="Wingdings" w:hint="default"/>
      </w:rPr>
    </w:lvl>
    <w:lvl w:ilvl="6" w:tplc="B5728CB2">
      <w:start w:val="1"/>
      <w:numFmt w:val="bullet"/>
      <w:lvlText w:val=""/>
      <w:lvlJc w:val="left"/>
      <w:pPr>
        <w:ind w:left="5040" w:hanging="360"/>
      </w:pPr>
      <w:rPr>
        <w:rFonts w:ascii="Symbol" w:hAnsi="Symbol" w:hint="default"/>
      </w:rPr>
    </w:lvl>
    <w:lvl w:ilvl="7" w:tplc="0D609A08">
      <w:start w:val="1"/>
      <w:numFmt w:val="bullet"/>
      <w:lvlText w:val="o"/>
      <w:lvlJc w:val="left"/>
      <w:pPr>
        <w:ind w:left="5760" w:hanging="360"/>
      </w:pPr>
      <w:rPr>
        <w:rFonts w:ascii="Courier New" w:hAnsi="Courier New" w:hint="default"/>
      </w:rPr>
    </w:lvl>
    <w:lvl w:ilvl="8" w:tplc="B3623AF4">
      <w:start w:val="1"/>
      <w:numFmt w:val="bullet"/>
      <w:lvlText w:val=""/>
      <w:lvlJc w:val="left"/>
      <w:pPr>
        <w:ind w:left="6480" w:hanging="360"/>
      </w:pPr>
      <w:rPr>
        <w:rFonts w:ascii="Wingdings" w:hAnsi="Wingdings" w:hint="default"/>
      </w:rPr>
    </w:lvl>
  </w:abstractNum>
  <w:abstractNum w:abstractNumId="3" w15:restartNumberingAfterBreak="0">
    <w:nsid w:val="49B127FF"/>
    <w:multiLevelType w:val="hybridMultilevel"/>
    <w:tmpl w:val="3D5AFF00"/>
    <w:lvl w:ilvl="0" w:tplc="40A8D8B4">
      <w:start w:val="1"/>
      <w:numFmt w:val="bullet"/>
      <w:lvlText w:val=""/>
      <w:lvlJc w:val="left"/>
      <w:pPr>
        <w:ind w:left="720" w:hanging="360"/>
      </w:pPr>
      <w:rPr>
        <w:rFonts w:ascii="Symbol" w:hAnsi="Symbol" w:hint="default"/>
      </w:rPr>
    </w:lvl>
    <w:lvl w:ilvl="1" w:tplc="2B0AA1BC">
      <w:start w:val="1"/>
      <w:numFmt w:val="bullet"/>
      <w:lvlText w:val="o"/>
      <w:lvlJc w:val="left"/>
      <w:pPr>
        <w:ind w:left="1440" w:hanging="360"/>
      </w:pPr>
      <w:rPr>
        <w:rFonts w:ascii="Courier New" w:hAnsi="Courier New" w:hint="default"/>
      </w:rPr>
    </w:lvl>
    <w:lvl w:ilvl="2" w:tplc="14E05830">
      <w:start w:val="1"/>
      <w:numFmt w:val="bullet"/>
      <w:lvlText w:val=""/>
      <w:lvlJc w:val="left"/>
      <w:pPr>
        <w:ind w:left="2160" w:hanging="360"/>
      </w:pPr>
      <w:rPr>
        <w:rFonts w:ascii="Wingdings" w:hAnsi="Wingdings" w:hint="default"/>
      </w:rPr>
    </w:lvl>
    <w:lvl w:ilvl="3" w:tplc="B1F210BE">
      <w:start w:val="1"/>
      <w:numFmt w:val="bullet"/>
      <w:lvlText w:val=""/>
      <w:lvlJc w:val="left"/>
      <w:pPr>
        <w:ind w:left="2880" w:hanging="360"/>
      </w:pPr>
      <w:rPr>
        <w:rFonts w:ascii="Symbol" w:hAnsi="Symbol" w:hint="default"/>
      </w:rPr>
    </w:lvl>
    <w:lvl w:ilvl="4" w:tplc="A7D63DF6">
      <w:start w:val="1"/>
      <w:numFmt w:val="bullet"/>
      <w:lvlText w:val="o"/>
      <w:lvlJc w:val="left"/>
      <w:pPr>
        <w:ind w:left="3600" w:hanging="360"/>
      </w:pPr>
      <w:rPr>
        <w:rFonts w:ascii="Courier New" w:hAnsi="Courier New" w:hint="default"/>
      </w:rPr>
    </w:lvl>
    <w:lvl w:ilvl="5" w:tplc="8078F5D2">
      <w:start w:val="1"/>
      <w:numFmt w:val="bullet"/>
      <w:lvlText w:val=""/>
      <w:lvlJc w:val="left"/>
      <w:pPr>
        <w:ind w:left="4320" w:hanging="360"/>
      </w:pPr>
      <w:rPr>
        <w:rFonts w:ascii="Wingdings" w:hAnsi="Wingdings" w:hint="default"/>
      </w:rPr>
    </w:lvl>
    <w:lvl w:ilvl="6" w:tplc="408A5784">
      <w:start w:val="1"/>
      <w:numFmt w:val="bullet"/>
      <w:lvlText w:val=""/>
      <w:lvlJc w:val="left"/>
      <w:pPr>
        <w:ind w:left="5040" w:hanging="360"/>
      </w:pPr>
      <w:rPr>
        <w:rFonts w:ascii="Symbol" w:hAnsi="Symbol" w:hint="default"/>
      </w:rPr>
    </w:lvl>
    <w:lvl w:ilvl="7" w:tplc="D7CAF7C6">
      <w:start w:val="1"/>
      <w:numFmt w:val="bullet"/>
      <w:lvlText w:val="o"/>
      <w:lvlJc w:val="left"/>
      <w:pPr>
        <w:ind w:left="5760" w:hanging="360"/>
      </w:pPr>
      <w:rPr>
        <w:rFonts w:ascii="Courier New" w:hAnsi="Courier New" w:hint="default"/>
      </w:rPr>
    </w:lvl>
    <w:lvl w:ilvl="8" w:tplc="27A43BAA">
      <w:start w:val="1"/>
      <w:numFmt w:val="bullet"/>
      <w:lvlText w:val=""/>
      <w:lvlJc w:val="left"/>
      <w:pPr>
        <w:ind w:left="6480" w:hanging="360"/>
      </w:pPr>
      <w:rPr>
        <w:rFonts w:ascii="Wingdings" w:hAnsi="Wingdings" w:hint="default"/>
      </w:rPr>
    </w:lvl>
  </w:abstractNum>
  <w:abstractNum w:abstractNumId="4" w15:restartNumberingAfterBreak="0">
    <w:nsid w:val="529261EC"/>
    <w:multiLevelType w:val="hybridMultilevel"/>
    <w:tmpl w:val="E5CEC3F8"/>
    <w:lvl w:ilvl="0" w:tplc="BB02B636">
      <w:start w:val="1"/>
      <w:numFmt w:val="bullet"/>
      <w:lvlText w:val=""/>
      <w:lvlJc w:val="left"/>
      <w:pPr>
        <w:ind w:left="720" w:hanging="360"/>
      </w:pPr>
      <w:rPr>
        <w:rFonts w:ascii="Symbol" w:hAnsi="Symbol" w:hint="default"/>
      </w:rPr>
    </w:lvl>
    <w:lvl w:ilvl="1" w:tplc="E50A4FF6">
      <w:start w:val="1"/>
      <w:numFmt w:val="bullet"/>
      <w:lvlText w:val="o"/>
      <w:lvlJc w:val="left"/>
      <w:pPr>
        <w:ind w:left="1440" w:hanging="360"/>
      </w:pPr>
      <w:rPr>
        <w:rFonts w:ascii="Courier New" w:hAnsi="Courier New" w:hint="default"/>
      </w:rPr>
    </w:lvl>
    <w:lvl w:ilvl="2" w:tplc="EDEE5342">
      <w:start w:val="1"/>
      <w:numFmt w:val="bullet"/>
      <w:lvlText w:val=""/>
      <w:lvlJc w:val="left"/>
      <w:pPr>
        <w:ind w:left="2160" w:hanging="360"/>
      </w:pPr>
      <w:rPr>
        <w:rFonts w:ascii="Wingdings" w:hAnsi="Wingdings" w:hint="default"/>
      </w:rPr>
    </w:lvl>
    <w:lvl w:ilvl="3" w:tplc="6E8C7888">
      <w:start w:val="1"/>
      <w:numFmt w:val="bullet"/>
      <w:lvlText w:val=""/>
      <w:lvlJc w:val="left"/>
      <w:pPr>
        <w:ind w:left="2880" w:hanging="360"/>
      </w:pPr>
      <w:rPr>
        <w:rFonts w:ascii="Symbol" w:hAnsi="Symbol" w:hint="default"/>
      </w:rPr>
    </w:lvl>
    <w:lvl w:ilvl="4" w:tplc="7B142B00">
      <w:start w:val="1"/>
      <w:numFmt w:val="bullet"/>
      <w:lvlText w:val="o"/>
      <w:lvlJc w:val="left"/>
      <w:pPr>
        <w:ind w:left="3600" w:hanging="360"/>
      </w:pPr>
      <w:rPr>
        <w:rFonts w:ascii="Courier New" w:hAnsi="Courier New" w:hint="default"/>
      </w:rPr>
    </w:lvl>
    <w:lvl w:ilvl="5" w:tplc="0C6E35EC">
      <w:start w:val="1"/>
      <w:numFmt w:val="bullet"/>
      <w:lvlText w:val=""/>
      <w:lvlJc w:val="left"/>
      <w:pPr>
        <w:ind w:left="4320" w:hanging="360"/>
      </w:pPr>
      <w:rPr>
        <w:rFonts w:ascii="Wingdings" w:hAnsi="Wingdings" w:hint="default"/>
      </w:rPr>
    </w:lvl>
    <w:lvl w:ilvl="6" w:tplc="E580225C">
      <w:start w:val="1"/>
      <w:numFmt w:val="bullet"/>
      <w:lvlText w:val=""/>
      <w:lvlJc w:val="left"/>
      <w:pPr>
        <w:ind w:left="5040" w:hanging="360"/>
      </w:pPr>
      <w:rPr>
        <w:rFonts w:ascii="Symbol" w:hAnsi="Symbol" w:hint="default"/>
      </w:rPr>
    </w:lvl>
    <w:lvl w:ilvl="7" w:tplc="8B4414B2">
      <w:start w:val="1"/>
      <w:numFmt w:val="bullet"/>
      <w:lvlText w:val="o"/>
      <w:lvlJc w:val="left"/>
      <w:pPr>
        <w:ind w:left="5760" w:hanging="360"/>
      </w:pPr>
      <w:rPr>
        <w:rFonts w:ascii="Courier New" w:hAnsi="Courier New" w:hint="default"/>
      </w:rPr>
    </w:lvl>
    <w:lvl w:ilvl="8" w:tplc="584E3A76">
      <w:start w:val="1"/>
      <w:numFmt w:val="bullet"/>
      <w:lvlText w:val=""/>
      <w:lvlJc w:val="left"/>
      <w:pPr>
        <w:ind w:left="6480" w:hanging="360"/>
      </w:pPr>
      <w:rPr>
        <w:rFonts w:ascii="Wingdings" w:hAnsi="Wingdings" w:hint="default"/>
      </w:rPr>
    </w:lvl>
  </w:abstractNum>
  <w:abstractNum w:abstractNumId="5" w15:restartNumberingAfterBreak="0">
    <w:nsid w:val="60C112B4"/>
    <w:multiLevelType w:val="multilevel"/>
    <w:tmpl w:val="8564E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84508242">
    <w:abstractNumId w:val="3"/>
  </w:num>
  <w:num w:numId="2" w16cid:durableId="1780568671">
    <w:abstractNumId w:val="0"/>
  </w:num>
  <w:num w:numId="3" w16cid:durableId="674266628">
    <w:abstractNumId w:val="4"/>
  </w:num>
  <w:num w:numId="4" w16cid:durableId="416557267">
    <w:abstractNumId w:val="2"/>
  </w:num>
  <w:num w:numId="5" w16cid:durableId="579363800">
    <w:abstractNumId w:val="1"/>
  </w:num>
  <w:num w:numId="6" w16cid:durableId="18212673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C195B59"/>
    <w:rsid w:val="0003234C"/>
    <w:rsid w:val="000B2E64"/>
    <w:rsid w:val="001C724F"/>
    <w:rsid w:val="001D2A94"/>
    <w:rsid w:val="001E4C95"/>
    <w:rsid w:val="001E618A"/>
    <w:rsid w:val="001F0EA0"/>
    <w:rsid w:val="0026155A"/>
    <w:rsid w:val="003B09A0"/>
    <w:rsid w:val="003D77EF"/>
    <w:rsid w:val="003F53FF"/>
    <w:rsid w:val="00473E66"/>
    <w:rsid w:val="004A5C55"/>
    <w:rsid w:val="00607D42"/>
    <w:rsid w:val="0063024E"/>
    <w:rsid w:val="007540BB"/>
    <w:rsid w:val="00921FC2"/>
    <w:rsid w:val="009328CF"/>
    <w:rsid w:val="00994912"/>
    <w:rsid w:val="00A4248F"/>
    <w:rsid w:val="00C172B7"/>
    <w:rsid w:val="00C80958"/>
    <w:rsid w:val="00CB31DA"/>
    <w:rsid w:val="00CF0767"/>
    <w:rsid w:val="00D077AE"/>
    <w:rsid w:val="00D404A9"/>
    <w:rsid w:val="00D514D6"/>
    <w:rsid w:val="00E229E7"/>
    <w:rsid w:val="00ED0008"/>
    <w:rsid w:val="00F66E52"/>
    <w:rsid w:val="00F9046B"/>
    <w:rsid w:val="00FF02A1"/>
    <w:rsid w:val="0D5C293D"/>
    <w:rsid w:val="2C195B59"/>
    <w:rsid w:val="588977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95B59"/>
  <w15:chartTrackingRefBased/>
  <w15:docId w15:val="{7459AE87-D8AE-4F14-80FB-1522F34A2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D5C29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0D5C29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0D5C293D"/>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D5C293D"/>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next w:val="Normal"/>
    <w:link w:val="TitleChar"/>
    <w:uiPriority w:val="10"/>
    <w:qFormat/>
    <w:rsid w:val="00ED000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0008"/>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9328CF"/>
    <w:rPr>
      <w:color w:val="467886" w:themeColor="hyperlink"/>
      <w:u w:val="single"/>
    </w:rPr>
  </w:style>
  <w:style w:type="character" w:styleId="UnresolvedMention">
    <w:name w:val="Unresolved Mention"/>
    <w:basedOn w:val="DefaultParagraphFont"/>
    <w:uiPriority w:val="99"/>
    <w:semiHidden/>
    <w:unhideWhenUsed/>
    <w:rsid w:val="009328CF"/>
    <w:rPr>
      <w:color w:val="605E5C"/>
      <w:shd w:val="clear" w:color="auto" w:fill="E1DFDD"/>
    </w:rPr>
  </w:style>
  <w:style w:type="paragraph" w:styleId="Subtitle">
    <w:name w:val="Subtitle"/>
    <w:basedOn w:val="Normal"/>
    <w:next w:val="Normal"/>
    <w:link w:val="SubtitleChar"/>
    <w:uiPriority w:val="11"/>
    <w:qFormat/>
    <w:rsid w:val="00607D42"/>
    <w:pPr>
      <w:numPr>
        <w:ilvl w:val="1"/>
      </w:numPr>
    </w:pPr>
    <w:rPr>
      <w:color w:val="5A5A5A" w:themeColor="text1" w:themeTint="A5"/>
      <w:spacing w:val="15"/>
      <w:sz w:val="22"/>
      <w:szCs w:val="22"/>
    </w:rPr>
  </w:style>
  <w:style w:type="character" w:customStyle="1" w:styleId="SubtitleChar">
    <w:name w:val="Subtitle Char"/>
    <w:basedOn w:val="DefaultParagraphFont"/>
    <w:link w:val="Subtitle"/>
    <w:uiPriority w:val="11"/>
    <w:rsid w:val="00607D42"/>
    <w:rPr>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findgod.help/" TargetMode="External"/><Relationship Id="rId4" Type="http://schemas.openxmlformats.org/officeDocument/2006/relationships/webSettings" Target="webSettings.xm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14</Pages>
  <Words>2543</Words>
  <Characters>14497</Characters>
  <Application>Microsoft Office Word</Application>
  <DocSecurity>0</DocSecurity>
  <Lines>120</Lines>
  <Paragraphs>34</Paragraphs>
  <ScaleCrop>false</ScaleCrop>
  <Company/>
  <LinksUpToDate>false</LinksUpToDate>
  <CharactersWithSpaces>17006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 Teo</dc:creator>
  <cp:keywords/>
  <dc:description/>
  <cp:lastModifiedBy>Theo Teo</cp:lastModifiedBy>
  <cp:revision>29</cp:revision>
  <dcterms:created xsi:type="dcterms:W3CDTF">2025-10-10T22:23:00Z</dcterms:created>
  <dcterms:modified xsi:type="dcterms:W3CDTF">2025-10-22T20:12:00Z</dcterms:modified>
</cp:coreProperties>
</file>