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AA978" w14:textId="77777777" w:rsidR="004A6EA8" w:rsidRPr="004A6EA8" w:rsidRDefault="004A6EA8" w:rsidP="001B2F37">
      <w:pPr>
        <w:pStyle w:val="Title"/>
      </w:pPr>
      <w:r>
        <w:t>Ristin sanoma</w:t>
      </w:r>
    </w:p>
    <w:p w14:paraId="33742C0C" w14:textId="77777777" w:rsidR="004A6EA8" w:rsidRPr="004A6EA8" w:rsidRDefault="004A6EA8" w:rsidP="004A6EA8">
      <w:r>
        <w:t>Sana &amp;quot;evankeliumi&amp;quot; tulee kreikan kielen sanasta, joka tarkoittaa &amp;quot;hyvää uutista&amp;quot;. Kertomus Jeesuksen elämästä, kuolemasta ja ylösnousemuksesta on hyvä uutinen, koska se paljastaa Jumalan suunnitelman lunastaa ihmiskunta Poikansa uhrin kautta. Tämä tutkimus tarkastelee, miksi risti on keskeinen osa evankeliumia, miten se täyttää Jumalan iankaikkisen suunnitelman ja mikä on sen muuttava voima elämässämme.</w:t>
      </w:r>
    </w:p>
    <w:p w14:paraId="0ACA9ED5" w14:textId="77777777" w:rsidR="004A6EA8" w:rsidRPr="004A6EA8" w:rsidRDefault="004A6EA8" w:rsidP="001B2F37">
      <w:pPr>
        <w:pStyle w:val="Heading1"/>
      </w:pPr>
      <w:r>
        <w:t>1. Evankeliumi: Jumalan voima pelastukseksi</w:t>
      </w:r>
    </w:p>
    <w:p w14:paraId="50CBD35C" w14:textId="77777777" w:rsidR="00EC0EAF" w:rsidRDefault="004A6EA8" w:rsidP="004A6EA8">
      <w:pPr>
        <w:rPr>
          <w:rStyle w:val="Heading2Char"/>
        </w:rPr>
      </w:pPr>
      <w:r>
        <w:t>Evankeliumi ei ole pelkkä kertomus, vaan Jumalan voima pelastaa uskovat. A. Pelastus yksin uskon kautta</w:t>
      </w:r>
    </w:p>
    <w:p w14:paraId="1A3BF605" w14:textId="707B99E5" w:rsidR="004A6EA8" w:rsidRPr="004A6EA8" w:rsidRDefault="004A6EA8" w:rsidP="004A6EA8">
      <w:r>
        <w:t xml:space="preserve">Jumalan vanhurskaus paljastuu uskon kautta Jeesukseen Kristukseen, ei ihmisten ponnistelujen kautta. </w:t>
      </w:r>
    </w:p>
    <w:p w14:paraId="0959F0D7" w14:textId="77777777" w:rsidR="004A6EA8" w:rsidRPr="004A6EA8" w:rsidRDefault="004A6EA8" w:rsidP="004A6EA8">
      <w:pPr>
        <w:numPr>
          <w:ilvl w:val="0"/>
          <w:numId w:val="1"/>
        </w:numPr>
      </w:pPr>
      <w:r>
        <w:t xml:space="preserve">Room. 1:16-17: &amp;quot;Sillä minä en häpeä evankeliumia, sillä se on Jumalan voima, joka tuo pelastuksen kaikille, jotka uskovat... Sillä evankeliumissa ilmestyy Jumalan vanhurskaus, se vanhurskaus, joka uskon kautta tulee ensistä viimeiseen.&amp;quot; </w:t>
      </w:r>
    </w:p>
    <w:p w14:paraId="5A792578" w14:textId="77777777" w:rsidR="004A6EA8" w:rsidRPr="004A6EA8" w:rsidRDefault="004A6EA8" w:rsidP="004A6EA8">
      <w:pPr>
        <w:numPr>
          <w:ilvl w:val="0"/>
          <w:numId w:val="1"/>
        </w:numPr>
      </w:pPr>
      <w:r>
        <w:t>Lisäjae: Room. 3:22-24 – &amp;quot;Tämä vanhurskaus annetaan uskon kautta Jeesukseen Kristukseen, kaikille, jotka uskovat... ja kaikki tulevat lahjaksi vanhurskaiksi hänen armostaan lunastuksen kautta, jonka Kristus Jeesus on tehnyt.&amp;quot; Tämä korostaa sitä, että pelastus on lahja, joka saadaan uskon kautta, ei tekojen kautta ansaittu.</w:t>
      </w:r>
    </w:p>
    <w:p w14:paraId="7FF579F5" w14:textId="77777777" w:rsidR="00EC0EAF" w:rsidRDefault="004A6EA8" w:rsidP="004A6EA8">
      <w:pPr>
        <w:rPr>
          <w:rStyle w:val="Heading2Char"/>
        </w:rPr>
      </w:pPr>
      <w:r>
        <w:t>B. Evankeliumin ydintiedot</w:t>
      </w:r>
    </w:p>
    <w:p w14:paraId="749F63BA" w14:textId="4385D2D1" w:rsidR="004A6EA8" w:rsidRPr="004A6EA8" w:rsidRDefault="004A6EA8" w:rsidP="004A6EA8">
      <w:r>
        <w:t xml:space="preserve">Evankeliumi keskittyy kolmeen historialliseen tapahtumaan: Jeesuksen kuolemaan, hautaamiseen ja ylösnousemukseen. </w:t>
      </w:r>
    </w:p>
    <w:p w14:paraId="21C1CF6F" w14:textId="77777777" w:rsidR="004A6EA8" w:rsidRPr="004A6EA8" w:rsidRDefault="004A6EA8" w:rsidP="004A6EA8">
      <w:pPr>
        <w:numPr>
          <w:ilvl w:val="0"/>
          <w:numId w:val="2"/>
        </w:numPr>
      </w:pPr>
      <w:r>
        <w:t>1. Korinttilaisille 15:1–5: &amp;quot;Veljet, minä muistutan teitä siitä evankeliumista, jonka olen teille julistanut... että Kristus kuoli meidän syntiemme tähden, niin kuin oli kirjoitettu, ja että hänet haudattiin, että hänet herätettiin kuolleista kolmantena päivänä, niin kuin oli kirjoitettu, ja että hän ilmestyi Keefaalle ja sitten niille kahdelletoista.&amp;quot; Nämä tapahtumat muodostavat toivomme perustan ja todistavat Jeesuksen voiton synnistä ja kuolemasta.</w:t>
      </w:r>
    </w:p>
    <w:p w14:paraId="233F885A" w14:textId="77777777" w:rsidR="004A6EA8" w:rsidRPr="004A6EA8" w:rsidRDefault="004A6EA8" w:rsidP="0009361B">
      <w:pPr>
        <w:pStyle w:val="Heading1"/>
      </w:pPr>
      <w:r>
        <w:t>2. Jumalan iankaikkinen suunnitelma</w:t>
      </w:r>
    </w:p>
    <w:p w14:paraId="133CF387" w14:textId="77777777" w:rsidR="00EC0EAF" w:rsidRDefault="004A6EA8" w:rsidP="004A6EA8">
      <w:pPr>
        <w:rPr>
          <w:rStyle w:val="Heading2Char"/>
        </w:rPr>
      </w:pPr>
      <w:r>
        <w:t>Risti ei ollut reaktio ihmisen syntiin, vaan osa Jumalan lunastussuunnitelmaa alusta asti. A. Jeesus, valittu Karitsa</w:t>
      </w:r>
    </w:p>
    <w:p w14:paraId="575EB2EB" w14:textId="5622E1CA" w:rsidR="004A6EA8" w:rsidRPr="004A6EA8" w:rsidRDefault="004A6EA8" w:rsidP="004A6EA8">
      <w:r>
        <w:t xml:space="preserve">Jeesus oli ennalta määrätty uhrikaritsaksi ihmiskunnan lunastamiseksi. </w:t>
      </w:r>
    </w:p>
    <w:p w14:paraId="6702D37C" w14:textId="77777777" w:rsidR="004A6EA8" w:rsidRPr="004A6EA8" w:rsidRDefault="004A6EA8" w:rsidP="004A6EA8">
      <w:pPr>
        <w:numPr>
          <w:ilvl w:val="0"/>
          <w:numId w:val="3"/>
        </w:numPr>
      </w:pPr>
      <w:r>
        <w:t xml:space="preserve">1. Piet. 1:18-21: &amp;quot;Te tiedätte, ettette ole lunastettuja katoavaisilla asioilla, vaan Kristuksen kalliilla verellä, tuon virheettömän ja viattoman karitsan. Hänet, joka oli valittu jo ennen maailman luomista, mutta joka on ilmoitettu näinä viimeisinä aikoina teitä varten.&amp;quot; </w:t>
      </w:r>
    </w:p>
    <w:p w14:paraId="72782E62" w14:textId="77777777" w:rsidR="004A6EA8" w:rsidRPr="004A6EA8" w:rsidRDefault="004A6EA8" w:rsidP="004A6EA8">
      <w:pPr>
        <w:numPr>
          <w:ilvl w:val="0"/>
          <w:numId w:val="3"/>
        </w:numPr>
      </w:pPr>
      <w:r>
        <w:t>Lisäjae: Ilmestyskirja 13:8 – &amp;quot;Karitsa, joka on ollut teurastettu maailman luomisesta asti.&amp;quot; Tämä vahvistaa, että Jumalan lunastussuunnitelma oli laadittu ennen ajan alkua.</w:t>
      </w:r>
    </w:p>
    <w:p w14:paraId="731A7FC5" w14:textId="77777777" w:rsidR="00EC0EAF" w:rsidRDefault="004A6EA8" w:rsidP="004A6EA8">
      <w:pPr>
        <w:rPr>
          <w:rStyle w:val="Heading2Char"/>
        </w:rPr>
      </w:pPr>
      <w:r>
        <w:t>B. Toivo ylösnousemuksen kautta</w:t>
      </w:r>
    </w:p>
    <w:p w14:paraId="07986CDA" w14:textId="42452EA0" w:rsidR="004A6EA8" w:rsidRPr="004A6EA8" w:rsidRDefault="004A6EA8" w:rsidP="004A6EA8">
      <w:r>
        <w:t xml:space="preserve">Jeesuksen ylösnousemus vahvistaa uskoamme ja antaa meille toivon iankaikkiseen elämään. </w:t>
      </w:r>
    </w:p>
    <w:p w14:paraId="7D94956C" w14:textId="77777777" w:rsidR="004A6EA8" w:rsidRPr="004A6EA8" w:rsidRDefault="004A6EA8" w:rsidP="004A6EA8">
      <w:pPr>
        <w:numPr>
          <w:ilvl w:val="0"/>
          <w:numId w:val="4"/>
        </w:numPr>
      </w:pPr>
      <w:r>
        <w:t>1. Piet. 1:3 – &amp;quot;Suuressa laupeudessaan hän on synnyttänyt meidät uuteen elämään ja antanut meille elävän toivon Jeesuksen Kristuksen ylösnousemuksen kautta kuolleista.&amp;quot; Ylösnousemus vakuuttaa meille, että Jumala hyväksyi Jeesuksen uhrin ja turvaa tulevaisuutemme.</w:t>
      </w:r>
    </w:p>
    <w:p w14:paraId="48355335" w14:textId="77777777" w:rsidR="004A6EA8" w:rsidRPr="004A6EA8" w:rsidRDefault="004A6EA8" w:rsidP="0009361B">
      <w:pPr>
        <w:pStyle w:val="Heading1"/>
      </w:pPr>
      <w:r>
        <w:t>3. Jeesuksen uhri: nöyrä elämä</w:t>
      </w:r>
    </w:p>
    <w:p w14:paraId="40C60593" w14:textId="77777777" w:rsidR="004A6EA8" w:rsidRPr="004A6EA8" w:rsidRDefault="004A6EA8" w:rsidP="004A6EA8">
      <w:r>
        <w:t xml:space="preserve">Jeesuksen uhri alkoi kauan ennen ristiä, mikä osoitti hänen halukkuutensa luopua jumalallisista etuoikeuksista meidän tähtemme. </w:t>
      </w:r>
    </w:p>
    <w:p w14:paraId="07D0B2C5" w14:textId="77777777" w:rsidR="004A6EA8" w:rsidRPr="004A6EA8" w:rsidRDefault="004A6EA8" w:rsidP="004A6EA8">
      <w:pPr>
        <w:numPr>
          <w:ilvl w:val="0"/>
          <w:numId w:val="5"/>
        </w:numPr>
      </w:pPr>
      <w:r>
        <w:t xml:space="preserve">Filippiläiskirje 2:5-8: &amp;quot;Kristus Jeesus, joka oli Jumala, ei pitänyt Jumalan vertaistaan omaksi edukseen, vaan tyhjensi itsensä ottamalla orjan muodon ja tullessaan ihmisen kaltaiseksi. Ja koska hän oli visuaalisesti ihminen, hän nöyryytti itsensä olemalla kuuliainen kuolemaan asti, aina ristinkuolemaan asti.&amp;quot; </w:t>
      </w:r>
    </w:p>
    <w:p w14:paraId="6C66E54A" w14:textId="77777777" w:rsidR="004A6EA8" w:rsidRPr="004A6EA8" w:rsidRDefault="004A6EA8" w:rsidP="004A6EA8">
      <w:pPr>
        <w:numPr>
          <w:ilvl w:val="0"/>
          <w:numId w:val="5"/>
        </w:numPr>
      </w:pPr>
      <w:r>
        <w:t>Lisäjae: Heprealaiskirje 2:17 – &amp;quot;Siksi hänen piti tulla heidän kaltaisekseen, täysin ihmiseksi kaikessa, jotta hänestä tulisi laupias ja uskollinen ylimmäinen pappi, joka palvelee Jumalaa ja sovittaisi kansan synnit.&amp;quot; Jeesuksen ihmiseksi tuleminen ja nöyryys korostavat hänen rakkautensa syvyyttä, joka huipentui hänen kuuliaisuuteensa ristille.</w:t>
      </w:r>
    </w:p>
    <w:p w14:paraId="42772ACA" w14:textId="77777777" w:rsidR="004A6EA8" w:rsidRPr="004A6EA8" w:rsidRDefault="004A6EA8" w:rsidP="0009361B">
      <w:pPr>
        <w:pStyle w:val="Heading1"/>
      </w:pPr>
      <w:r>
        <w:t>4. Vanhan testamentin profetioiden täyttymys</w:t>
      </w:r>
    </w:p>
    <w:p w14:paraId="019E9F09" w14:textId="77777777" w:rsidR="00EC0EAF" w:rsidRDefault="004A6EA8" w:rsidP="004A6EA8">
      <w:r>
        <w:t>Vanha testamentti ennusti Jeesuksen kärsimyksen, kuoleman ja ylösnousemuksen yksityiskohtia vahvistaen ristin Jumalan harkituksi suunnitelmaksi.</w:t>
      </w:r>
    </w:p>
    <w:p w14:paraId="5B8B0997" w14:textId="776BE78A" w:rsidR="00EC0EAF" w:rsidRDefault="004A6EA8" w:rsidP="004A6EA8">
      <w:pPr>
        <w:rPr>
          <w:rStyle w:val="Heading2Char"/>
        </w:rPr>
      </w:pPr>
      <w:r>
        <w:t>A. Psalmi 22: Daavidin profetia (n. 1000 eaa.)</w:t>
      </w:r>
    </w:p>
    <w:p w14:paraId="70B1583A" w14:textId="7A66F9D3" w:rsidR="004A6EA8" w:rsidRPr="004A6EA8" w:rsidRDefault="004A6EA8" w:rsidP="004A6EA8">
      <w:r>
        <w:t xml:space="preserve">Daavidin sanat kuvaavat elävästi Messiaan ristiinnaulitsemista vuosisatoja ennen kuin käytäntö otettiin käyttöön. </w:t>
      </w:r>
    </w:p>
    <w:p w14:paraId="5E92A8E5" w14:textId="77777777" w:rsidR="004A6EA8" w:rsidRPr="004A6EA8" w:rsidRDefault="004A6EA8" w:rsidP="004A6EA8">
      <w:pPr>
        <w:numPr>
          <w:ilvl w:val="0"/>
          <w:numId w:val="6"/>
        </w:numPr>
      </w:pPr>
      <w:r>
        <w:t xml:space="preserve">Psalmi 22:1 – &amp;quot;Jumalani, Jumalani, miksi minut hylkäsit?&amp;quot; </w:t>
      </w:r>
    </w:p>
    <w:p w14:paraId="3B6654E6" w14:textId="77777777" w:rsidR="004A6EA8" w:rsidRPr="004A6EA8" w:rsidRDefault="004A6EA8" w:rsidP="004A6EA8">
      <w:pPr>
        <w:numPr>
          <w:ilvl w:val="0"/>
          <w:numId w:val="6"/>
        </w:numPr>
      </w:pPr>
      <w:r>
        <w:t xml:space="preserve">Psalmi 22:6 – &amp;quot;Minä olen mato enkä ihminen, kaikkien pilkkaama, kansan halveksima.&amp;quot; </w:t>
      </w:r>
    </w:p>
    <w:p w14:paraId="5FD3D11F" w14:textId="77777777" w:rsidR="004A6EA8" w:rsidRPr="004A6EA8" w:rsidRDefault="004A6EA8" w:rsidP="004A6EA8">
      <w:pPr>
        <w:numPr>
          <w:ilvl w:val="0"/>
          <w:numId w:val="6"/>
        </w:numPr>
      </w:pPr>
      <w:r>
        <w:t xml:space="preserve">Psalmi 22:7-8 – &amp;quot;Kaikki, jotka minut näkevät, pilkkaavat minua, he herjaavat minua ja nyökyttelevät päätään. &amp;#39;Hän turvaa Herraan, Herra pelastakoon hänet.&amp;#39;&amp;quot; </w:t>
      </w:r>
    </w:p>
    <w:p w14:paraId="5C0A7CBC" w14:textId="77777777" w:rsidR="004A6EA8" w:rsidRPr="004A6EA8" w:rsidRDefault="004A6EA8" w:rsidP="004A6EA8">
      <w:pPr>
        <w:numPr>
          <w:ilvl w:val="0"/>
          <w:numId w:val="6"/>
        </w:numPr>
      </w:pPr>
      <w:r>
        <w:t xml:space="preserve">Psalmi 22:16 – &amp;quot;He lävistävät minun käteni ja jalkani.&amp;quot; </w:t>
      </w:r>
    </w:p>
    <w:p w14:paraId="19601669" w14:textId="77777777" w:rsidR="004A6EA8" w:rsidRPr="004A6EA8" w:rsidRDefault="004A6EA8" w:rsidP="004A6EA8">
      <w:pPr>
        <w:numPr>
          <w:ilvl w:val="0"/>
          <w:numId w:val="6"/>
        </w:numPr>
      </w:pPr>
      <w:r>
        <w:t xml:space="preserve">Psalmi 22:18 – &amp;quot;He jakavat vaatteeni keskenään ja heittävät puvustani arpaa.&amp;quot; </w:t>
      </w:r>
    </w:p>
    <w:p w14:paraId="16487305" w14:textId="77777777" w:rsidR="004A6EA8" w:rsidRPr="004A6EA8" w:rsidRDefault="004A6EA8" w:rsidP="004A6EA8">
      <w:pPr>
        <w:numPr>
          <w:ilvl w:val="0"/>
          <w:numId w:val="6"/>
        </w:numPr>
      </w:pPr>
      <w:r>
        <w:t>Lisäjae: Psalmi 34:20 – &amp;quot;Hän varjelee kaikki hänen luunsa, eikä yhtäkään niistä murreta.&amp;quot; (Täytyy Johanneksen evankeliumissa 19:36). Nämä yksityiskohdat ovat täsmälleen linjassa Jeesuksen kokemuksen kanssa ja todistavat jumalallisesta inspiraatiosta.</w:t>
      </w:r>
    </w:p>
    <w:p w14:paraId="2EC9A4D0" w14:textId="77777777" w:rsidR="00CF51E6" w:rsidRDefault="004A6EA8" w:rsidP="004A6EA8">
      <w:pPr>
        <w:rPr>
          <w:rStyle w:val="Heading2Char"/>
        </w:rPr>
      </w:pPr>
      <w:r>
        <w:t>B. Jesaja 53: Kärsivä palvelija (n. 750 eaa.)</w:t>
      </w:r>
    </w:p>
    <w:p w14:paraId="7471351F" w14:textId="152B0774" w:rsidR="004A6EA8" w:rsidRPr="004A6EA8" w:rsidRDefault="004A6EA8" w:rsidP="004A6EA8">
      <w:r>
        <w:t xml:space="preserve">Jesaja ennusti Messiaan uhriroolin ja voiton. </w:t>
      </w:r>
    </w:p>
    <w:p w14:paraId="360FC9D8" w14:textId="77777777" w:rsidR="004A6EA8" w:rsidRPr="004A6EA8" w:rsidRDefault="004A6EA8" w:rsidP="004A6EA8">
      <w:pPr>
        <w:numPr>
          <w:ilvl w:val="0"/>
          <w:numId w:val="7"/>
        </w:numPr>
      </w:pPr>
      <w:r>
        <w:t xml:space="preserve">Jesaja 52:14 – &amp;quot;Hän oli ulkonäöltään niin ruma, ettei kukaan ihminen ole hänen näkönsä.&amp;quot; </w:t>
      </w:r>
    </w:p>
    <w:p w14:paraId="16BF2662" w14:textId="77777777" w:rsidR="004A6EA8" w:rsidRPr="004A6EA8" w:rsidRDefault="004A6EA8" w:rsidP="004A6EA8">
      <w:pPr>
        <w:numPr>
          <w:ilvl w:val="0"/>
          <w:numId w:val="7"/>
        </w:numPr>
      </w:pPr>
      <w:r>
        <w:t xml:space="preserve">Jesaja 53:3 – &amp;quot;Hän oli halveksittu ja ihmisten hylkäämä, kärsimyksen mies ja tuskan tunteva.&amp;quot; </w:t>
      </w:r>
    </w:p>
    <w:p w14:paraId="3E3038F2" w14:textId="77777777" w:rsidR="004A6EA8" w:rsidRPr="004A6EA8" w:rsidRDefault="004A6EA8" w:rsidP="004A6EA8">
      <w:pPr>
        <w:numPr>
          <w:ilvl w:val="0"/>
          <w:numId w:val="7"/>
        </w:numPr>
      </w:pPr>
      <w:r>
        <w:t xml:space="preserve">Jesaja 53:4-5 – &amp;quot;Hän kantoi meidän kipumme, meidän kipumme hän kantoi... hänen haavojensa kautta me olemme parantuneet.&amp;quot; </w:t>
      </w:r>
    </w:p>
    <w:p w14:paraId="5B05705B" w14:textId="77777777" w:rsidR="004A6EA8" w:rsidRPr="004A6EA8" w:rsidRDefault="004A6EA8" w:rsidP="004A6EA8">
      <w:pPr>
        <w:numPr>
          <w:ilvl w:val="0"/>
          <w:numId w:val="7"/>
        </w:numPr>
      </w:pPr>
      <w:r>
        <w:t xml:space="preserve">Jesaja 53:7 – &amp;quot;Häntä sorrettiin ja ahdistettiin, mutta hän ei avannut suutansa.&amp;quot; </w:t>
      </w:r>
    </w:p>
    <w:p w14:paraId="7AB44818" w14:textId="77777777" w:rsidR="004A6EA8" w:rsidRPr="004A6EA8" w:rsidRDefault="004A6EA8" w:rsidP="004A6EA8">
      <w:pPr>
        <w:numPr>
          <w:ilvl w:val="0"/>
          <w:numId w:val="7"/>
        </w:numPr>
      </w:pPr>
      <w:r>
        <w:t xml:space="preserve">Jesaja 53:9 – &amp;quot;Hänelle annettiin hauta jumalattomien parissa ja rikkaiden parissa hänen kuolemassaan, vaikka hän ei ollut tehnyt vääryyttä eikä hänen suussaan ollut petosta.&amp;quot; </w:t>
      </w:r>
    </w:p>
    <w:p w14:paraId="713EB647" w14:textId="77777777" w:rsidR="004A6EA8" w:rsidRPr="004A6EA8" w:rsidRDefault="004A6EA8" w:rsidP="004A6EA8">
      <w:pPr>
        <w:numPr>
          <w:ilvl w:val="0"/>
          <w:numId w:val="7"/>
        </w:numPr>
      </w:pPr>
      <w:r>
        <w:t xml:space="preserve">Jesaja 53:10 – &amp;quot;Herran tahto oli murskata hänet ja saattaa hänet kärsimään, ja... Herra antaa hänen elämänsä syntiuhriksi.&amp;quot; </w:t>
      </w:r>
    </w:p>
    <w:p w14:paraId="0DE3C1D9" w14:textId="77777777" w:rsidR="004A6EA8" w:rsidRPr="004A6EA8" w:rsidRDefault="004A6EA8" w:rsidP="004A6EA8">
      <w:pPr>
        <w:numPr>
          <w:ilvl w:val="0"/>
          <w:numId w:val="7"/>
        </w:numPr>
      </w:pPr>
      <w:r>
        <w:t xml:space="preserve">Jesaja 53:11 – &amp;quot;Kärsimyksensä jälkeen hän näkee elämän valon ja tulee ravituksi.&amp;quot; </w:t>
      </w:r>
    </w:p>
    <w:p w14:paraId="759065A4" w14:textId="77777777" w:rsidR="004A6EA8" w:rsidRPr="004A6EA8" w:rsidRDefault="004A6EA8" w:rsidP="004A6EA8">
      <w:pPr>
        <w:numPr>
          <w:ilvl w:val="0"/>
          <w:numId w:val="7"/>
        </w:numPr>
      </w:pPr>
      <w:r>
        <w:t xml:space="preserve">Jesaja 53:12 – &amp;quot;Hän antoi henkensä alttiiksi kuolemalle, ja hänet luettiin pahantekijäin joukkoon. Sillä hän kantoi monien synnit ja piti puolustuksen pahantekijäin puolesta.&amp;quot; </w:t>
      </w:r>
    </w:p>
    <w:p w14:paraId="3F982D2E" w14:textId="77777777" w:rsidR="004A6EA8" w:rsidRPr="004A6EA8" w:rsidRDefault="004A6EA8" w:rsidP="004A6EA8">
      <w:pPr>
        <w:numPr>
          <w:ilvl w:val="0"/>
          <w:numId w:val="7"/>
        </w:numPr>
      </w:pPr>
      <w:r>
        <w:t>Lisäjae: Jesaja 50:6 – &amp;quot;Minä ojensin selkäni niille, jotka minua pieksivät, poskeni niille, jotka repivät partani; en peittänyt kasvojani pilkalta enkä sylkemiseltä.&amp;quot; Nämä profetiat liittyvät suoraan Jeesuksen kärsimykseen ja vahvistavat ristin Raamatun täyttymyksenä.</w:t>
      </w:r>
    </w:p>
    <w:p w14:paraId="4C0A0711" w14:textId="77777777" w:rsidR="004A6EA8" w:rsidRPr="004A6EA8" w:rsidRDefault="004A6EA8" w:rsidP="0009361B">
      <w:pPr>
        <w:pStyle w:val="Heading1"/>
      </w:pPr>
      <w:r>
        <w:t>5. Matteuksen kertomuksen pohdintaa</w:t>
      </w:r>
    </w:p>
    <w:p w14:paraId="48845A0A" w14:textId="77777777" w:rsidR="00CF51E6" w:rsidRDefault="004A6EA8" w:rsidP="004A6EA8">
      <w:r>
        <w:t>Lue Matteuksen evankeliumin kohdat 26:31–28:10 ja pohdi kolmea teemaa: Jeesuksen halukkuutta kärsiä, meidän samankaltaisuuttamme hänen ympärillään olevien kanssa ja profetioiden täyttymistä.</w:t>
      </w:r>
    </w:p>
    <w:p w14:paraId="37BDEA59" w14:textId="790178CD" w:rsidR="004A6EA8" w:rsidRPr="004A6EA8" w:rsidRDefault="004A6EA8" w:rsidP="004A6EA8">
      <w:r>
        <w:t xml:space="preserve">A. Matteus 26:31–35, 36–46, 47–56 – Jeesuksen päättäväisyys kohdata risti opetuslastensa petoksesta ja hylkäämisestä huolimatta. </w:t>
      </w:r>
    </w:p>
    <w:p w14:paraId="0BD423A3" w14:textId="77777777" w:rsidR="004A6EA8" w:rsidRPr="004A6EA8" w:rsidRDefault="004A6EA8" w:rsidP="004A6EA8">
      <w:pPr>
        <w:numPr>
          <w:ilvl w:val="0"/>
          <w:numId w:val="8"/>
        </w:numPr>
      </w:pPr>
      <w:r>
        <w:t>Lisäjae: Joh. 10:18 – &amp;quot;Kukaan ei ota minulta [henkeäni], vaan minä annan sen itse.&amp;quot; Pohdi: Kuinka me, kuten opetuslapset, joskus emme pysy Jeesuksen rinnalla?</w:t>
      </w:r>
    </w:p>
    <w:p w14:paraId="6467ECBE" w14:textId="77777777" w:rsidR="004A6EA8" w:rsidRPr="004A6EA8" w:rsidRDefault="004A6EA8" w:rsidP="004A6EA8">
      <w:r>
        <w:t xml:space="preserve">B. Matteus 26:57–68 – Jeesusta syytetään vääristä syistä ja häntä pahoinpidellään. </w:t>
      </w:r>
    </w:p>
    <w:p w14:paraId="01F22EA3" w14:textId="77777777" w:rsidR="004A6EA8" w:rsidRPr="004A6EA8" w:rsidRDefault="004A6EA8" w:rsidP="004A6EA8">
      <w:pPr>
        <w:numPr>
          <w:ilvl w:val="0"/>
          <w:numId w:val="9"/>
        </w:numPr>
      </w:pPr>
      <w:r>
        <w:t>Jesaja 52:14 – Hänen hahmonsa oli rumentunut. Pohdi: Kuinka Jeesuksen hiljaisuus epäoikeudenmukaisuuden keskellä haastaa meidät luottamaan Jumalaan koettelemuksissa?</w:t>
      </w:r>
    </w:p>
    <w:p w14:paraId="42F3CF1F" w14:textId="77777777" w:rsidR="004A6EA8" w:rsidRPr="004A6EA8" w:rsidRDefault="004A6EA8" w:rsidP="004A6EA8">
      <w:r>
        <w:t xml:space="preserve">C. Matteus 26:69–75, 27:1–10 – Pietarin kieltäminen ja Juudaksen pettäminen korostavat ihmisen heikkoutta. </w:t>
      </w:r>
    </w:p>
    <w:p w14:paraId="1E5DC30A" w14:textId="77777777" w:rsidR="004A6EA8" w:rsidRPr="004A6EA8" w:rsidRDefault="004A6EA8" w:rsidP="004A6EA8">
      <w:pPr>
        <w:numPr>
          <w:ilvl w:val="0"/>
          <w:numId w:val="10"/>
        </w:numPr>
      </w:pPr>
      <w:r>
        <w:t>Lisäjae: Luukas 22:31-32 – Jeesus rukoilee Pietarin uskon kestävyyttä. Pohdi: Kuinka olemme teoillamme kieltäneet tai pettäneet Jeesuksen?</w:t>
      </w:r>
    </w:p>
    <w:p w14:paraId="0E101AE5" w14:textId="77777777" w:rsidR="004A6EA8" w:rsidRPr="004A6EA8" w:rsidRDefault="004A6EA8" w:rsidP="004A6EA8">
      <w:r>
        <w:t xml:space="preserve">D. Matteus 27:11–26 – Ihmisjoukko hylkää Jeesuksen ja tuomitsee hänet kuolemaan. </w:t>
      </w:r>
    </w:p>
    <w:p w14:paraId="1AE488E1" w14:textId="77777777" w:rsidR="004A6EA8" w:rsidRPr="004A6EA8" w:rsidRDefault="004A6EA8" w:rsidP="004A6EA8">
      <w:pPr>
        <w:numPr>
          <w:ilvl w:val="0"/>
          <w:numId w:val="11"/>
        </w:numPr>
      </w:pPr>
      <w:r>
        <w:t>Jesaja 53:3, 7 – Halveksittu, torjuttu ja hiljaa syyttäjiensä edessä. Pohdi: Kuinka me joskus valitsemme maallisen hyväksynnän Kristuksen puolesta seisomisen sijaan?</w:t>
      </w:r>
    </w:p>
    <w:p w14:paraId="4C63D05E" w14:textId="77777777" w:rsidR="004A6EA8" w:rsidRPr="004A6EA8" w:rsidRDefault="004A6EA8" w:rsidP="004A6EA8">
      <w:r>
        <w:t xml:space="preserve">E. Matteus 27:27–31 – Jeesusta pilkataan ja lyödään. </w:t>
      </w:r>
    </w:p>
    <w:p w14:paraId="2C3D7B91" w14:textId="77777777" w:rsidR="004A6EA8" w:rsidRPr="004A6EA8" w:rsidRDefault="004A6EA8" w:rsidP="004A6EA8">
      <w:pPr>
        <w:numPr>
          <w:ilvl w:val="0"/>
          <w:numId w:val="12"/>
        </w:numPr>
      </w:pPr>
      <w:r>
        <w:t>Psalmi 22:6 – Pilkattuja ja halveksittuja. Pohdi: Kuinka Jeesuksen kestävyys inspiroi meitä kohtaamaan vainoa?</w:t>
      </w:r>
    </w:p>
    <w:p w14:paraId="4DBA4636" w14:textId="77777777" w:rsidR="004A6EA8" w:rsidRPr="004A6EA8" w:rsidRDefault="004A6EA8" w:rsidP="004A6EA8">
      <w:r>
        <w:t xml:space="preserve">F. Matteus 27:32–44 – Jeesus ristiinnaulitaan, mikä täyttää tarkat profetiat. </w:t>
      </w:r>
    </w:p>
    <w:p w14:paraId="7E246BF7" w14:textId="77777777" w:rsidR="004A6EA8" w:rsidRPr="004A6EA8" w:rsidRDefault="004A6EA8" w:rsidP="004A6EA8">
      <w:pPr>
        <w:numPr>
          <w:ilvl w:val="0"/>
          <w:numId w:val="13"/>
        </w:numPr>
      </w:pPr>
      <w:r>
        <w:t>Psalmi 22:7-8, 16, 18 – Pilkattuja, lävistettyjä ja jaettuja vaatteita. Pohdi: Kuinka nämä täyttyneet profetiat vahvistavat uskoamme?</w:t>
      </w:r>
    </w:p>
    <w:p w14:paraId="564EE794" w14:textId="77777777" w:rsidR="004A6EA8" w:rsidRPr="004A6EA8" w:rsidRDefault="004A6EA8" w:rsidP="004A6EA8">
      <w:r>
        <w:t xml:space="preserve">G. Matteus 27:45-56 – Jeesus huutaa hylättynä ja kuolee. </w:t>
      </w:r>
    </w:p>
    <w:p w14:paraId="2C16F48E" w14:textId="77777777" w:rsidR="004A6EA8" w:rsidRPr="004A6EA8" w:rsidRDefault="004A6EA8" w:rsidP="004A6EA8">
      <w:pPr>
        <w:numPr>
          <w:ilvl w:val="0"/>
          <w:numId w:val="14"/>
        </w:numPr>
      </w:pPr>
      <w:r>
        <w:t xml:space="preserve">Psalmi 22:1 – &amp;quot;Jumalani, miksi minut hylkäsit?&amp;quot; </w:t>
      </w:r>
    </w:p>
    <w:p w14:paraId="07B0B29F" w14:textId="77777777" w:rsidR="004A6EA8" w:rsidRPr="004A6EA8" w:rsidRDefault="004A6EA8" w:rsidP="004A6EA8">
      <w:pPr>
        <w:numPr>
          <w:ilvl w:val="0"/>
          <w:numId w:val="14"/>
        </w:numPr>
      </w:pPr>
      <w:r>
        <w:t>Lisäjae: 2. Korinttilaisille 5:21 – &amp;quot;Sen, joka ei synnistä tiennyt, Jumala meidän tähtemme teki synniksi.&amp;quot; Pohdi: Miten Jeesuksen syntiemme kantaminen vaikuttaa näkemykseemme Jumalan rakkaudesta?</w:t>
      </w:r>
    </w:p>
    <w:p w14:paraId="20C138BC" w14:textId="77777777" w:rsidR="004A6EA8" w:rsidRPr="004A6EA8" w:rsidRDefault="004A6EA8" w:rsidP="004A6EA8">
      <w:r>
        <w:t xml:space="preserve">H. Matteus 27:57-61 – Jeesus haudataan rikkaan miehen hautaan. </w:t>
      </w:r>
    </w:p>
    <w:p w14:paraId="2FAA35E7" w14:textId="77777777" w:rsidR="004A6EA8" w:rsidRPr="004A6EA8" w:rsidRDefault="004A6EA8" w:rsidP="004A6EA8">
      <w:pPr>
        <w:numPr>
          <w:ilvl w:val="0"/>
          <w:numId w:val="15"/>
        </w:numPr>
      </w:pPr>
      <w:r>
        <w:t>Jesaja 53:9 – Määrätty haudaksi rikkaiden pariin. Pohdi: Miten tämä yksityiskohta vahvistaa Jumalan suvereeniuden?</w:t>
      </w:r>
    </w:p>
    <w:p w14:paraId="2FE29BD6" w14:textId="77777777" w:rsidR="004A6EA8" w:rsidRPr="004A6EA8" w:rsidRDefault="004A6EA8" w:rsidP="004A6EA8">
      <w:r>
        <w:t xml:space="preserve">I. Matteus 27:62-66 – Hauta on turvattu, mutta Jumalan suunnitelma toteutuu. </w:t>
      </w:r>
    </w:p>
    <w:p w14:paraId="23812E12" w14:textId="77777777" w:rsidR="004A6EA8" w:rsidRPr="004A6EA8" w:rsidRDefault="004A6EA8" w:rsidP="004A6EA8">
      <w:pPr>
        <w:numPr>
          <w:ilvl w:val="0"/>
          <w:numId w:val="16"/>
        </w:numPr>
      </w:pPr>
      <w:r>
        <w:t>Lisäjae: Psalmi 16:10 – &amp;quot;Et hylkää minua tuoneloiden maahan.&amp;quot; Pohdi: Kuinka Jumalan voima kuoleman yli rohkaisee meitä?</w:t>
      </w:r>
    </w:p>
    <w:p w14:paraId="2DD12D66" w14:textId="77777777" w:rsidR="004A6EA8" w:rsidRPr="004A6EA8" w:rsidRDefault="004A6EA8" w:rsidP="004A6EA8">
      <w:r>
        <w:t xml:space="preserve">Matteus 28:1–10 – Jeesus nousee ylös, täyttää profetiat ja turvaa toivomme. </w:t>
      </w:r>
    </w:p>
    <w:p w14:paraId="4CC7791F" w14:textId="77777777" w:rsidR="004A6EA8" w:rsidRPr="004A6EA8" w:rsidRDefault="004A6EA8" w:rsidP="004A6EA8">
      <w:pPr>
        <w:numPr>
          <w:ilvl w:val="0"/>
          <w:numId w:val="17"/>
        </w:numPr>
      </w:pPr>
      <w:r>
        <w:t xml:space="preserve">Jesaja 53:11 – Hän näkee elämän valon kärsimyksen jälkeen. </w:t>
      </w:r>
    </w:p>
    <w:p w14:paraId="1B7E76A7" w14:textId="77777777" w:rsidR="004A6EA8" w:rsidRPr="004A6EA8" w:rsidRDefault="004A6EA8" w:rsidP="004A6EA8">
      <w:pPr>
        <w:numPr>
          <w:ilvl w:val="0"/>
          <w:numId w:val="17"/>
        </w:numPr>
      </w:pPr>
      <w:r>
        <w:t>Lisäjae: 1. Korinttilaisille 15:20 – &amp;quot;Kristus on herätetty kuolleista, esikoisena kuolonuneen joukosta.&amp;quot; Pohdi: Miten ylösnousemus muuttaa jokapäiväistä elämäämme?</w:t>
      </w:r>
    </w:p>
    <w:p w14:paraId="5D9A96B8" w14:textId="77777777" w:rsidR="004A6EA8" w:rsidRPr="004A6EA8" w:rsidRDefault="004A6EA8" w:rsidP="0009361B">
      <w:pPr>
        <w:pStyle w:val="Heading1"/>
      </w:pPr>
      <w:r>
        <w:t>6. Kristuksen kärsimys: esimerkkimme ja pelastuksemme</w:t>
      </w:r>
    </w:p>
    <w:p w14:paraId="0E94F793" w14:textId="77777777" w:rsidR="004A6EA8" w:rsidRPr="004A6EA8" w:rsidRDefault="004A6EA8" w:rsidP="004A6EA8">
      <w:pPr>
        <w:rPr>
          <w:rStyle w:val="Heading2Char"/>
        </w:rPr>
      </w:pPr>
      <w:r>
        <w:t xml:space="preserve">Jeesuksen kärsimys ristillä sekä toimii esimerkkinä että tarjoaa sovituksen synneistämme. A. Esimerkki seurattavaksi </w:t>
      </w:r>
    </w:p>
    <w:p w14:paraId="03EA7702" w14:textId="77777777" w:rsidR="004A6EA8" w:rsidRPr="004A6EA8" w:rsidRDefault="004A6EA8" w:rsidP="004A6EA8">
      <w:pPr>
        <w:numPr>
          <w:ilvl w:val="0"/>
          <w:numId w:val="18"/>
        </w:numPr>
      </w:pPr>
      <w:r>
        <w:t xml:space="preserve">1. Piet. 2:21–24 – &amp;quot;Kristus kärsi teidän puolestanne ja jätti teille esikuvan... Hänen haavojensa kautta te olette parannetut.&amp;quot; </w:t>
      </w:r>
    </w:p>
    <w:p w14:paraId="54E42878" w14:textId="77777777" w:rsidR="004A6EA8" w:rsidRPr="004A6EA8" w:rsidRDefault="004A6EA8" w:rsidP="004A6EA8">
      <w:pPr>
        <w:numPr>
          <w:ilvl w:val="0"/>
          <w:numId w:val="18"/>
        </w:numPr>
      </w:pPr>
      <w:r>
        <w:t xml:space="preserve">Jesaja 53:4-5, 9, 12 – Hän kantoi meidän syntimme, ilman petosta ja väkivaltaa. </w:t>
      </w:r>
    </w:p>
    <w:p w14:paraId="4FF16BE5" w14:textId="77777777" w:rsidR="004A6EA8" w:rsidRPr="004A6EA8" w:rsidRDefault="004A6EA8" w:rsidP="004A6EA8">
      <w:pPr>
        <w:numPr>
          <w:ilvl w:val="0"/>
          <w:numId w:val="18"/>
        </w:numPr>
      </w:pPr>
      <w:r>
        <w:t>Lisäjae: Heprealaiskirje 12:2 – &amp;quot;Katsoen Jeesukseen... joka edessään olevan ilon tähden kesti ristin.&amp;quot; Jeesuksen luottamus Jumalaan kärsimyksen kautta kutsuu meitä pysymään uskossa.</w:t>
      </w:r>
    </w:p>
    <w:p w14:paraId="73D8F952" w14:textId="77777777" w:rsidR="00CF51E6" w:rsidRDefault="004A6EA8" w:rsidP="004A6EA8">
      <w:pPr>
        <w:rPr>
          <w:rStyle w:val="Heading2Char"/>
        </w:rPr>
      </w:pPr>
      <w:r>
        <w:t>B. Kutsu vanhurskauteen</w:t>
      </w:r>
    </w:p>
    <w:p w14:paraId="7BC50408" w14:textId="629B1DF4" w:rsidR="004A6EA8" w:rsidRPr="004A6EA8" w:rsidRDefault="004A6EA8" w:rsidP="004A6EA8">
      <w:r>
        <w:t xml:space="preserve">Jeesuksen uhri antaa meille voiman kuolla synnille ja elää vanhurskaudelle. </w:t>
      </w:r>
    </w:p>
    <w:p w14:paraId="5038B0EC" w14:textId="77777777" w:rsidR="004A6EA8" w:rsidRPr="004A6EA8" w:rsidRDefault="004A6EA8" w:rsidP="004A6EA8">
      <w:pPr>
        <w:numPr>
          <w:ilvl w:val="0"/>
          <w:numId w:val="19"/>
        </w:numPr>
      </w:pPr>
      <w:r>
        <w:t>Room. 6:11–13 – &amp;quot;Pitäkää itsenne kuolleina synnille, mutta elävinä Jumalalle Kristuksessa Jeesuksessa.&amp;quot; Pohdi: Kuinka voimme elää tätä muutosta päivittäin?</w:t>
      </w:r>
    </w:p>
    <w:p w14:paraId="0B4384D2" w14:textId="77777777" w:rsidR="00CF51E6" w:rsidRDefault="004A6EA8" w:rsidP="00CF51E6">
      <w:pPr>
        <w:pStyle w:val="Heading2"/>
      </w:pPr>
      <w:r>
        <w:t>C. Henkilökohtainen pohdinta</w:t>
      </w:r>
    </w:p>
    <w:p w14:paraId="29E83E0E" w14:textId="2026CAEC" w:rsidR="004A6EA8" w:rsidRPr="004A6EA8" w:rsidRDefault="004A6EA8" w:rsidP="004A6EA8">
      <w:r>
        <w:t>Mieti syntejä, jotka naulitsivat Jeesuksen ristille. Miten hänen anteeksiantonsa vaikuttaa sydämeesi? Kerro konkreettisia esimerkkejä ja tuntemuksia.</w:t>
      </w:r>
    </w:p>
    <w:p w14:paraId="4DA15D47" w14:textId="77777777" w:rsidR="004A6EA8" w:rsidRPr="004A6EA8" w:rsidRDefault="004A6EA8" w:rsidP="0009361B">
      <w:pPr>
        <w:pStyle w:val="Heading1"/>
      </w:pPr>
      <w:r>
        <w:t>7. Risti: Tuomio ja pelastus</w:t>
      </w:r>
    </w:p>
    <w:p w14:paraId="5F348F95" w14:textId="77777777" w:rsidR="00CF51E6" w:rsidRDefault="004A6EA8" w:rsidP="004A6EA8">
      <w:r>
        <w:t>Risti tuo meidät kohtaamaan syntisyytemme ja tarjoaa pelastuksen Jeesuksen uhrin kautta.</w:t>
      </w:r>
    </w:p>
    <w:p w14:paraId="3CF3F181" w14:textId="77777777" w:rsidR="00CF51E6" w:rsidRDefault="004A6EA8" w:rsidP="004A6EA8">
      <w:pPr>
        <w:rPr>
          <w:rStyle w:val="Heading2Char"/>
        </w:rPr>
      </w:pPr>
      <w:r>
        <w:t>A. Synnin tuomio</w:t>
      </w:r>
    </w:p>
    <w:p w14:paraId="42843D7E" w14:textId="70F9DF2F" w:rsidR="004A6EA8" w:rsidRPr="004A6EA8" w:rsidRDefault="004A6EA8" w:rsidP="004A6EA8">
      <w:r>
        <w:t xml:space="preserve">Jeesuksen synnitön elämä paljastaa syyllisyytemme, sillä hän kohtasi kiusaukset ja pysyi silti puhtaana. </w:t>
      </w:r>
    </w:p>
    <w:p w14:paraId="6637D64D" w14:textId="77777777" w:rsidR="004A6EA8" w:rsidRPr="004A6EA8" w:rsidRDefault="004A6EA8" w:rsidP="004A6EA8">
      <w:pPr>
        <w:numPr>
          <w:ilvl w:val="0"/>
          <w:numId w:val="20"/>
        </w:numPr>
      </w:pPr>
      <w:r>
        <w:t xml:space="preserve">Room. 8:1–4 – &amp;quot;Nyt ei ole enää kadotustuomiota niille, jotka ovat Kristuksessa Jeesuksessa... he eivät elä lihan mukaan, vaan Hengen.&amp;quot; </w:t>
      </w:r>
    </w:p>
    <w:p w14:paraId="07252569" w14:textId="77777777" w:rsidR="004A6EA8" w:rsidRPr="004A6EA8" w:rsidRDefault="004A6EA8" w:rsidP="004A6EA8">
      <w:pPr>
        <w:numPr>
          <w:ilvl w:val="0"/>
          <w:numId w:val="20"/>
        </w:numPr>
      </w:pPr>
      <w:r>
        <w:t xml:space="preserve">Jesaja 53:10 – Jumalan tahto oli, että Jeesus kärsisi syyllisyysuhrin. </w:t>
      </w:r>
    </w:p>
    <w:p w14:paraId="3718F407" w14:textId="77777777" w:rsidR="004A6EA8" w:rsidRPr="004A6EA8" w:rsidRDefault="004A6EA8" w:rsidP="004A6EA8">
      <w:pPr>
        <w:numPr>
          <w:ilvl w:val="0"/>
          <w:numId w:val="20"/>
        </w:numPr>
      </w:pPr>
      <w:r>
        <w:t>Lisäjae: Heprealaiskirje 4:15 – &amp;quot;Meillä on hän, joka on ollut kiusattu kaikessa samalla tavalla kuin mekin, mutta hän ei syntiä tehnyt.&amp;quot;</w:t>
      </w:r>
    </w:p>
    <w:p w14:paraId="06943CBF" w14:textId="77777777" w:rsidR="005533E9" w:rsidRDefault="004A6EA8" w:rsidP="004A6EA8">
      <w:pPr>
        <w:rPr>
          <w:rStyle w:val="Heading2Char"/>
        </w:rPr>
      </w:pPr>
      <w:r>
        <w:t>B. Pelastus uhrauksen kautta</w:t>
      </w:r>
    </w:p>
    <w:p w14:paraId="535683F0" w14:textId="3E240302" w:rsidR="004A6EA8" w:rsidRPr="004A6EA8" w:rsidRDefault="004A6EA8" w:rsidP="004A6EA8">
      <w:r>
        <w:t xml:space="preserve">Jeesuksen kuolema sovitti syntimme ja teki hänestä välimiehen Jumalan edessä. </w:t>
      </w:r>
    </w:p>
    <w:p w14:paraId="39106E65" w14:textId="77777777" w:rsidR="004A6EA8" w:rsidRPr="004A6EA8" w:rsidRDefault="004A6EA8" w:rsidP="004A6EA8">
      <w:pPr>
        <w:numPr>
          <w:ilvl w:val="0"/>
          <w:numId w:val="21"/>
        </w:numPr>
      </w:pPr>
      <w:r>
        <w:t xml:space="preserve">Jesaja 53:12 – Hän kantoi monien synnit ja rukoili meidän puolestamme. </w:t>
      </w:r>
    </w:p>
    <w:p w14:paraId="4667FB39" w14:textId="77777777" w:rsidR="004A6EA8" w:rsidRPr="004A6EA8" w:rsidRDefault="004A6EA8" w:rsidP="004A6EA8">
      <w:pPr>
        <w:numPr>
          <w:ilvl w:val="0"/>
          <w:numId w:val="21"/>
        </w:numPr>
      </w:pPr>
      <w:r>
        <w:t>Lisäjae: 1. Timoteuskirje 2:5-6 – &amp;quot;Jumalan ja ihmisten välillä on yksi välimies, ihminen Kristus Jeesus, joka antoi itsensä lunnaiksi kaikkien puolesta.&amp;quot;</w:t>
      </w:r>
    </w:p>
    <w:p w14:paraId="2D67455A" w14:textId="77777777" w:rsidR="005533E9" w:rsidRDefault="004A6EA8" w:rsidP="004A6EA8">
      <w:pPr>
        <w:rPr>
          <w:rStyle w:val="Heading2Char"/>
        </w:rPr>
      </w:pPr>
      <w:r>
        <w:t>C. Hyvän uutisen vastaanottaminen</w:t>
      </w:r>
    </w:p>
    <w:p w14:paraId="1E1D8E14" w14:textId="78D563EC" w:rsidR="004A6EA8" w:rsidRPr="004A6EA8" w:rsidRDefault="004A6EA8" w:rsidP="004A6EA8">
      <w:r>
        <w:t xml:space="preserve">Ottaaksemme vastaan evankeliumin, meidän on tunnustettava syntimme ja hyväksyttävä Jeesuksen uhri. </w:t>
      </w:r>
    </w:p>
    <w:p w14:paraId="6EE05CF8" w14:textId="77777777" w:rsidR="004A6EA8" w:rsidRPr="004A6EA8" w:rsidRDefault="004A6EA8" w:rsidP="004A6EA8">
      <w:pPr>
        <w:numPr>
          <w:ilvl w:val="0"/>
          <w:numId w:val="22"/>
        </w:numPr>
      </w:pPr>
      <w:r>
        <w:t>Joh. 3:16 – &amp;quot;Sillä niin on Jumala maailmaa rakastanut, että hän antoi ainokaisen Poikansa, ettei yksikään, joka häneen uskoo, hukkuisi, vaan hänellä olisi iankaikkinen elämä.&amp;quot; Pohdi: Miten sinä aiot suhtautua Jeesuksen uhriin sinun puolestasi?</w:t>
      </w:r>
    </w:p>
    <w:p w14:paraId="305B8FC7" w14:textId="77777777" w:rsidR="004A6EA8" w:rsidRPr="004A6EA8" w:rsidRDefault="004A6EA8" w:rsidP="004A6EA8">
      <w:r>
        <w:t>Kotitehtävä</w:t>
      </w:r>
    </w:p>
    <w:p w14:paraId="43A79E88" w14:textId="77777777" w:rsidR="004A6EA8" w:rsidRPr="004A6EA8" w:rsidRDefault="004A6EA8" w:rsidP="004A6EA8">
      <w:pPr>
        <w:numPr>
          <w:ilvl w:val="0"/>
          <w:numId w:val="23"/>
        </w:numPr>
      </w:pPr>
      <w:r>
        <w:t xml:space="preserve">Käy tämä tutkimus läpi keskittyen täyttyneisiin profetioihin ja henkilökohtaiseen sovellukseen. </w:t>
      </w:r>
    </w:p>
    <w:p w14:paraId="1079AE10" w14:textId="77777777" w:rsidR="004A6EA8" w:rsidRPr="004A6EA8" w:rsidRDefault="004A6EA8" w:rsidP="004A6EA8">
      <w:pPr>
        <w:numPr>
          <w:ilvl w:val="0"/>
          <w:numId w:val="23"/>
        </w:numPr>
      </w:pPr>
      <w:r>
        <w:t>Jatka Johanneksen evankeliumin lukemista tai aloita Apostolien teoista nähdäksesi, miten alkukirkko julisti ristiä ja ylösnousemusta.</w:t>
      </w:r>
    </w:p>
    <w:p w14:paraId="27174972" w14:textId="77777777" w:rsidR="004A6EA8" w:rsidRPr="004A6EA8" w:rsidRDefault="004A6EA8" w:rsidP="0009361B">
      <w:pPr>
        <w:pStyle w:val="Heading1"/>
      </w:pPr>
      <w:r>
        <w:t>Lisämateriaalia: Kristuksen veren voima</w:t>
      </w:r>
    </w:p>
    <w:p w14:paraId="75A2A426" w14:textId="77777777" w:rsidR="005533E9" w:rsidRDefault="004A6EA8" w:rsidP="004A6EA8">
      <w:pPr>
        <w:rPr>
          <w:rStyle w:val="Heading2Char"/>
        </w:rPr>
      </w:pPr>
      <w:r>
        <w:t>A. Puhdistuminen uhrauksen kautta</w:t>
      </w:r>
    </w:p>
    <w:p w14:paraId="436965A4" w14:textId="3B8843ED" w:rsidR="004A6EA8" w:rsidRPr="004A6EA8" w:rsidRDefault="004A6EA8" w:rsidP="004A6EA8">
      <w:r>
        <w:t xml:space="preserve">Jeesuksen veri puhdistaa meidät syyllisyydestä ja synnistä, ja Jumala hyväksyy sen täydellisenä sovitusuhrina. </w:t>
      </w:r>
    </w:p>
    <w:p w14:paraId="3D6D2C81" w14:textId="77777777" w:rsidR="004A6EA8" w:rsidRPr="004A6EA8" w:rsidRDefault="004A6EA8" w:rsidP="004A6EA8">
      <w:pPr>
        <w:numPr>
          <w:ilvl w:val="0"/>
          <w:numId w:val="24"/>
        </w:numPr>
      </w:pPr>
      <w:r>
        <w:t xml:space="preserve">Heprealaiskirje 9:11–15, 22–28 – &amp;quot;Hän meni kerta kaikkiaan kaikkeinpyhimpään oman verensä kautta ja sai aikaan iankaikkisen lunastuksen.&amp;quot; </w:t>
      </w:r>
    </w:p>
    <w:p w14:paraId="2051283B" w14:textId="77777777" w:rsidR="004A6EA8" w:rsidRPr="004A6EA8" w:rsidRDefault="004A6EA8" w:rsidP="004A6EA8">
      <w:pPr>
        <w:numPr>
          <w:ilvl w:val="0"/>
          <w:numId w:val="24"/>
        </w:numPr>
      </w:pPr>
      <w:r>
        <w:t>Lisäjae: 1. Johanneksen kirje 1:7 – &amp;quot;Jeesuksen, hänen Poikansa, veri puhdistaa meidät kaikesta synnistä.&amp;quot;</w:t>
      </w:r>
    </w:p>
    <w:p w14:paraId="38A20282" w14:textId="77777777" w:rsidR="005533E9" w:rsidRDefault="004A6EA8" w:rsidP="004A6EA8">
      <w:pPr>
        <w:rPr>
          <w:rStyle w:val="Heading2Char"/>
        </w:rPr>
      </w:pPr>
      <w:r>
        <w:t>B. Uusi liitto</w:t>
      </w:r>
    </w:p>
    <w:p w14:paraId="64813154" w14:textId="5B326D90" w:rsidR="004A6EA8" w:rsidRPr="004A6EA8" w:rsidRDefault="004A6EA8" w:rsidP="004A6EA8">
      <w:r>
        <w:t xml:space="preserve">Jeesuksen uhri vahvistaa uuden liiton ja takaa anteeksiannon. </w:t>
      </w:r>
    </w:p>
    <w:p w14:paraId="4B4E51CF" w14:textId="77777777" w:rsidR="004A6EA8" w:rsidRPr="004A6EA8" w:rsidRDefault="004A6EA8" w:rsidP="004A6EA8">
      <w:pPr>
        <w:numPr>
          <w:ilvl w:val="0"/>
          <w:numId w:val="25"/>
        </w:numPr>
      </w:pPr>
      <w:r>
        <w:t>Heprealaiskirje 8:12 – &amp;quot;Sillä minä annan anteeksi heidän pahat tekonsa enkä enää muista heidän syntejään.&amp;quot;</w:t>
      </w:r>
    </w:p>
    <w:p w14:paraId="73976ACA" w14:textId="77777777" w:rsidR="005533E9" w:rsidRDefault="004A6EA8" w:rsidP="004A6EA8">
      <w:pPr>
        <w:rPr>
          <w:rStyle w:val="Heading2Char"/>
        </w:rPr>
      </w:pPr>
      <w:r>
        <w:t>C. Tabernaakkelin symboliikka</w:t>
      </w:r>
    </w:p>
    <w:p w14:paraId="16A55A6D" w14:textId="505F5046" w:rsidR="004A6EA8" w:rsidRPr="004A6EA8" w:rsidRDefault="004A6EA8" w:rsidP="004A6EA8">
      <w:r>
        <w:t xml:space="preserve">Vanhan testamentin tabernaakkeli ennusti Jeesuksen uhria ja korosti sovituksen tarvetta Jumalan lähestymiseksi. </w:t>
      </w:r>
    </w:p>
    <w:p w14:paraId="608AD479" w14:textId="77777777" w:rsidR="004A6EA8" w:rsidRDefault="004A6EA8" w:rsidP="004A6EA8">
      <w:pPr>
        <w:numPr>
          <w:ilvl w:val="0"/>
          <w:numId w:val="26"/>
        </w:numPr>
      </w:pPr>
      <w:r>
        <w:t>Heprealaiskirje 10:19–22: &amp;quot;Meillä on turva Jeesuksen veren kautta päästä sisälle kaikkeinpyhimpään.&amp;quot;</w:t>
      </w:r>
    </w:p>
    <w:p w14:paraId="2E90314F" w14:textId="6CC05FCA" w:rsidR="00E95A70" w:rsidRPr="004A6EA8" w:rsidRDefault="00E95A70" w:rsidP="00E95A70">
      <w:pPr>
        <w:ind w:left="720"/>
      </w:pPr>
      <w:r>
        <w:rPr>
          <w:noProof/>
        </w:rPr>
        <w:drawing>
          <wp:inline distT="0" distB="0" distL="0" distR="0" wp14:anchorId="2B27BC26" wp14:editId="74EF51C9">
            <wp:extent cx="5731510" cy="2774315"/>
            <wp:effectExtent l="0" t="0" r="2540" b="6985"/>
            <wp:docPr id="1615642253"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24349" name="Picture 5" descr="A screenshot of a video g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774315"/>
                    </a:xfrm>
                    <a:prstGeom prst="rect">
                      <a:avLst/>
                    </a:prstGeom>
                    <a:noFill/>
                    <a:ln>
                      <a:noFill/>
                    </a:ln>
                  </pic:spPr>
                </pic:pic>
              </a:graphicData>
            </a:graphic>
          </wp:inline>
        </w:drawing>
      </w:r>
    </w:p>
    <w:p w14:paraId="49060DBC" w14:textId="77777777" w:rsidR="004A6EA8" w:rsidRPr="004A6EA8" w:rsidRDefault="004A6EA8" w:rsidP="004A6EA8">
      <w:r w:rsidRPr="004A6EA8">
        <w:pict w14:anchorId="406D949A">
          <v:rect id="_x0000_i1025" style="width:0;height:1.5pt" o:hralign="center" o:hrstd="t" o:hrnoshade="t" o:hr="t" fillcolor="black" stroked="f"/>
        </w:pict>
      </w:r>
    </w:p>
    <w:p w14:paraId="0849AEBB" w14:textId="77777777" w:rsidR="004A6EA8" w:rsidRPr="004A6EA8" w:rsidRDefault="004A6EA8" w:rsidP="0009361B">
      <w:pPr>
        <w:pStyle w:val="Heading1"/>
      </w:pPr>
      <w:r>
        <w:t>Kristuksen risti</w:t>
      </w:r>
    </w:p>
    <w:p w14:paraId="0DC0EFB6" w14:textId="77777777" w:rsidR="004A6EA8" w:rsidRPr="004A6EA8" w:rsidRDefault="004A6EA8" w:rsidP="004A6EA8">
      <w:r>
        <w:t>Risti on evankeliumin ydin, joka vetää kaikkia ihmisiä Jeesuksen luo (Joh. 12:32). Sen voima muuttaa ihmisten elämää herättämällä vakaumuksen ja kiitollisuuden Jumalan pelastuksesta. Vältä sanoman laimentamista ihmisviisaudella tai toissijaisilla asioilla (1. Kor. 1:17-18). Jaa tämä tutkimus vakaumuksella ja anna tunteidesi heijastaa Kristuksen uhrin painoarvoa.</w:t>
      </w:r>
    </w:p>
    <w:p w14:paraId="3DB8E04D" w14:textId="77777777" w:rsidR="004A6EA8" w:rsidRPr="004A6EA8" w:rsidRDefault="004A6EA8" w:rsidP="004A6EA8">
      <w:r>
        <w:t>Keskeiset kohdat ja pohdinnat</w:t>
      </w:r>
    </w:p>
    <w:p w14:paraId="7881B2E0" w14:textId="77777777" w:rsidR="004A6EA8" w:rsidRPr="004A6EA8" w:rsidRDefault="004A6EA8" w:rsidP="004A6EA8">
      <w:pPr>
        <w:numPr>
          <w:ilvl w:val="0"/>
          <w:numId w:val="27"/>
        </w:numPr>
      </w:pPr>
      <w:r>
        <w:t xml:space="preserve">Matteus 26:39 – Jeesus päätti juoda kärsimyksen maljan osoittaakseen rakkautensa meitä kohtaan. </w:t>
      </w:r>
    </w:p>
    <w:p w14:paraId="22B83177" w14:textId="77777777" w:rsidR="004A6EA8" w:rsidRPr="004A6EA8" w:rsidRDefault="004A6EA8" w:rsidP="004A6EA8">
      <w:pPr>
        <w:numPr>
          <w:ilvl w:val="0"/>
          <w:numId w:val="27"/>
        </w:numPr>
      </w:pPr>
      <w:r>
        <w:t xml:space="preserve">Matteus 27:46 – Jeesus, kuten Barabbas, otti meidän paikkamme ja kantoi meidän syyllisyytemme. Mieti: Me olemme Barabbas, jotka hänen uhrinsa vapautti. </w:t>
      </w:r>
    </w:p>
    <w:p w14:paraId="0F4E5FE6" w14:textId="77777777" w:rsidR="004A6EA8" w:rsidRPr="004A6EA8" w:rsidRDefault="004A6EA8" w:rsidP="004A6EA8">
      <w:pPr>
        <w:numPr>
          <w:ilvl w:val="0"/>
          <w:numId w:val="27"/>
        </w:numPr>
      </w:pPr>
      <w:r>
        <w:t xml:space="preserve">1. Piet. 2:24 – &amp;quot;Hän itse kantoi meidän syntimme ruumiissaan ristinpuuhun, jotta me kuolisimme pois synneistä ja eläisimme vanhurskaudelle.&amp;quot; Pohdi: Miten tämä kutsuu meitä muuttumaan? </w:t>
      </w:r>
    </w:p>
    <w:p w14:paraId="4CC1C0D6" w14:textId="77777777" w:rsidR="004A6EA8" w:rsidRPr="004A6EA8" w:rsidRDefault="004A6EA8" w:rsidP="004A6EA8">
      <w:pPr>
        <w:numPr>
          <w:ilvl w:val="0"/>
          <w:numId w:val="27"/>
        </w:numPr>
      </w:pPr>
      <w:r>
        <w:t xml:space="preserve">Apostolien teot 2:36-37 – Risti lävistää sydämet ja johtaa katumukseen ja kuuliaisuuteen. </w:t>
      </w:r>
    </w:p>
    <w:p w14:paraId="400FBA1E" w14:textId="77777777" w:rsidR="004A6EA8" w:rsidRPr="004A6EA8" w:rsidRDefault="004A6EA8" w:rsidP="004A6EA8">
      <w:pPr>
        <w:numPr>
          <w:ilvl w:val="0"/>
          <w:numId w:val="27"/>
        </w:numPr>
      </w:pPr>
      <w:r>
        <w:t>Lisäjae: Gal. 2:20 – &amp;quot;Minut on Kristuksen kanssa ristiinnaulittu, enkä minä enää elä, vaan Kristus elää minussa.&amp;quot;</w:t>
      </w:r>
    </w:p>
    <w:p w14:paraId="3663EBB6" w14:textId="77777777" w:rsidR="004A6EA8" w:rsidRPr="004A6EA8" w:rsidRDefault="004A6EA8" w:rsidP="004A6EA8">
      <w:r>
        <w:t>Analogioita ristin havainnollistamiseksi</w:t>
      </w:r>
    </w:p>
    <w:p w14:paraId="325684A7" w14:textId="77777777" w:rsidR="004A6EA8" w:rsidRPr="004A6EA8" w:rsidRDefault="004A6EA8" w:rsidP="004A6EA8">
      <w:pPr>
        <w:numPr>
          <w:ilvl w:val="0"/>
          <w:numId w:val="28"/>
        </w:numPr>
      </w:pPr>
      <w:r>
        <w:t xml:space="preserve">Sotilas: Sotilas sukeltaa kranaatin päälle pelastaakseen toverinsa uhraamalla henkensä heidän puolestaan. </w:t>
      </w:r>
    </w:p>
    <w:p w14:paraId="3C2BC4D9" w14:textId="77777777" w:rsidR="004A6EA8" w:rsidRPr="004A6EA8" w:rsidRDefault="004A6EA8" w:rsidP="004A6EA8">
      <w:pPr>
        <w:numPr>
          <w:ilvl w:val="0"/>
          <w:numId w:val="28"/>
        </w:numPr>
      </w:pPr>
      <w:r>
        <w:t>Juna: Isä uhraa poikansa estääkseen junien törmäyksen ja pelastaa siten monia ihmishenkiä. Rakkaudessa Jumala uhrasi Poikansa pelastaakseen meidät synnin seurauksilta.</w:t>
      </w:r>
    </w:p>
    <w:p w14:paraId="762B8BED" w14:textId="77777777" w:rsidR="004A6EA8" w:rsidRPr="004A6EA8" w:rsidRDefault="004A6EA8" w:rsidP="004A6EA8">
      <w:r>
        <w:t>Matteuksen kertomus (tiivistetty, vrt. Mark. 15:16–39)</w:t>
      </w:r>
    </w:p>
    <w:p w14:paraId="7FA3EDCB" w14:textId="77777777" w:rsidR="004A6EA8" w:rsidRPr="004A6EA8" w:rsidRDefault="004A6EA8" w:rsidP="004A6EA8">
      <w:pPr>
        <w:numPr>
          <w:ilvl w:val="0"/>
          <w:numId w:val="29"/>
        </w:numPr>
      </w:pPr>
      <w:r>
        <w:t xml:space="preserve">26:36–46: Jeesus rukoilee tuskissaan ja valitsee Jumalan tahdon. </w:t>
      </w:r>
    </w:p>
    <w:p w14:paraId="4EE677C3" w14:textId="77777777" w:rsidR="004A6EA8" w:rsidRPr="004A6EA8" w:rsidRDefault="004A6EA8" w:rsidP="004A6EA8">
      <w:pPr>
        <w:numPr>
          <w:ilvl w:val="0"/>
          <w:numId w:val="29"/>
        </w:numPr>
      </w:pPr>
      <w:r>
        <w:t xml:space="preserve">26:57–68: Hakattiin ja pilkattiin, mikä täyttää Jesajan 52:14:n. </w:t>
      </w:r>
    </w:p>
    <w:p w14:paraId="7A8D46C8" w14:textId="77777777" w:rsidR="004A6EA8" w:rsidRPr="004A6EA8" w:rsidRDefault="004A6EA8" w:rsidP="004A6EA8">
      <w:pPr>
        <w:numPr>
          <w:ilvl w:val="0"/>
          <w:numId w:val="29"/>
        </w:numPr>
      </w:pPr>
      <w:r>
        <w:t xml:space="preserve">26:69–75: Pietarin kieltäminen heijastaa meidän epäonnistumisiamme (Luuk. 9:23). </w:t>
      </w:r>
    </w:p>
    <w:p w14:paraId="18E169C9" w14:textId="77777777" w:rsidR="004A6EA8" w:rsidRPr="004A6EA8" w:rsidRDefault="004A6EA8" w:rsidP="004A6EA8">
      <w:pPr>
        <w:numPr>
          <w:ilvl w:val="0"/>
          <w:numId w:val="29"/>
        </w:numPr>
      </w:pPr>
      <w:r>
        <w:t xml:space="preserve">27:11–26: Ruoskitaan ja tuomitaan, hiljaa kuten Jesajan 53:7:ssä. </w:t>
      </w:r>
    </w:p>
    <w:p w14:paraId="1AA3F2B4" w14:textId="77777777" w:rsidR="004A6EA8" w:rsidRPr="004A6EA8" w:rsidRDefault="004A6EA8" w:rsidP="004A6EA8">
      <w:pPr>
        <w:numPr>
          <w:ilvl w:val="0"/>
          <w:numId w:val="29"/>
        </w:numPr>
      </w:pPr>
      <w:r>
        <w:t xml:space="preserve">27:27–31: Pilkattiin orjantappuroilla, mikä täyttää psalmin 22:6. </w:t>
      </w:r>
    </w:p>
    <w:p w14:paraId="1EA29D16" w14:textId="77777777" w:rsidR="004A6EA8" w:rsidRPr="004A6EA8" w:rsidRDefault="004A6EA8" w:rsidP="004A6EA8">
      <w:pPr>
        <w:numPr>
          <w:ilvl w:val="0"/>
          <w:numId w:val="29"/>
        </w:numPr>
      </w:pPr>
      <w:r>
        <w:t xml:space="preserve">27:32–44: Ristiinnaulittu, kädet lävistettyinä ja vaatteet jaettuina (Psalmi 22:16, 18). </w:t>
      </w:r>
    </w:p>
    <w:p w14:paraId="5F712996" w14:textId="77777777" w:rsidR="004A6EA8" w:rsidRPr="004A6EA8" w:rsidRDefault="004A6EA8" w:rsidP="004A6EA8">
      <w:pPr>
        <w:numPr>
          <w:ilvl w:val="0"/>
          <w:numId w:val="29"/>
        </w:numPr>
      </w:pPr>
      <w:r>
        <w:t>27:46: Hylättyinä, syntiemme kantajina (Jesaja 59:2, 2. Korinttilaisille 5:21).</w:t>
      </w:r>
    </w:p>
    <w:p w14:paraId="13553C1B" w14:textId="77777777" w:rsidR="004A6EA8" w:rsidRPr="004A6EA8" w:rsidRDefault="004A6EA8" w:rsidP="004A6EA8">
      <w:r>
        <w:t>Ristiinnaulitsemisen lääketieteellinen kuvaus</w:t>
      </w:r>
    </w:p>
    <w:p w14:paraId="47EF9EC4" w14:textId="77777777" w:rsidR="004A6EA8" w:rsidRDefault="004A6EA8" w:rsidP="004A6EA8">
      <w:r>
        <w:t>Huomautus: Lääketieteellinen kuvaus pysyy muuttumattomana, mutta siihen viitataan tässä kontekstin havainnollistamiseksi. Sitä voidaan käyttää havainnollistamaan ristin fyysisen kauhun tunnetta, vaikka varhaiskristityt korostivatkin ylösnousemuksen voittoa (Apostolien teot 2:24, 3:15).</w:t>
      </w:r>
    </w:p>
    <w:p w14:paraId="1F1BE54D" w14:textId="26BF5220" w:rsidR="005E6DF5" w:rsidRDefault="005E6DF5" w:rsidP="0009361B">
      <w:pPr>
        <w:pStyle w:val="Heading1"/>
      </w:pPr>
      <w:r>
        <w:t>Lääketieteellinen kuvaus ristiinnaulitsemisesta</w:t>
      </w:r>
    </w:p>
    <w:p w14:paraId="0C386B01" w14:textId="77777777" w:rsidR="005E6DF5" w:rsidRDefault="005E6DF5" w:rsidP="005E6DF5">
      <w:pPr>
        <w:pStyle w:val="ct3"/>
        <w:spacing w:before="0" w:beforeAutospacing="0" w:after="0" w:afterAutospacing="0"/>
        <w:jc w:val="center"/>
        <w:rPr>
          <w:b/>
          <w:bCs/>
          <w:color w:val="000000"/>
          <w:sz w:val="29"/>
          <w:szCs w:val="29"/>
        </w:rPr>
      </w:pPr>
      <w:r>
        <w:t>Yksinkertaistettu ja muutettu1</w:t>
      </w:r>
    </w:p>
    <w:p w14:paraId="6B6DC965" w14:textId="77777777" w:rsidR="005E6DF5" w:rsidRDefault="005E6DF5" w:rsidP="005E6DF5">
      <w:pPr>
        <w:pStyle w:val="tx1"/>
        <w:spacing w:before="720" w:beforeAutospacing="0" w:after="0" w:afterAutospacing="0" w:line="312" w:lineRule="atLeast"/>
        <w:jc w:val="both"/>
        <w:rPr>
          <w:color w:val="000000"/>
          <w:sz w:val="27"/>
          <w:szCs w:val="27"/>
        </w:rPr>
      </w:pPr>
      <w:r>
        <w:t>Hirttäminen, sähköisku, polvilumpio, kaasukammio: näitä rangaistuksia pelätään. Ne kaikki tapahtuvat tänäkin päivänä, ja me puistamme ajatellessamme niiden kauhua ja tuskaa. Mutta kuten tulemme näkemään, nämä koettelemukset kalpenevat mitättömiksi verrattuna Jeesuksen Kristuksen katkeraan kohtaloon: ristiinnaulitsemiseen.2</w:t>
      </w:r>
    </w:p>
    <w:p w14:paraId="6DD42532" w14:textId="77777777" w:rsidR="005E6DF5" w:rsidRDefault="005E6DF5" w:rsidP="005E6DF5">
      <w:pPr>
        <w:pStyle w:val="tx"/>
        <w:spacing w:before="48" w:beforeAutospacing="0" w:after="0" w:afterAutospacing="0" w:line="312" w:lineRule="atLeast"/>
        <w:ind w:firstLine="480"/>
        <w:jc w:val="both"/>
        <w:rPr>
          <w:color w:val="000000"/>
          <w:sz w:val="27"/>
          <w:szCs w:val="27"/>
        </w:rPr>
      </w:pPr>
      <w:r>
        <w:t>Nykyään ristiinnaulitaan vain vähän ihmisiä (paitsi ISISin ja useiden muiden terroristien toimesta). Meille risti rajoittuu koristeisiin ja koruihin, lasimaalauksiin, romanttisiin kuviin ja patsaisiin, jotka kuvaavat rauhallista kuolemaa. Ristiinnaulitseminen oli roomalaisten tarkkaan taiteeseen hioma teloitusmuoto. Se oli huolellisesti suunniteltu aiheuttamaan hidas kuolema maksimaalisella tuskalla. Se oli julkinen spektaakkeli, jonka tarkoituksena oli pelotella muita potentiaalisia rikollisia. Se oli kuolema, jota tuli pelätä.</w:t>
      </w:r>
    </w:p>
    <w:p w14:paraId="7EA3D297" w14:textId="77777777" w:rsidR="005E6DF5" w:rsidRDefault="005E6DF5" w:rsidP="005E6DF5">
      <w:pPr>
        <w:pStyle w:val="tx2"/>
        <w:spacing w:before="240" w:beforeAutospacing="0" w:after="0" w:afterAutospacing="0" w:line="312" w:lineRule="atLeast"/>
        <w:jc w:val="both"/>
        <w:rPr>
          <w:color w:val="000000"/>
          <w:sz w:val="27"/>
          <w:szCs w:val="27"/>
        </w:rPr>
      </w:pPr>
      <w:r>
        <w:t>Hiki kuin veri</w:t>
      </w:r>
    </w:p>
    <w:p w14:paraId="6DD2EC8E" w14:textId="77777777" w:rsidR="005E6DF5" w:rsidRDefault="005E6DF5" w:rsidP="005E6DF5">
      <w:pPr>
        <w:pStyle w:val="tx"/>
        <w:spacing w:before="48" w:beforeAutospacing="0" w:after="0" w:afterAutospacing="0" w:line="312" w:lineRule="atLeast"/>
        <w:ind w:firstLine="480"/>
        <w:jc w:val="both"/>
        <w:rPr>
          <w:color w:val="000000"/>
          <w:sz w:val="27"/>
          <w:szCs w:val="27"/>
        </w:rPr>
      </w:pPr>
      <w:r>
        <w:t>Luukkaan evankeliumin 22:24 mukaan Jeesuksesta ”hän oli suuressa tuskassa ja rukoili entistä hartaammin, ja hänen hikensä oli kuin maahan putoavia veripisaroita.”3 Hänen hikensä oli epätavallisen voimakasta, koska hänen tunnetilansa oli epätavallisen voimakas. Nestehukka yhdistettynä uupumukseen heikensi häntä entisestään.</w:t>
      </w:r>
    </w:p>
    <w:p w14:paraId="4FC9ED9C" w14:textId="77777777" w:rsidR="005E6DF5" w:rsidRDefault="005E6DF5" w:rsidP="005E6DF5">
      <w:pPr>
        <w:pStyle w:val="tx2"/>
        <w:spacing w:before="240" w:beforeAutospacing="0" w:after="0" w:afterAutospacing="0" w:line="312" w:lineRule="atLeast"/>
        <w:jc w:val="both"/>
        <w:rPr>
          <w:color w:val="000000"/>
          <w:sz w:val="27"/>
          <w:szCs w:val="27"/>
        </w:rPr>
      </w:pPr>
      <w:r>
        <w:t>Hakkaaminen</w:t>
      </w:r>
    </w:p>
    <w:p w14:paraId="10AD546A" w14:textId="77777777" w:rsidR="005E6DF5" w:rsidRDefault="005E6DF5" w:rsidP="005E6DF5">
      <w:pPr>
        <w:pStyle w:val="tx"/>
        <w:spacing w:before="48" w:beforeAutospacing="0" w:after="0" w:afterAutospacing="0" w:line="312" w:lineRule="atLeast"/>
        <w:ind w:firstLine="480"/>
        <w:jc w:val="both"/>
        <w:rPr>
          <w:color w:val="000000"/>
          <w:sz w:val="27"/>
          <w:szCs w:val="27"/>
        </w:rPr>
      </w:pPr>
      <w:r>
        <w:t>Tässä tilassa Jeesus koki ensimmäistä kertaa fyysistä väkivaltaa: nyrkkien ja läimäytysten kohteeksi kasvoja ja päätä silmät sidottuina. Jeesus ei kyennyt ennakoimaan iskuja, joten hän oli pahoin mustelmilla, ja hänen suunsa ja silmänsä olivat mahdollisesti vaurioituneet. Väärien koettelemusten psykologisia vaikutuksia ei pidä aliarvioida. Muista, että Jeesus kohtasi ne mustelmilla, nestehukkaisena, uupuneena ja mahdollisesti shokissa.</w:t>
      </w:r>
    </w:p>
    <w:p w14:paraId="648C18B5" w14:textId="77777777" w:rsidR="005E6DF5" w:rsidRDefault="005E6DF5" w:rsidP="005E6DF5">
      <w:pPr>
        <w:pStyle w:val="tx2"/>
        <w:spacing w:before="240" w:beforeAutospacing="0" w:after="0" w:afterAutospacing="0" w:line="312" w:lineRule="atLeast"/>
        <w:jc w:val="both"/>
        <w:rPr>
          <w:color w:val="000000"/>
          <w:sz w:val="27"/>
          <w:szCs w:val="27"/>
        </w:rPr>
      </w:pPr>
      <w:r>
        <w:t>Ruoskiminen</w:t>
      </w:r>
    </w:p>
    <w:p w14:paraId="6D9CCC6A" w14:textId="77777777" w:rsidR="005E6DF5" w:rsidRDefault="005E6DF5" w:rsidP="005E6DF5">
      <w:pPr>
        <w:pStyle w:val="tx"/>
        <w:spacing w:before="48" w:beforeAutospacing="0" w:after="0" w:afterAutospacing="0" w:line="312" w:lineRule="atLeast"/>
        <w:ind w:firstLine="480"/>
        <w:jc w:val="both"/>
        <w:rPr>
          <w:color w:val="000000"/>
          <w:sz w:val="27"/>
          <w:szCs w:val="27"/>
        </w:rPr>
      </w:pPr>
      <w:r>
        <w:t>Edellisten kahdentoista tunnin aikana Jeesus oli kärsinyt henkisestä traumasta, lähimpien ystäviensä torjunnasta, julmasta selkäsaunasta ja unettomasta yöstä, jonka aikana hänen täytyi kävellä kilometrejä epäoikeudenmukaisten kuulustelujen välillä. Vaikka hän oli varmasti saavuttanut kunnon Palestiinan-matkojensa aikana, hän ei ollut millään tavalla varautunut ruoskimisen rangaistukseen. Seuraukset olisivat pahemmat. Ruoskittava mies riisuttiin vaatteistaan ja hänen kätensä sidottiin pään yläpuolella olevaan tolppaan. Sitten häntä ruoskittiin hartioille, selkään, pakaroihin, reisiin ja jalkoihin, sotilaan seisoessa uhrin takana ja sivulla. Käytetty ruoska – siima – oli suunniteltu tekemään tästä tuhoisa rangaistus, joka saattoi uhrin lähelle kuolemaa: useita lyhyitä, raskaita nahkaremmejä, joiden jokaisen päähän oli kiinnitetty kaksi pientä lyijy- tai rautapalloa. Joskus mukana oli lampaanluun paloja.</w:t>
      </w:r>
    </w:p>
    <w:p w14:paraId="335AF798" w14:textId="77777777" w:rsidR="005E6DF5" w:rsidRDefault="005E6DF5" w:rsidP="005E6DF5">
      <w:pPr>
        <w:pStyle w:val="tx"/>
        <w:spacing w:before="48" w:beforeAutospacing="0" w:after="0" w:afterAutospacing="0" w:line="312" w:lineRule="atLeast"/>
        <w:ind w:firstLine="480"/>
        <w:jc w:val="both"/>
        <w:rPr>
          <w:color w:val="000000"/>
          <w:sz w:val="27"/>
          <w:szCs w:val="27"/>
        </w:rPr>
      </w:pPr>
      <w:r>
        <w:t>Ruoskimisen edetessä raskaat nahkaremmit aiheuttavat ensin pinnallisia haavoja ja sitten syvempiä vaurioita alla oleviin kudoksiin. Verenvuoto pahenee, kun paitsi hiussuonia ja laskimoita myös alla olevien lihasten valtimoita leikataan. Pienet metallipallot aiheuttavat ensin suuria, syviä mustelmia, jotka rikkoutuvat uusilla iskuilla. Lampaan luunpalaset repivät lihaa, kun ruoska vedetään takaisin. Kun ruoskiminen on ohi, selän iho on suikaleina ja koko alue on repeytynyt ja vuotaa verta.</w:t>
      </w:r>
    </w:p>
    <w:p w14:paraId="43D94A13" w14:textId="77777777" w:rsidR="005E6DF5" w:rsidRDefault="005E6DF5" w:rsidP="005E6DF5">
      <w:pPr>
        <w:pStyle w:val="tx"/>
        <w:spacing w:before="48" w:beforeAutospacing="0" w:after="0" w:afterAutospacing="0" w:line="312" w:lineRule="atLeast"/>
        <w:ind w:firstLine="480"/>
        <w:jc w:val="both"/>
        <w:rPr>
          <w:color w:val="000000"/>
          <w:sz w:val="27"/>
          <w:szCs w:val="27"/>
        </w:rPr>
      </w:pPr>
      <w:r>
        <w:t>Evankeliumien kirjoittajien valitsemat sanat viittaavat siihen, että Jeesuksen ruoskiminen oli erityisen ankaraa: hän oli varmasti romahtamispisteessä, kun hänet kaadettiin ruoskimispaalusta.</w:t>
      </w:r>
    </w:p>
    <w:p w14:paraId="01FB9C2A" w14:textId="77777777" w:rsidR="005E6DF5" w:rsidRDefault="005E6DF5" w:rsidP="005E6DF5">
      <w:pPr>
        <w:pStyle w:val="tx2"/>
        <w:spacing w:before="240" w:beforeAutospacing="0" w:after="0" w:afterAutospacing="0" w:line="312" w:lineRule="atLeast"/>
        <w:jc w:val="both"/>
        <w:rPr>
          <w:color w:val="000000"/>
          <w:sz w:val="27"/>
          <w:szCs w:val="27"/>
        </w:rPr>
      </w:pPr>
      <w:r>
        <w:t>Pilkkaava</w:t>
      </w:r>
    </w:p>
    <w:p w14:paraId="2CA2A1E5" w14:textId="77777777" w:rsidR="005E6DF5" w:rsidRDefault="005E6DF5" w:rsidP="005E6DF5">
      <w:pPr>
        <w:pStyle w:val="tx"/>
        <w:spacing w:before="48" w:beforeAutospacing="0" w:after="0" w:afterAutospacing="0" w:line="312" w:lineRule="atLeast"/>
        <w:ind w:firstLine="480"/>
        <w:jc w:val="both"/>
        <w:rPr>
          <w:color w:val="000000"/>
          <w:sz w:val="27"/>
          <w:szCs w:val="27"/>
        </w:rPr>
      </w:pPr>
      <w:r>
        <w:t>Jeesukselle ei annettu aikaa toipua ennen seuraavaa koettelemusta. Hänet pakotettiin seisomaan, ja pilkkaavat sotilaat pukivat hänet viittaan, kruunasivat hänet piikikkäistä oksista tehdyllä kierteellä ja parodian täydentämiseksi hänelle annettiin puinen sauva kuninkaan valtikkana. &amp;quot;Seuraavaksi he sylkivät Jeesuksen päälle ja löivät häntä päähän puisella sauvalla.&amp;quot; Pitkät piikit iskeytyivät herkkään päänahkaan aiheuttaen runsasta verenvuotoa, mutta vielä kauheampaa oli Jeesuksen selän haavojen avautuminen uudelleen, kun viittaa revittiin pois.</w:t>
      </w:r>
    </w:p>
    <w:p w14:paraId="76298F3B" w14:textId="77777777" w:rsidR="005E6DF5" w:rsidRDefault="005E6DF5" w:rsidP="005E6DF5">
      <w:pPr>
        <w:pStyle w:val="tx"/>
        <w:spacing w:before="48" w:beforeAutospacing="0" w:after="0" w:afterAutospacing="0" w:line="312" w:lineRule="atLeast"/>
        <w:ind w:firstLine="480"/>
        <w:jc w:val="both"/>
        <w:rPr>
          <w:color w:val="000000"/>
          <w:sz w:val="27"/>
          <w:szCs w:val="27"/>
        </w:rPr>
      </w:pPr>
      <w:r>
        <w:t>Jeesus heikentyi entisestään fyysisesti ja henkisesti, ja hänet vietiin teloitettavaksi.</w:t>
      </w:r>
    </w:p>
    <w:p w14:paraId="3368AE64" w14:textId="77777777" w:rsidR="005E6DF5" w:rsidRDefault="005E6DF5" w:rsidP="005E6DF5">
      <w:pPr>
        <w:pStyle w:val="tx2"/>
        <w:spacing w:before="240" w:beforeAutospacing="0" w:after="0" w:afterAutospacing="0" w:line="312" w:lineRule="atLeast"/>
        <w:jc w:val="both"/>
        <w:rPr>
          <w:color w:val="000000"/>
          <w:sz w:val="27"/>
          <w:szCs w:val="27"/>
        </w:rPr>
      </w:pPr>
      <w:r>
        <w:t>Ristiinnaulitseminen</w:t>
      </w:r>
    </w:p>
    <w:p w14:paraId="51F6F1CB" w14:textId="77777777" w:rsidR="005E6DF5" w:rsidRDefault="005E6DF5" w:rsidP="005E6DF5">
      <w:pPr>
        <w:pStyle w:val="tx"/>
        <w:spacing w:before="48" w:beforeAutospacing="0" w:after="0" w:afterAutospacing="0" w:line="312" w:lineRule="atLeast"/>
        <w:ind w:firstLine="480"/>
        <w:jc w:val="both"/>
        <w:rPr>
          <w:color w:val="000000"/>
          <w:sz w:val="27"/>
          <w:szCs w:val="27"/>
        </w:rPr>
      </w:pPr>
      <w:r>
        <w:t>Roomalaisten käyttämä puinen risti oli liian raskas yhden miehen kannettavaksi. Sen sijaan ristiinnaulittavan uhrin oli kannettava irrotettua poikkipuuta harteillaan ja vietävä se kaupunginmuurien ulkopuolelle teloituspaikalle. (Ristin painava pystyosa oli pysyvästi paikallaan.) Jeesus ei pystynyt kantamaan taakkaansa – noin 35–55 kg painavaa palkkia. Hän lyyhistyi taakan alle, ja sivustakatsojalle annettiin käsky ottaa se hänen puolestaan.</w:t>
      </w:r>
    </w:p>
    <w:p w14:paraId="09A6CCD2" w14:textId="77777777" w:rsidR="005E6DF5" w:rsidRDefault="005E6DF5" w:rsidP="005E6DF5">
      <w:pPr>
        <w:pStyle w:val="tx"/>
        <w:spacing w:before="48" w:beforeAutospacing="0" w:after="0" w:afterAutospacing="0" w:line="312" w:lineRule="atLeast"/>
        <w:ind w:firstLine="480"/>
        <w:jc w:val="both"/>
        <w:rPr>
          <w:color w:val="000000"/>
          <w:sz w:val="27"/>
          <w:szCs w:val="27"/>
        </w:rPr>
      </w:pPr>
      <w:r>
        <w:t>Jeesus kieltäytyi juomasta hänelle tarjottua viiniä ja mirhaa ennen kuin naulat oli isketty sisään. (Se olisi lievittänyt kipua.) Jeesus heitettiin selälleen kädet ojennettuina poikkipuuta pitkin ja naulat iskettiin ranteiden läpi puuhun. Nämä noin 15 senttimetriä pitkät ja 1 cm paksut rautapiikit katkaisivat suuren sensorimotorisen keskihermon aiheuttaen sietämätöntä kipua molemmissa käsivarsissa. Huolellisesti luiden ja nivelsiteiden väliin asetetut piikit kykenivät kantamaan ristiinnaulitun miehen koko painon.</w:t>
      </w:r>
    </w:p>
    <w:p w14:paraId="5F0C401F" w14:textId="77777777" w:rsidR="005E6DF5" w:rsidRDefault="005E6DF5" w:rsidP="005E6DF5">
      <w:pPr>
        <w:pStyle w:val="tx"/>
        <w:spacing w:before="48" w:beforeAutospacing="0" w:after="0" w:afterAutospacing="0" w:line="312" w:lineRule="atLeast"/>
        <w:ind w:firstLine="480"/>
        <w:jc w:val="both"/>
        <w:rPr>
          <w:color w:val="000000"/>
          <w:sz w:val="27"/>
          <w:szCs w:val="27"/>
        </w:rPr>
      </w:pPr>
      <w:r>
        <w:t>Jalkojen naulaamista varten Jeesus nostettiin ylös ja poikkipuu kiinnitettiin pystypylvääseen. Sitten jalat polvista koukussa lävistettiin nilkat kahdella naulalla niin, että hänen jalkansa olivat hajareisin ristin pystyosan juurella. Jälleen kerran hermovaurio oli vakava ja kipu oli voimakasta. On kuitenkin tärkeää huomata, että ranteiden tai jalkojen haavat eivät aiheuttaneet merkittävää verenvuotoa, koska mikään suuri valtimo ei ollut repeytynyt. Teloittaja huolehti tästä, jotta kuolema olisi hitaampi ja kärsimys pidempi.</w:t>
      </w:r>
    </w:p>
    <w:p w14:paraId="7404C910" w14:textId="77777777" w:rsidR="005E6DF5" w:rsidRDefault="005E6DF5" w:rsidP="005E6DF5">
      <w:pPr>
        <w:pStyle w:val="tx"/>
        <w:spacing w:before="48" w:beforeAutospacing="0" w:after="0" w:afterAutospacing="0" w:line="312" w:lineRule="atLeast"/>
        <w:ind w:firstLine="480"/>
        <w:jc w:val="both"/>
        <w:rPr>
          <w:color w:val="000000"/>
          <w:sz w:val="27"/>
          <w:szCs w:val="27"/>
        </w:rPr>
      </w:pPr>
      <w:r>
        <w:t>Nyt kun mies oli naulittu ristiin, alkoi ristiinnaulitsemisen todellinen kauhu. Kun ranteet naulattiin poikkipuuhun, kyynärpäät jätettiin tarkoituksella koukistettuun asentoon, jotta ristiinnaulittu mies roikkui käsivartensa pään yläpuolella ja paino kohdistui ranteiden nauloihin. Tämä oli tietenkin sietämättömän tuskallista, mutta sillä oli toinenkin vaikutus: Tässä asennossa on vaikea hengittää ulos. Jotta ruumis pystyi hengittämään ulos ja sitten hengittämään raitista ilmaa, hänet oli työnnettävä naulattujen jalkojen varaan. Kun jalkojen kipu kävi sietämättömäksi, uhri lysähti jälleen roikkumaan käsivarsista. Kauhea kivun kierre alkoi: roikkuen käsivarsista, kykenemättä hengittämään, työntyen ylös jaloilleen hengittääkseen nopeasti ennen kuin lysähti jälleen alas, ja niin edelleen.</w:t>
      </w:r>
    </w:p>
    <w:p w14:paraId="76A268EA" w14:textId="77777777" w:rsidR="005E6DF5" w:rsidRDefault="005E6DF5" w:rsidP="005E6DF5">
      <w:pPr>
        <w:pStyle w:val="tx"/>
        <w:spacing w:before="48" w:beforeAutospacing="0" w:after="0" w:afterAutospacing="0" w:line="312" w:lineRule="atLeast"/>
        <w:ind w:firstLine="480"/>
        <w:jc w:val="both"/>
        <w:rPr>
          <w:color w:val="000000"/>
          <w:sz w:val="27"/>
          <w:szCs w:val="27"/>
        </w:rPr>
      </w:pPr>
      <w:r>
        <w:t>Tämä kiduttava toiminta kävi yhä vaikeammaksi, kun Jeesuksen selkä raapaisi pystytolppaa vasten,4 kun lihaskrampit alkoivat riittämättömän hengityksen vuoksi ja uupumuksen pahentuessa. Jeesus kärsi tällä tavalla useita tunteja ennen kuin hän kuoli viimeisen kerran huutaen.</w:t>
      </w:r>
    </w:p>
    <w:p w14:paraId="4F9FCDD2" w14:textId="77777777" w:rsidR="005E6DF5" w:rsidRDefault="005E6DF5" w:rsidP="005E6DF5">
      <w:pPr>
        <w:pStyle w:val="tx2"/>
        <w:spacing w:before="240" w:beforeAutospacing="0" w:after="0" w:afterAutospacing="0" w:line="312" w:lineRule="atLeast"/>
        <w:jc w:val="both"/>
        <w:rPr>
          <w:color w:val="000000"/>
          <w:sz w:val="27"/>
          <w:szCs w:val="27"/>
        </w:rPr>
      </w:pPr>
      <w:r>
        <w:t>Kuolinsyy</w:t>
      </w:r>
    </w:p>
    <w:p w14:paraId="40A7D206" w14:textId="77777777" w:rsidR="005E6DF5" w:rsidRDefault="005E6DF5" w:rsidP="005E6DF5">
      <w:pPr>
        <w:pStyle w:val="tx"/>
        <w:spacing w:before="48" w:beforeAutospacing="0" w:after="0" w:afterAutospacing="0" w:line="312" w:lineRule="atLeast"/>
        <w:ind w:firstLine="480"/>
        <w:jc w:val="both"/>
        <w:rPr>
          <w:color w:val="000000"/>
          <w:sz w:val="27"/>
          <w:szCs w:val="27"/>
        </w:rPr>
      </w:pPr>
      <w:r>
        <w:t>Jeesuksen kuolemaan vaikutti monia tekijöitä. Useimmat ristiinnaulitun uhrit tappoivat shokin ja tukehtumisen yhdistelmä, mutta Jeesuksen tapauksessa akuutti sydämen vajaatoiminta on saattanut olla viimeinen trauma. Tähän viittaa hänen äkillinen kuolemansa kovan huudon jälkeen vain muutaman tunnin kuluttua: nopea kuolema, näyttää siltä (Pilatus yllättyi huomatessaan Jeesuksen jo kuolleena). Todennäköisiä tekijöitä ovat kuolemaan johtava sydämen rytmihäiriö tai kenties sydämen repeämä.</w:t>
      </w:r>
    </w:p>
    <w:p w14:paraId="0130F6C4" w14:textId="77777777" w:rsidR="005E6DF5" w:rsidRDefault="005E6DF5" w:rsidP="005E6DF5">
      <w:pPr>
        <w:pStyle w:val="tx2"/>
        <w:spacing w:before="240" w:beforeAutospacing="0" w:after="0" w:afterAutospacing="0" w:line="312" w:lineRule="atLeast"/>
        <w:jc w:val="both"/>
        <w:rPr>
          <w:color w:val="000000"/>
          <w:sz w:val="27"/>
          <w:szCs w:val="27"/>
        </w:rPr>
      </w:pPr>
      <w:r>
        <w:t>Keihään haava</w:t>
      </w:r>
    </w:p>
    <w:p w14:paraId="4E7774B9" w14:textId="77777777" w:rsidR="005E6DF5" w:rsidRDefault="005E6DF5" w:rsidP="005E6DF5">
      <w:pPr>
        <w:pStyle w:val="tx"/>
        <w:spacing w:before="48" w:beforeAutospacing="0" w:after="0" w:afterAutospacing="0" w:line="312" w:lineRule="atLeast"/>
        <w:ind w:firstLine="480"/>
        <w:jc w:val="both"/>
        <w:rPr>
          <w:color w:val="000000"/>
          <w:sz w:val="27"/>
          <w:szCs w:val="27"/>
        </w:rPr>
      </w:pPr>
      <w:r>
        <w:t>Jeesus oli jo kuollut, kun teloittajat mursivat hänen rinnallaan ristiinnaulittujen rikollisten jalat (nopeuttaakseen heidän kuolemaansa). Sen sijaan luemme, että sotilas lävisti Jeesuksen kyljen keihäällä. Missä kohtaa? Johanneksen valitsema sana viittaa kylkiluihin, ja jos sotilaan tarkoituksena oli varmistaa Jeesuksen kuolema, sydämeen kohdistettu haava oli ilmeinen valinta.</w:t>
      </w:r>
    </w:p>
    <w:p w14:paraId="57C5CDE6" w14:textId="77777777" w:rsidR="005E6DF5" w:rsidRDefault="005E6DF5" w:rsidP="005E6DF5">
      <w:pPr>
        <w:pStyle w:val="tx"/>
        <w:spacing w:before="48" w:beforeAutospacing="0" w:after="0" w:afterAutospacing="0" w:line="312" w:lineRule="atLeast"/>
        <w:ind w:firstLine="480"/>
        <w:jc w:val="both"/>
        <w:rPr>
          <w:color w:val="000000"/>
          <w:sz w:val="27"/>
          <w:szCs w:val="27"/>
        </w:rPr>
      </w:pPr>
      <w:r>
        <w:t>Haavasta valui &amp;quot;verta ja vettä&amp;quot;. Tämä on yhdenmukaista sydämeen kohdistuneen keihään iskun kanssa (erityisesti oikealta puolelta, haavan perinteisestä kohdasta). Sydänpussin (sydäntä ympäröivän pussin) repeäminen vapautti vetistä seerumia, jota seurasi veri, kun sydän lävistettiin.</w:t>
      </w:r>
    </w:p>
    <w:p w14:paraId="5A78DD0D" w14:textId="77777777" w:rsidR="005E6DF5" w:rsidRDefault="005E6DF5" w:rsidP="005E6DF5">
      <w:pPr>
        <w:pStyle w:val="tx2"/>
        <w:spacing w:before="240" w:beforeAutospacing="0" w:after="0" w:afterAutospacing="0" w:line="312" w:lineRule="atLeast"/>
        <w:jc w:val="both"/>
        <w:rPr>
          <w:color w:val="000000"/>
          <w:sz w:val="27"/>
          <w:szCs w:val="27"/>
        </w:rPr>
      </w:pPr>
      <w:r>
        <w:t>Johtopäätös</w:t>
      </w:r>
    </w:p>
    <w:p w14:paraId="69C51629" w14:textId="77777777" w:rsidR="005E6DF5" w:rsidRDefault="005E6DF5" w:rsidP="005E6DF5">
      <w:pPr>
        <w:pStyle w:val="tx"/>
        <w:spacing w:before="48" w:beforeAutospacing="0" w:after="0" w:afterAutospacing="0" w:line="312" w:lineRule="atLeast"/>
        <w:ind w:firstLine="480"/>
        <w:jc w:val="both"/>
        <w:rPr>
          <w:color w:val="000000"/>
          <w:sz w:val="27"/>
          <w:szCs w:val="27"/>
        </w:rPr>
      </w:pPr>
      <w:r>
        <w:t>Evankeliumien yksityiskohtaiset kuvaukset yhdistettynä ristiinnaulitsemista koskeviin historiallisiin todisteisiin johtavat meidät vankkaan johtopäätökseen: nykyaikainen lääketieteellinen tietämys tukee Raamatun väitettä, että Jeesus kuoli ristillä.</w:t>
      </w:r>
    </w:p>
    <w:p w14:paraId="48F005F3" w14:textId="77777777" w:rsidR="005E6DF5" w:rsidRDefault="005E6DF5" w:rsidP="005E6DF5">
      <w:pPr>
        <w:pStyle w:val="h2"/>
        <w:spacing w:before="240" w:beforeAutospacing="0" w:after="0" w:afterAutospacing="0" w:line="437" w:lineRule="atLeast"/>
        <w:jc w:val="center"/>
        <w:rPr>
          <w:color w:val="000000"/>
          <w:sz w:val="34"/>
          <w:szCs w:val="34"/>
        </w:rPr>
      </w:pPr>
      <w:r>
        <w:t>Muistiinpanoja</w:t>
      </w:r>
    </w:p>
    <w:p w14:paraId="3B211A10" w14:textId="77777777" w:rsidR="005E6DF5" w:rsidRDefault="005E6DF5" w:rsidP="005E6DF5">
      <w:pPr>
        <w:pStyle w:val="fn"/>
        <w:spacing w:before="120" w:beforeAutospacing="0" w:after="0" w:afterAutospacing="0" w:line="281" w:lineRule="atLeast"/>
        <w:ind w:firstLine="240"/>
        <w:rPr>
          <w:color w:val="000000"/>
          <w:sz w:val="22"/>
          <w:szCs w:val="22"/>
        </w:rPr>
      </w:pPr>
      <w:r>
        <w:t>1 Tämä on yksinkertaistettu lääketieteellinen kuvaus Jeesuksen ristiinnaulitsemisesta (tunnetun Truman Davisin version mukaelma). Muita lääketieteellisiä raportteja on kirjoitettu – kaikki hyödyllisiä, mutta yleensä melko teknisiä. Tämän kertomuksen on tarkoitus olla luettavissa keskivertolukijalle. Tein tämän mukaelman Alex Mnatzaganianin avustuksella joulukuussa 1989.</w:t>
      </w:r>
    </w:p>
    <w:p w14:paraId="7FF1A908" w14:textId="77777777" w:rsidR="005E6DF5" w:rsidRDefault="005E6DF5" w:rsidP="005E6DF5">
      <w:pPr>
        <w:pStyle w:val="fn"/>
        <w:spacing w:before="120" w:beforeAutospacing="0" w:after="0" w:afterAutospacing="0" w:line="281" w:lineRule="atLeast"/>
        <w:ind w:firstLine="240"/>
        <w:rPr>
          <w:color w:val="000000"/>
          <w:sz w:val="22"/>
          <w:szCs w:val="22"/>
        </w:rPr>
      </w:pPr>
      <w:r>
        <w:t>2 Erittäin suositeltavaa: Martin Hengel, Jumalan Pojan risti (Lontoo: SCM Press, Ltd: 1981).</w:t>
      </w:r>
    </w:p>
    <w:p w14:paraId="74EE9436" w14:textId="77777777" w:rsidR="005E6DF5" w:rsidRDefault="005E6DF5" w:rsidP="005E6DF5">
      <w:pPr>
        <w:pStyle w:val="fn"/>
        <w:spacing w:before="120" w:beforeAutospacing="0" w:after="0" w:afterAutospacing="0" w:line="281" w:lineRule="atLeast"/>
        <w:ind w:firstLine="240"/>
        <w:rPr>
          <w:color w:val="000000"/>
          <w:sz w:val="22"/>
          <w:szCs w:val="22"/>
        </w:rPr>
      </w:pPr>
      <w:r>
        <w:t>3 Alkuperäisessä versiossamme ristiinnaulitsemisen lääketieteellisestä kertomuksesta oli seuraavat lauseet: ”Hematidroosi – verinen hiki – on harvinainen, mutta hyvin dokumentoitu. Suuren emotionaalisen stressin alaisena hikirauhasten hiussuonet voivat revetä ja sekoittaa verta hikeen. Luukkaan kertomus on yhdenmukainen nykyaikaisen lääketieteellisen tietämyksen kanssa: Jeesus oli niin voimakkaassa emotionaalisessa tuskassa, ettei hänen ruumiinsa kestänyt sitä.” Luukas sanoo kuitenkin vain, että Jeesuksen hiki oli kuin verta putoaessaan maahan, ei sitä, että se oli sekoittunut vereen. Opetuslapsina meidän on oltava varovaisia, ettemme liioittele tapausta. Ei ole mitään todisteita siitä, että varhaiskristityt saarnasivat ristin verilöylyä yrittäessään sairastuttaa tai häpäistä niitä, joita he yrittivät käännyttää.</w:t>
      </w:r>
    </w:p>
    <w:p w14:paraId="7FB8C2A4" w14:textId="77777777" w:rsidR="005E6DF5" w:rsidRDefault="005E6DF5" w:rsidP="005E6DF5">
      <w:pPr>
        <w:pStyle w:val="fn"/>
        <w:spacing w:before="120" w:beforeAutospacing="0" w:after="0" w:afterAutospacing="0" w:line="281" w:lineRule="atLeast"/>
        <w:ind w:firstLine="240"/>
        <w:rPr>
          <w:color w:val="000000"/>
          <w:sz w:val="22"/>
          <w:szCs w:val="22"/>
        </w:rPr>
      </w:pPr>
      <w:r>
        <w:t>4 Joissakin paikoissa puita oli runsaasti, kun taas toisissa paikoissa pystytolpat piti kiinnittää maahan. On täysin mahdollista, että paikassa, jossa Jeesus ristiinnaulittiin, oli runsaasti puita, jolloin hänen ja kyreneläisen Simonin kantama patibulum oli yksinkertaisesti kiinnitetty puuhun. Sillä, kuoliko Jeesus kirjaimellisesti puussa vai metonyymian (puun runkoon) avulla, on ristiinnaulitsemisen kannalta merkitystä.</w:t>
      </w:r>
    </w:p>
    <w:p w14:paraId="077142CA" w14:textId="77777777" w:rsidR="005E6DF5" w:rsidRPr="004A6EA8" w:rsidRDefault="005E6DF5" w:rsidP="004A6EA8"/>
    <w:p w14:paraId="4EAA9F91" w14:textId="77777777" w:rsidR="004A6EA8" w:rsidRPr="004A6EA8" w:rsidRDefault="004A6EA8" w:rsidP="004A6EA8">
      <w:r>
        <w:t>Henkilökohtainen vastaus</w:t>
      </w:r>
    </w:p>
    <w:p w14:paraId="02B859C4" w14:textId="77777777" w:rsidR="004A6EA8" w:rsidRPr="004A6EA8" w:rsidRDefault="004A6EA8" w:rsidP="004A6EA8">
      <w:pPr>
        <w:numPr>
          <w:ilvl w:val="0"/>
          <w:numId w:val="30"/>
        </w:numPr>
      </w:pPr>
      <w:r>
        <w:t xml:space="preserve">1. Piet. 2:21–25, Gal. 2:20, 2. Kor. 5:14–15 – Kristuksen rakkaus pakottaa meidät elämään hänelle. Kerro, miten risti on vaikuttanut elämääsi. </w:t>
      </w:r>
    </w:p>
    <w:p w14:paraId="755870BE" w14:textId="77777777" w:rsidR="004A6EA8" w:rsidRPr="004A6EA8" w:rsidRDefault="004A6EA8" w:rsidP="004A6EA8">
      <w:pPr>
        <w:numPr>
          <w:ilvl w:val="0"/>
          <w:numId w:val="30"/>
        </w:numPr>
      </w:pPr>
      <w:r>
        <w:t>Apostolien teot 2:22–38, Room. 5:6 – Risti paljastaa syntisyytemme, mutta tarjoaa pelastuksen. Miten sinä aiot vastata tähän uhriin?</w:t>
      </w:r>
    </w:p>
    <w:p w14:paraId="5CEA203C" w14:textId="77777777" w:rsidR="004A6EA8" w:rsidRPr="004A6EA8" w:rsidRDefault="004A6EA8" w:rsidP="0009361B">
      <w:pPr>
        <w:pStyle w:val="Heading1"/>
      </w:pPr>
      <w:r>
        <w:t>Johtopäätös</w:t>
      </w:r>
    </w:p>
    <w:p w14:paraId="1CE38E44" w14:textId="77777777" w:rsidR="004A6EA8" w:rsidRPr="004A6EA8" w:rsidRDefault="004A6EA8" w:rsidP="004A6EA8">
      <w:r>
        <w:t>Risti asettaa meidät kohtaamaan syntimme ja Jumalan rakkauden. Se vaatii meiltä vastausta: katumusta, uskoa ja vanhurskauteen pyhitettyä elämää. Pohdi Room. 5:8:aa – &amp;quot;Jumala osoittaa rakkautensa meitä kohtaan siinä, että Kristus kuoli meidän puolestamme, kun vielä olimme syntisiä.&amp;quot; Miten sinä aiot elää ristin valossa?</w:t>
      </w:r>
    </w:p>
    <w:p w14:paraId="5298A945" w14:textId="77777777" w:rsidR="004A6EA8" w:rsidRDefault="004A6EA8" w:rsidP="00A54242"/>
    <w:sectPr w:rsidR="004A6EA8">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274"/>
    <w:multiLevelType w:val="multilevel"/>
    <w:tmpl w:val="3676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81B0E"/>
    <w:multiLevelType w:val="multilevel"/>
    <w:tmpl w:val="49B0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6365D0"/>
    <w:multiLevelType w:val="multilevel"/>
    <w:tmpl w:val="47BE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DB3854"/>
    <w:multiLevelType w:val="multilevel"/>
    <w:tmpl w:val="76D0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23145"/>
    <w:multiLevelType w:val="multilevel"/>
    <w:tmpl w:val="C8F0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00852"/>
    <w:multiLevelType w:val="multilevel"/>
    <w:tmpl w:val="E07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9E77B3"/>
    <w:multiLevelType w:val="multilevel"/>
    <w:tmpl w:val="CCAE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53409A"/>
    <w:multiLevelType w:val="multilevel"/>
    <w:tmpl w:val="0F66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6D46F2"/>
    <w:multiLevelType w:val="multilevel"/>
    <w:tmpl w:val="E74E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867C0A"/>
    <w:multiLevelType w:val="multilevel"/>
    <w:tmpl w:val="BD36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03842"/>
    <w:multiLevelType w:val="multilevel"/>
    <w:tmpl w:val="D0E4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EF1210"/>
    <w:multiLevelType w:val="multilevel"/>
    <w:tmpl w:val="3514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AF74E6"/>
    <w:multiLevelType w:val="multilevel"/>
    <w:tmpl w:val="DFA0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230173"/>
    <w:multiLevelType w:val="multilevel"/>
    <w:tmpl w:val="AEA6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4E0532"/>
    <w:multiLevelType w:val="multilevel"/>
    <w:tmpl w:val="E262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AD6A36"/>
    <w:multiLevelType w:val="multilevel"/>
    <w:tmpl w:val="D02E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F4530F"/>
    <w:multiLevelType w:val="multilevel"/>
    <w:tmpl w:val="7EC8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7F3FDD"/>
    <w:multiLevelType w:val="multilevel"/>
    <w:tmpl w:val="7134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274B1C"/>
    <w:multiLevelType w:val="multilevel"/>
    <w:tmpl w:val="4D92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9528AE"/>
    <w:multiLevelType w:val="multilevel"/>
    <w:tmpl w:val="98E6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2A2DD3"/>
    <w:multiLevelType w:val="multilevel"/>
    <w:tmpl w:val="433E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650AB6"/>
    <w:multiLevelType w:val="multilevel"/>
    <w:tmpl w:val="5806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5A5D07"/>
    <w:multiLevelType w:val="multilevel"/>
    <w:tmpl w:val="2F68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F75935"/>
    <w:multiLevelType w:val="multilevel"/>
    <w:tmpl w:val="0AB4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203842"/>
    <w:multiLevelType w:val="multilevel"/>
    <w:tmpl w:val="D212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8A0F3A"/>
    <w:multiLevelType w:val="multilevel"/>
    <w:tmpl w:val="C7BA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302324"/>
    <w:multiLevelType w:val="multilevel"/>
    <w:tmpl w:val="9C58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3F6A5C"/>
    <w:multiLevelType w:val="multilevel"/>
    <w:tmpl w:val="3CB8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B41F16"/>
    <w:multiLevelType w:val="multilevel"/>
    <w:tmpl w:val="73FE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C366C0"/>
    <w:multiLevelType w:val="multilevel"/>
    <w:tmpl w:val="36A6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4214547">
    <w:abstractNumId w:val="10"/>
  </w:num>
  <w:num w:numId="2" w16cid:durableId="360324705">
    <w:abstractNumId w:val="5"/>
  </w:num>
  <w:num w:numId="3" w16cid:durableId="1534541561">
    <w:abstractNumId w:val="9"/>
  </w:num>
  <w:num w:numId="4" w16cid:durableId="1416783231">
    <w:abstractNumId w:val="26"/>
  </w:num>
  <w:num w:numId="5" w16cid:durableId="241067598">
    <w:abstractNumId w:val="1"/>
  </w:num>
  <w:num w:numId="6" w16cid:durableId="764224508">
    <w:abstractNumId w:val="28"/>
  </w:num>
  <w:num w:numId="7" w16cid:durableId="668293952">
    <w:abstractNumId w:val="4"/>
  </w:num>
  <w:num w:numId="8" w16cid:durableId="1572349072">
    <w:abstractNumId w:val="6"/>
  </w:num>
  <w:num w:numId="9" w16cid:durableId="1161039236">
    <w:abstractNumId w:val="0"/>
  </w:num>
  <w:num w:numId="10" w16cid:durableId="1978144080">
    <w:abstractNumId w:val="27"/>
  </w:num>
  <w:num w:numId="11" w16cid:durableId="486938676">
    <w:abstractNumId w:val="14"/>
  </w:num>
  <w:num w:numId="12" w16cid:durableId="398747943">
    <w:abstractNumId w:val="23"/>
  </w:num>
  <w:num w:numId="13" w16cid:durableId="840120852">
    <w:abstractNumId w:val="8"/>
  </w:num>
  <w:num w:numId="14" w16cid:durableId="857736154">
    <w:abstractNumId w:val="15"/>
  </w:num>
  <w:num w:numId="15" w16cid:durableId="4598459">
    <w:abstractNumId w:val="12"/>
  </w:num>
  <w:num w:numId="16" w16cid:durableId="941303648">
    <w:abstractNumId w:val="13"/>
  </w:num>
  <w:num w:numId="17" w16cid:durableId="1454053493">
    <w:abstractNumId w:val="11"/>
  </w:num>
  <w:num w:numId="18" w16cid:durableId="1423796274">
    <w:abstractNumId w:val="24"/>
  </w:num>
  <w:num w:numId="19" w16cid:durableId="543714729">
    <w:abstractNumId w:val="18"/>
  </w:num>
  <w:num w:numId="20" w16cid:durableId="1836995277">
    <w:abstractNumId w:val="21"/>
  </w:num>
  <w:num w:numId="21" w16cid:durableId="2065445601">
    <w:abstractNumId w:val="19"/>
  </w:num>
  <w:num w:numId="22" w16cid:durableId="761340959">
    <w:abstractNumId w:val="29"/>
  </w:num>
  <w:num w:numId="23" w16cid:durableId="1006400489">
    <w:abstractNumId w:val="3"/>
  </w:num>
  <w:num w:numId="24" w16cid:durableId="859898699">
    <w:abstractNumId w:val="16"/>
  </w:num>
  <w:num w:numId="25" w16cid:durableId="1705054177">
    <w:abstractNumId w:val="2"/>
  </w:num>
  <w:num w:numId="26" w16cid:durableId="1034235998">
    <w:abstractNumId w:val="17"/>
  </w:num>
  <w:num w:numId="27" w16cid:durableId="1004893719">
    <w:abstractNumId w:val="7"/>
  </w:num>
  <w:num w:numId="28" w16cid:durableId="512884808">
    <w:abstractNumId w:val="25"/>
  </w:num>
  <w:num w:numId="29" w16cid:durableId="1454906180">
    <w:abstractNumId w:val="22"/>
  </w:num>
  <w:num w:numId="30" w16cid:durableId="16566460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1E0"/>
    <w:rsid w:val="00042A7B"/>
    <w:rsid w:val="0009361B"/>
    <w:rsid w:val="001B2F37"/>
    <w:rsid w:val="00276BA9"/>
    <w:rsid w:val="002E1FB3"/>
    <w:rsid w:val="002F76EF"/>
    <w:rsid w:val="00333A28"/>
    <w:rsid w:val="00382E5D"/>
    <w:rsid w:val="004A6EA8"/>
    <w:rsid w:val="005533E9"/>
    <w:rsid w:val="005E6DF5"/>
    <w:rsid w:val="00807358"/>
    <w:rsid w:val="008261E0"/>
    <w:rsid w:val="00846C17"/>
    <w:rsid w:val="008F6233"/>
    <w:rsid w:val="00A54242"/>
    <w:rsid w:val="00A641F1"/>
    <w:rsid w:val="00AA0DF2"/>
    <w:rsid w:val="00AD5F74"/>
    <w:rsid w:val="00B757C8"/>
    <w:rsid w:val="00CA76E2"/>
    <w:rsid w:val="00CF51E6"/>
    <w:rsid w:val="00D165C4"/>
    <w:rsid w:val="00D40887"/>
    <w:rsid w:val="00D64724"/>
    <w:rsid w:val="00E95A70"/>
    <w:rsid w:val="00EC0EAF"/>
    <w:rsid w:val="00F31266"/>
    <w:rsid w:val="00FF459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6C823"/>
  <w15:chartTrackingRefBased/>
  <w15:docId w15:val="{1AB8D9D4-2406-4D35-92A9-846C4097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6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6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1E0"/>
    <w:rPr>
      <w:rFonts w:eastAsiaTheme="majorEastAsia" w:cstheme="majorBidi"/>
      <w:color w:val="272727" w:themeColor="text1" w:themeTint="D8"/>
    </w:rPr>
  </w:style>
  <w:style w:type="paragraph" w:styleId="Title">
    <w:name w:val="Title"/>
    <w:basedOn w:val="Normal"/>
    <w:next w:val="Normal"/>
    <w:link w:val="TitleChar"/>
    <w:uiPriority w:val="10"/>
    <w:qFormat/>
    <w:rsid w:val="00826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1E0"/>
    <w:pPr>
      <w:spacing w:before="160"/>
      <w:jc w:val="center"/>
    </w:pPr>
    <w:rPr>
      <w:i/>
      <w:iCs/>
      <w:color w:val="404040" w:themeColor="text1" w:themeTint="BF"/>
    </w:rPr>
  </w:style>
  <w:style w:type="character" w:customStyle="1" w:styleId="QuoteChar">
    <w:name w:val="Quote Char"/>
    <w:basedOn w:val="DefaultParagraphFont"/>
    <w:link w:val="Quote"/>
    <w:uiPriority w:val="29"/>
    <w:rsid w:val="008261E0"/>
    <w:rPr>
      <w:i/>
      <w:iCs/>
      <w:color w:val="404040" w:themeColor="text1" w:themeTint="BF"/>
    </w:rPr>
  </w:style>
  <w:style w:type="paragraph" w:styleId="ListParagraph">
    <w:name w:val="List Paragraph"/>
    <w:basedOn w:val="Normal"/>
    <w:uiPriority w:val="34"/>
    <w:qFormat/>
    <w:rsid w:val="008261E0"/>
    <w:pPr>
      <w:ind w:left="720"/>
      <w:contextualSpacing/>
    </w:pPr>
  </w:style>
  <w:style w:type="character" w:styleId="IntenseEmphasis">
    <w:name w:val="Intense Emphasis"/>
    <w:basedOn w:val="DefaultParagraphFont"/>
    <w:uiPriority w:val="21"/>
    <w:qFormat/>
    <w:rsid w:val="008261E0"/>
    <w:rPr>
      <w:i/>
      <w:iCs/>
      <w:color w:val="0F4761" w:themeColor="accent1" w:themeShade="BF"/>
    </w:rPr>
  </w:style>
  <w:style w:type="paragraph" w:styleId="IntenseQuote">
    <w:name w:val="Intense Quote"/>
    <w:basedOn w:val="Normal"/>
    <w:next w:val="Normal"/>
    <w:link w:val="IntenseQuoteChar"/>
    <w:uiPriority w:val="30"/>
    <w:qFormat/>
    <w:rsid w:val="00826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1E0"/>
    <w:rPr>
      <w:i/>
      <w:iCs/>
      <w:color w:val="0F4761" w:themeColor="accent1" w:themeShade="BF"/>
    </w:rPr>
  </w:style>
  <w:style w:type="character" w:styleId="IntenseReference">
    <w:name w:val="Intense Reference"/>
    <w:basedOn w:val="DefaultParagraphFont"/>
    <w:uiPriority w:val="32"/>
    <w:qFormat/>
    <w:rsid w:val="008261E0"/>
    <w:rPr>
      <w:b/>
      <w:bCs/>
      <w:smallCaps/>
      <w:color w:val="0F4761" w:themeColor="accent1" w:themeShade="BF"/>
      <w:spacing w:val="5"/>
    </w:rPr>
  </w:style>
  <w:style w:type="paragraph" w:customStyle="1" w:styleId="ct2">
    <w:name w:val="ct2"/>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ct3">
    <w:name w:val="ct3"/>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FF4591"/>
    <w:rPr>
      <w:color w:val="0000FF"/>
      <w:u w:val="single"/>
    </w:rPr>
  </w:style>
  <w:style w:type="paragraph" w:customStyle="1" w:styleId="tx1">
    <w:name w:val="tx1"/>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tx">
    <w:name w:val="tx"/>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tx2">
    <w:name w:val="tx2"/>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h2">
    <w:name w:val="h2"/>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n">
    <w:name w:val="fn"/>
    <w:basedOn w:val="Normal"/>
    <w:rsid w:val="00FF45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309215">
      <w:bodyDiv w:val="1"/>
      <w:marLeft w:val="0"/>
      <w:marRight w:val="0"/>
      <w:marTop w:val="0"/>
      <w:marBottom w:val="0"/>
      <w:divBdr>
        <w:top w:val="none" w:sz="0" w:space="0" w:color="auto"/>
        <w:left w:val="none" w:sz="0" w:space="0" w:color="auto"/>
        <w:bottom w:val="none" w:sz="0" w:space="0" w:color="auto"/>
        <w:right w:val="none" w:sz="0" w:space="0" w:color="auto"/>
      </w:divBdr>
      <w:divsChild>
        <w:div w:id="2084792989">
          <w:marLeft w:val="0"/>
          <w:marRight w:val="0"/>
          <w:marTop w:val="240"/>
          <w:marBottom w:val="0"/>
          <w:divBdr>
            <w:top w:val="none" w:sz="0" w:space="0" w:color="auto"/>
            <w:left w:val="none" w:sz="0" w:space="0" w:color="auto"/>
            <w:bottom w:val="none" w:sz="0" w:space="0" w:color="auto"/>
            <w:right w:val="none" w:sz="0" w:space="0" w:color="auto"/>
          </w:divBdr>
        </w:div>
      </w:divsChild>
    </w:div>
    <w:div w:id="1232085676">
      <w:bodyDiv w:val="1"/>
      <w:marLeft w:val="0"/>
      <w:marRight w:val="0"/>
      <w:marTop w:val="0"/>
      <w:marBottom w:val="0"/>
      <w:divBdr>
        <w:top w:val="none" w:sz="0" w:space="0" w:color="auto"/>
        <w:left w:val="none" w:sz="0" w:space="0" w:color="auto"/>
        <w:bottom w:val="none" w:sz="0" w:space="0" w:color="auto"/>
        <w:right w:val="none" w:sz="0" w:space="0" w:color="auto"/>
      </w:divBdr>
      <w:divsChild>
        <w:div w:id="771778666">
          <w:marLeft w:val="0"/>
          <w:marRight w:val="0"/>
          <w:marTop w:val="240"/>
          <w:marBottom w:val="0"/>
          <w:divBdr>
            <w:top w:val="none" w:sz="0" w:space="0" w:color="auto"/>
            <w:left w:val="none" w:sz="0" w:space="0" w:color="auto"/>
            <w:bottom w:val="none" w:sz="0" w:space="0" w:color="auto"/>
            <w:right w:val="none" w:sz="0" w:space="0" w:color="auto"/>
          </w:divBdr>
        </w:div>
      </w:divsChild>
    </w:div>
    <w:div w:id="1710297718">
      <w:bodyDiv w:val="1"/>
      <w:marLeft w:val="0"/>
      <w:marRight w:val="0"/>
      <w:marTop w:val="0"/>
      <w:marBottom w:val="0"/>
      <w:divBdr>
        <w:top w:val="none" w:sz="0" w:space="0" w:color="auto"/>
        <w:left w:val="none" w:sz="0" w:space="0" w:color="auto"/>
        <w:bottom w:val="none" w:sz="0" w:space="0" w:color="auto"/>
        <w:right w:val="none" w:sz="0" w:space="0" w:color="auto"/>
      </w:divBdr>
    </w:div>
    <w:div w:id="1835291710">
      <w:bodyDiv w:val="1"/>
      <w:marLeft w:val="0"/>
      <w:marRight w:val="0"/>
      <w:marTop w:val="0"/>
      <w:marBottom w:val="0"/>
      <w:divBdr>
        <w:top w:val="none" w:sz="0" w:space="0" w:color="auto"/>
        <w:left w:val="none" w:sz="0" w:space="0" w:color="auto"/>
        <w:bottom w:val="none" w:sz="0" w:space="0" w:color="auto"/>
        <w:right w:val="none" w:sz="0" w:space="0" w:color="auto"/>
      </w:divBdr>
      <w:divsChild>
        <w:div w:id="2088069387">
          <w:marLeft w:val="0"/>
          <w:marRight w:val="0"/>
          <w:marTop w:val="240"/>
          <w:marBottom w:val="0"/>
          <w:divBdr>
            <w:top w:val="none" w:sz="0" w:space="0" w:color="auto"/>
            <w:left w:val="none" w:sz="0" w:space="0" w:color="auto"/>
            <w:bottom w:val="none" w:sz="0" w:space="0" w:color="auto"/>
            <w:right w:val="none" w:sz="0" w:space="0" w:color="auto"/>
          </w:divBdr>
        </w:div>
      </w:divsChild>
    </w:div>
    <w:div w:id="2006742429">
      <w:bodyDiv w:val="1"/>
      <w:marLeft w:val="0"/>
      <w:marRight w:val="0"/>
      <w:marTop w:val="0"/>
      <w:marBottom w:val="0"/>
      <w:divBdr>
        <w:top w:val="none" w:sz="0" w:space="0" w:color="auto"/>
        <w:left w:val="none" w:sz="0" w:space="0" w:color="auto"/>
        <w:bottom w:val="none" w:sz="0" w:space="0" w:color="auto"/>
        <w:right w:val="none" w:sz="0" w:space="0" w:color="auto"/>
      </w:divBdr>
      <w:divsChild>
        <w:div w:id="736170622">
          <w:marLeft w:val="0"/>
          <w:marRight w:val="0"/>
          <w:marTop w:val="0"/>
          <w:marBottom w:val="0"/>
          <w:divBdr>
            <w:top w:val="none" w:sz="0" w:space="0" w:color="auto"/>
            <w:left w:val="none" w:sz="0" w:space="0" w:color="auto"/>
            <w:bottom w:val="none" w:sz="0" w:space="0" w:color="auto"/>
            <w:right w:val="none" w:sz="0" w:space="0" w:color="auto"/>
          </w:divBdr>
          <w:divsChild>
            <w:div w:id="205483019">
              <w:marLeft w:val="0"/>
              <w:marRight w:val="0"/>
              <w:marTop w:val="0"/>
              <w:marBottom w:val="120"/>
              <w:divBdr>
                <w:top w:val="single" w:sz="2" w:space="0" w:color="000000"/>
                <w:left w:val="single" w:sz="2" w:space="0" w:color="000000"/>
                <w:bottom w:val="single" w:sz="2" w:space="0" w:color="000000"/>
                <w:right w:val="single" w:sz="2" w:space="0" w:color="000000"/>
              </w:divBdr>
            </w:div>
            <w:div w:id="324287886">
              <w:marLeft w:val="0"/>
              <w:marRight w:val="0"/>
              <w:marTop w:val="0"/>
              <w:marBottom w:val="0"/>
              <w:divBdr>
                <w:top w:val="single" w:sz="2" w:space="0" w:color="000000"/>
                <w:left w:val="single" w:sz="2" w:space="0" w:color="000000"/>
                <w:bottom w:val="single" w:sz="2" w:space="0" w:color="000000"/>
                <w:right w:val="single" w:sz="2" w:space="0" w:color="000000"/>
              </w:divBdr>
            </w:div>
            <w:div w:id="434443586">
              <w:marLeft w:val="0"/>
              <w:marRight w:val="0"/>
              <w:marTop w:val="384"/>
              <w:marBottom w:val="120"/>
              <w:divBdr>
                <w:top w:val="single" w:sz="2" w:space="0" w:color="000000"/>
                <w:left w:val="single" w:sz="2" w:space="0" w:color="000000"/>
                <w:bottom w:val="single" w:sz="2" w:space="0" w:color="000000"/>
                <w:right w:val="single" w:sz="2" w:space="0" w:color="000000"/>
              </w:divBdr>
            </w:div>
            <w:div w:id="186256172">
              <w:marLeft w:val="0"/>
              <w:marRight w:val="0"/>
              <w:marTop w:val="0"/>
              <w:marBottom w:val="0"/>
              <w:divBdr>
                <w:top w:val="single" w:sz="2" w:space="0" w:color="000000"/>
                <w:left w:val="single" w:sz="2" w:space="0" w:color="000000"/>
                <w:bottom w:val="single" w:sz="2" w:space="0" w:color="000000"/>
                <w:right w:val="single" w:sz="2" w:space="0" w:color="000000"/>
              </w:divBdr>
            </w:div>
            <w:div w:id="281348872">
              <w:marLeft w:val="0"/>
              <w:marRight w:val="0"/>
              <w:marTop w:val="0"/>
              <w:marBottom w:val="0"/>
              <w:divBdr>
                <w:top w:val="single" w:sz="2" w:space="0" w:color="000000"/>
                <w:left w:val="single" w:sz="2" w:space="0" w:color="000000"/>
                <w:bottom w:val="single" w:sz="2" w:space="0" w:color="000000"/>
                <w:right w:val="single" w:sz="2" w:space="0" w:color="000000"/>
              </w:divBdr>
            </w:div>
            <w:div w:id="1116800366">
              <w:marLeft w:val="0"/>
              <w:marRight w:val="0"/>
              <w:marTop w:val="0"/>
              <w:marBottom w:val="0"/>
              <w:divBdr>
                <w:top w:val="single" w:sz="2" w:space="0" w:color="000000"/>
                <w:left w:val="single" w:sz="2" w:space="0" w:color="000000"/>
                <w:bottom w:val="single" w:sz="2" w:space="0" w:color="000000"/>
                <w:right w:val="single" w:sz="2" w:space="0" w:color="000000"/>
              </w:divBdr>
            </w:div>
            <w:div w:id="1403479865">
              <w:marLeft w:val="0"/>
              <w:marRight w:val="0"/>
              <w:marTop w:val="0"/>
              <w:marBottom w:val="0"/>
              <w:divBdr>
                <w:top w:val="single" w:sz="2" w:space="0" w:color="000000"/>
                <w:left w:val="single" w:sz="2" w:space="0" w:color="000000"/>
                <w:bottom w:val="single" w:sz="2" w:space="0" w:color="000000"/>
                <w:right w:val="single" w:sz="2" w:space="0" w:color="000000"/>
              </w:divBdr>
            </w:div>
            <w:div w:id="588848488">
              <w:marLeft w:val="0"/>
              <w:marRight w:val="0"/>
              <w:marTop w:val="0"/>
              <w:marBottom w:val="0"/>
              <w:divBdr>
                <w:top w:val="single" w:sz="2" w:space="0" w:color="000000"/>
                <w:left w:val="single" w:sz="2" w:space="0" w:color="000000"/>
                <w:bottom w:val="single" w:sz="2" w:space="0" w:color="000000"/>
                <w:right w:val="single" w:sz="2" w:space="0" w:color="000000"/>
              </w:divBdr>
            </w:div>
            <w:div w:id="577327460">
              <w:marLeft w:val="0"/>
              <w:marRight w:val="0"/>
              <w:marTop w:val="384"/>
              <w:marBottom w:val="120"/>
              <w:divBdr>
                <w:top w:val="single" w:sz="2" w:space="0" w:color="000000"/>
                <w:left w:val="single" w:sz="2" w:space="0" w:color="000000"/>
                <w:bottom w:val="single" w:sz="2" w:space="0" w:color="000000"/>
                <w:right w:val="single" w:sz="2" w:space="0" w:color="000000"/>
              </w:divBdr>
            </w:div>
            <w:div w:id="142475912">
              <w:marLeft w:val="0"/>
              <w:marRight w:val="0"/>
              <w:marTop w:val="0"/>
              <w:marBottom w:val="0"/>
              <w:divBdr>
                <w:top w:val="single" w:sz="2" w:space="0" w:color="000000"/>
                <w:left w:val="single" w:sz="2" w:space="0" w:color="000000"/>
                <w:bottom w:val="single" w:sz="2" w:space="0" w:color="000000"/>
                <w:right w:val="single" w:sz="2" w:space="0" w:color="000000"/>
              </w:divBdr>
            </w:div>
            <w:div w:id="500966936">
              <w:marLeft w:val="0"/>
              <w:marRight w:val="0"/>
              <w:marTop w:val="0"/>
              <w:marBottom w:val="0"/>
              <w:divBdr>
                <w:top w:val="single" w:sz="2" w:space="0" w:color="000000"/>
                <w:left w:val="single" w:sz="2" w:space="0" w:color="000000"/>
                <w:bottom w:val="single" w:sz="2" w:space="0" w:color="000000"/>
                <w:right w:val="single" w:sz="2" w:space="0" w:color="000000"/>
              </w:divBdr>
            </w:div>
            <w:div w:id="2068799004">
              <w:marLeft w:val="0"/>
              <w:marRight w:val="0"/>
              <w:marTop w:val="0"/>
              <w:marBottom w:val="0"/>
              <w:divBdr>
                <w:top w:val="single" w:sz="2" w:space="0" w:color="000000"/>
                <w:left w:val="single" w:sz="2" w:space="0" w:color="000000"/>
                <w:bottom w:val="single" w:sz="2" w:space="0" w:color="000000"/>
                <w:right w:val="single" w:sz="2" w:space="0" w:color="000000"/>
              </w:divBdr>
            </w:div>
            <w:div w:id="1948192762">
              <w:marLeft w:val="0"/>
              <w:marRight w:val="0"/>
              <w:marTop w:val="0"/>
              <w:marBottom w:val="0"/>
              <w:divBdr>
                <w:top w:val="single" w:sz="2" w:space="0" w:color="000000"/>
                <w:left w:val="single" w:sz="2" w:space="0" w:color="000000"/>
                <w:bottom w:val="single" w:sz="2" w:space="0" w:color="000000"/>
                <w:right w:val="single" w:sz="2" w:space="0" w:color="000000"/>
              </w:divBdr>
            </w:div>
            <w:div w:id="125441084">
              <w:marLeft w:val="0"/>
              <w:marRight w:val="0"/>
              <w:marTop w:val="0"/>
              <w:marBottom w:val="0"/>
              <w:divBdr>
                <w:top w:val="single" w:sz="2" w:space="0" w:color="000000"/>
                <w:left w:val="single" w:sz="2" w:space="0" w:color="000000"/>
                <w:bottom w:val="single" w:sz="2" w:space="0" w:color="000000"/>
                <w:right w:val="single" w:sz="2" w:space="0" w:color="000000"/>
              </w:divBdr>
            </w:div>
            <w:div w:id="1616137071">
              <w:marLeft w:val="0"/>
              <w:marRight w:val="0"/>
              <w:marTop w:val="384"/>
              <w:marBottom w:val="120"/>
              <w:divBdr>
                <w:top w:val="single" w:sz="2" w:space="0" w:color="000000"/>
                <w:left w:val="single" w:sz="2" w:space="0" w:color="000000"/>
                <w:bottom w:val="single" w:sz="2" w:space="0" w:color="000000"/>
                <w:right w:val="single" w:sz="2" w:space="0" w:color="000000"/>
              </w:divBdr>
            </w:div>
            <w:div w:id="194973854">
              <w:marLeft w:val="0"/>
              <w:marRight w:val="0"/>
              <w:marTop w:val="0"/>
              <w:marBottom w:val="0"/>
              <w:divBdr>
                <w:top w:val="single" w:sz="2" w:space="0" w:color="000000"/>
                <w:left w:val="single" w:sz="2" w:space="0" w:color="000000"/>
                <w:bottom w:val="single" w:sz="2" w:space="0" w:color="000000"/>
                <w:right w:val="single" w:sz="2" w:space="0" w:color="000000"/>
              </w:divBdr>
            </w:div>
            <w:div w:id="355695432">
              <w:marLeft w:val="0"/>
              <w:marRight w:val="0"/>
              <w:marTop w:val="0"/>
              <w:marBottom w:val="0"/>
              <w:divBdr>
                <w:top w:val="single" w:sz="2" w:space="0" w:color="000000"/>
                <w:left w:val="single" w:sz="2" w:space="0" w:color="000000"/>
                <w:bottom w:val="single" w:sz="2" w:space="0" w:color="000000"/>
                <w:right w:val="single" w:sz="2" w:space="0" w:color="000000"/>
              </w:divBdr>
            </w:div>
            <w:div w:id="320501302">
              <w:marLeft w:val="0"/>
              <w:marRight w:val="0"/>
              <w:marTop w:val="0"/>
              <w:marBottom w:val="0"/>
              <w:divBdr>
                <w:top w:val="single" w:sz="2" w:space="0" w:color="000000"/>
                <w:left w:val="single" w:sz="2" w:space="0" w:color="000000"/>
                <w:bottom w:val="single" w:sz="2" w:space="0" w:color="000000"/>
                <w:right w:val="single" w:sz="2" w:space="0" w:color="000000"/>
              </w:divBdr>
            </w:div>
            <w:div w:id="381176138">
              <w:marLeft w:val="0"/>
              <w:marRight w:val="0"/>
              <w:marTop w:val="384"/>
              <w:marBottom w:val="120"/>
              <w:divBdr>
                <w:top w:val="single" w:sz="2" w:space="0" w:color="000000"/>
                <w:left w:val="single" w:sz="2" w:space="0" w:color="000000"/>
                <w:bottom w:val="single" w:sz="2" w:space="0" w:color="000000"/>
                <w:right w:val="single" w:sz="2" w:space="0" w:color="000000"/>
              </w:divBdr>
            </w:div>
            <w:div w:id="663321472">
              <w:marLeft w:val="0"/>
              <w:marRight w:val="0"/>
              <w:marTop w:val="0"/>
              <w:marBottom w:val="0"/>
              <w:divBdr>
                <w:top w:val="single" w:sz="2" w:space="0" w:color="000000"/>
                <w:left w:val="single" w:sz="2" w:space="0" w:color="000000"/>
                <w:bottom w:val="single" w:sz="2" w:space="0" w:color="000000"/>
                <w:right w:val="single" w:sz="2" w:space="0" w:color="000000"/>
              </w:divBdr>
            </w:div>
            <w:div w:id="1154026361">
              <w:marLeft w:val="0"/>
              <w:marRight w:val="0"/>
              <w:marTop w:val="0"/>
              <w:marBottom w:val="0"/>
              <w:divBdr>
                <w:top w:val="single" w:sz="2" w:space="0" w:color="000000"/>
                <w:left w:val="single" w:sz="2" w:space="0" w:color="000000"/>
                <w:bottom w:val="single" w:sz="2" w:space="0" w:color="000000"/>
                <w:right w:val="single" w:sz="2" w:space="0" w:color="000000"/>
              </w:divBdr>
            </w:div>
            <w:div w:id="856576295">
              <w:marLeft w:val="0"/>
              <w:marRight w:val="0"/>
              <w:marTop w:val="0"/>
              <w:marBottom w:val="0"/>
              <w:divBdr>
                <w:top w:val="single" w:sz="2" w:space="0" w:color="000000"/>
                <w:left w:val="single" w:sz="2" w:space="0" w:color="000000"/>
                <w:bottom w:val="single" w:sz="2" w:space="0" w:color="000000"/>
                <w:right w:val="single" w:sz="2" w:space="0" w:color="000000"/>
              </w:divBdr>
            </w:div>
            <w:div w:id="1520044171">
              <w:marLeft w:val="0"/>
              <w:marRight w:val="0"/>
              <w:marTop w:val="0"/>
              <w:marBottom w:val="0"/>
              <w:divBdr>
                <w:top w:val="single" w:sz="2" w:space="0" w:color="000000"/>
                <w:left w:val="single" w:sz="2" w:space="0" w:color="000000"/>
                <w:bottom w:val="single" w:sz="2" w:space="0" w:color="000000"/>
                <w:right w:val="single" w:sz="2" w:space="0" w:color="000000"/>
              </w:divBdr>
            </w:div>
            <w:div w:id="1349605054">
              <w:marLeft w:val="0"/>
              <w:marRight w:val="0"/>
              <w:marTop w:val="0"/>
              <w:marBottom w:val="0"/>
              <w:divBdr>
                <w:top w:val="single" w:sz="2" w:space="0" w:color="000000"/>
                <w:left w:val="single" w:sz="2" w:space="0" w:color="000000"/>
                <w:bottom w:val="single" w:sz="2" w:space="0" w:color="000000"/>
                <w:right w:val="single" w:sz="2" w:space="0" w:color="000000"/>
              </w:divBdr>
            </w:div>
            <w:div w:id="1518542555">
              <w:marLeft w:val="0"/>
              <w:marRight w:val="0"/>
              <w:marTop w:val="0"/>
              <w:marBottom w:val="0"/>
              <w:divBdr>
                <w:top w:val="single" w:sz="2" w:space="0" w:color="000000"/>
                <w:left w:val="single" w:sz="2" w:space="0" w:color="000000"/>
                <w:bottom w:val="single" w:sz="2" w:space="0" w:color="000000"/>
                <w:right w:val="single" w:sz="2" w:space="0" w:color="000000"/>
              </w:divBdr>
            </w:div>
            <w:div w:id="1253201204">
              <w:marLeft w:val="0"/>
              <w:marRight w:val="0"/>
              <w:marTop w:val="0"/>
              <w:marBottom w:val="0"/>
              <w:divBdr>
                <w:top w:val="single" w:sz="2" w:space="0" w:color="000000"/>
                <w:left w:val="single" w:sz="2" w:space="0" w:color="000000"/>
                <w:bottom w:val="single" w:sz="2" w:space="0" w:color="000000"/>
                <w:right w:val="single" w:sz="2" w:space="0" w:color="000000"/>
              </w:divBdr>
            </w:div>
            <w:div w:id="1043947640">
              <w:marLeft w:val="0"/>
              <w:marRight w:val="0"/>
              <w:marTop w:val="0"/>
              <w:marBottom w:val="0"/>
              <w:divBdr>
                <w:top w:val="single" w:sz="2" w:space="0" w:color="000000"/>
                <w:left w:val="single" w:sz="2" w:space="0" w:color="000000"/>
                <w:bottom w:val="single" w:sz="2" w:space="0" w:color="000000"/>
                <w:right w:val="single" w:sz="2" w:space="0" w:color="000000"/>
              </w:divBdr>
            </w:div>
            <w:div w:id="2019384461">
              <w:marLeft w:val="0"/>
              <w:marRight w:val="0"/>
              <w:marTop w:val="0"/>
              <w:marBottom w:val="0"/>
              <w:divBdr>
                <w:top w:val="single" w:sz="2" w:space="0" w:color="000000"/>
                <w:left w:val="single" w:sz="2" w:space="0" w:color="000000"/>
                <w:bottom w:val="single" w:sz="2" w:space="0" w:color="000000"/>
                <w:right w:val="single" w:sz="2" w:space="0" w:color="000000"/>
              </w:divBdr>
            </w:div>
            <w:div w:id="924190737">
              <w:marLeft w:val="0"/>
              <w:marRight w:val="0"/>
              <w:marTop w:val="0"/>
              <w:marBottom w:val="0"/>
              <w:divBdr>
                <w:top w:val="single" w:sz="2" w:space="0" w:color="000000"/>
                <w:left w:val="single" w:sz="2" w:space="0" w:color="000000"/>
                <w:bottom w:val="single" w:sz="2" w:space="0" w:color="000000"/>
                <w:right w:val="single" w:sz="2" w:space="0" w:color="000000"/>
              </w:divBdr>
            </w:div>
            <w:div w:id="2034727993">
              <w:marLeft w:val="0"/>
              <w:marRight w:val="0"/>
              <w:marTop w:val="0"/>
              <w:marBottom w:val="0"/>
              <w:divBdr>
                <w:top w:val="single" w:sz="2" w:space="0" w:color="000000"/>
                <w:left w:val="single" w:sz="2" w:space="0" w:color="000000"/>
                <w:bottom w:val="single" w:sz="2" w:space="0" w:color="000000"/>
                <w:right w:val="single" w:sz="2" w:space="0" w:color="000000"/>
              </w:divBdr>
            </w:div>
            <w:div w:id="818184176">
              <w:marLeft w:val="0"/>
              <w:marRight w:val="0"/>
              <w:marTop w:val="0"/>
              <w:marBottom w:val="0"/>
              <w:divBdr>
                <w:top w:val="single" w:sz="2" w:space="0" w:color="000000"/>
                <w:left w:val="single" w:sz="2" w:space="0" w:color="000000"/>
                <w:bottom w:val="single" w:sz="2" w:space="0" w:color="000000"/>
                <w:right w:val="single" w:sz="2" w:space="0" w:color="000000"/>
              </w:divBdr>
            </w:div>
            <w:div w:id="919142423">
              <w:marLeft w:val="0"/>
              <w:marRight w:val="0"/>
              <w:marTop w:val="0"/>
              <w:marBottom w:val="0"/>
              <w:divBdr>
                <w:top w:val="single" w:sz="2" w:space="0" w:color="000000"/>
                <w:left w:val="single" w:sz="2" w:space="0" w:color="000000"/>
                <w:bottom w:val="single" w:sz="2" w:space="0" w:color="000000"/>
                <w:right w:val="single" w:sz="2" w:space="0" w:color="000000"/>
              </w:divBdr>
            </w:div>
            <w:div w:id="2014380644">
              <w:marLeft w:val="0"/>
              <w:marRight w:val="0"/>
              <w:marTop w:val="0"/>
              <w:marBottom w:val="0"/>
              <w:divBdr>
                <w:top w:val="single" w:sz="2" w:space="0" w:color="000000"/>
                <w:left w:val="single" w:sz="2" w:space="0" w:color="000000"/>
                <w:bottom w:val="single" w:sz="2" w:space="0" w:color="000000"/>
                <w:right w:val="single" w:sz="2" w:space="0" w:color="000000"/>
              </w:divBdr>
            </w:div>
            <w:div w:id="933169396">
              <w:marLeft w:val="0"/>
              <w:marRight w:val="0"/>
              <w:marTop w:val="0"/>
              <w:marBottom w:val="0"/>
              <w:divBdr>
                <w:top w:val="single" w:sz="2" w:space="0" w:color="000000"/>
                <w:left w:val="single" w:sz="2" w:space="0" w:color="000000"/>
                <w:bottom w:val="single" w:sz="2" w:space="0" w:color="000000"/>
                <w:right w:val="single" w:sz="2" w:space="0" w:color="000000"/>
              </w:divBdr>
            </w:div>
            <w:div w:id="282075901">
              <w:marLeft w:val="0"/>
              <w:marRight w:val="0"/>
              <w:marTop w:val="0"/>
              <w:marBottom w:val="0"/>
              <w:divBdr>
                <w:top w:val="single" w:sz="2" w:space="0" w:color="000000"/>
                <w:left w:val="single" w:sz="2" w:space="0" w:color="000000"/>
                <w:bottom w:val="single" w:sz="2" w:space="0" w:color="000000"/>
                <w:right w:val="single" w:sz="2" w:space="0" w:color="000000"/>
              </w:divBdr>
            </w:div>
            <w:div w:id="1586458459">
              <w:marLeft w:val="0"/>
              <w:marRight w:val="0"/>
              <w:marTop w:val="0"/>
              <w:marBottom w:val="0"/>
              <w:divBdr>
                <w:top w:val="single" w:sz="2" w:space="0" w:color="000000"/>
                <w:left w:val="single" w:sz="2" w:space="0" w:color="000000"/>
                <w:bottom w:val="single" w:sz="2" w:space="0" w:color="000000"/>
                <w:right w:val="single" w:sz="2" w:space="0" w:color="000000"/>
              </w:divBdr>
            </w:div>
            <w:div w:id="364253404">
              <w:marLeft w:val="0"/>
              <w:marRight w:val="0"/>
              <w:marTop w:val="384"/>
              <w:marBottom w:val="120"/>
              <w:divBdr>
                <w:top w:val="single" w:sz="2" w:space="0" w:color="000000"/>
                <w:left w:val="single" w:sz="2" w:space="0" w:color="000000"/>
                <w:bottom w:val="single" w:sz="2" w:space="0" w:color="000000"/>
                <w:right w:val="single" w:sz="2" w:space="0" w:color="000000"/>
              </w:divBdr>
            </w:div>
            <w:div w:id="1727607215">
              <w:marLeft w:val="0"/>
              <w:marRight w:val="0"/>
              <w:marTop w:val="0"/>
              <w:marBottom w:val="0"/>
              <w:divBdr>
                <w:top w:val="single" w:sz="2" w:space="0" w:color="000000"/>
                <w:left w:val="single" w:sz="2" w:space="0" w:color="000000"/>
                <w:bottom w:val="single" w:sz="2" w:space="0" w:color="000000"/>
                <w:right w:val="single" w:sz="2" w:space="0" w:color="000000"/>
              </w:divBdr>
            </w:div>
            <w:div w:id="1887791146">
              <w:marLeft w:val="0"/>
              <w:marRight w:val="0"/>
              <w:marTop w:val="0"/>
              <w:marBottom w:val="0"/>
              <w:divBdr>
                <w:top w:val="single" w:sz="2" w:space="0" w:color="000000"/>
                <w:left w:val="single" w:sz="2" w:space="0" w:color="000000"/>
                <w:bottom w:val="single" w:sz="2" w:space="0" w:color="000000"/>
                <w:right w:val="single" w:sz="2" w:space="0" w:color="000000"/>
              </w:divBdr>
            </w:div>
            <w:div w:id="697505507">
              <w:marLeft w:val="0"/>
              <w:marRight w:val="0"/>
              <w:marTop w:val="0"/>
              <w:marBottom w:val="0"/>
              <w:divBdr>
                <w:top w:val="single" w:sz="2" w:space="0" w:color="000000"/>
                <w:left w:val="single" w:sz="2" w:space="0" w:color="000000"/>
                <w:bottom w:val="single" w:sz="2" w:space="0" w:color="000000"/>
                <w:right w:val="single" w:sz="2" w:space="0" w:color="000000"/>
              </w:divBdr>
            </w:div>
            <w:div w:id="573244849">
              <w:marLeft w:val="0"/>
              <w:marRight w:val="0"/>
              <w:marTop w:val="0"/>
              <w:marBottom w:val="0"/>
              <w:divBdr>
                <w:top w:val="single" w:sz="2" w:space="0" w:color="000000"/>
                <w:left w:val="single" w:sz="2" w:space="0" w:color="000000"/>
                <w:bottom w:val="single" w:sz="2" w:space="0" w:color="000000"/>
                <w:right w:val="single" w:sz="2" w:space="0" w:color="000000"/>
              </w:divBdr>
            </w:div>
            <w:div w:id="1417559381">
              <w:marLeft w:val="0"/>
              <w:marRight w:val="0"/>
              <w:marTop w:val="0"/>
              <w:marBottom w:val="0"/>
              <w:divBdr>
                <w:top w:val="single" w:sz="2" w:space="0" w:color="000000"/>
                <w:left w:val="single" w:sz="2" w:space="0" w:color="000000"/>
                <w:bottom w:val="single" w:sz="2" w:space="0" w:color="000000"/>
                <w:right w:val="single" w:sz="2" w:space="0" w:color="000000"/>
              </w:divBdr>
            </w:div>
            <w:div w:id="1099132711">
              <w:marLeft w:val="0"/>
              <w:marRight w:val="0"/>
              <w:marTop w:val="0"/>
              <w:marBottom w:val="0"/>
              <w:divBdr>
                <w:top w:val="single" w:sz="2" w:space="0" w:color="000000"/>
                <w:left w:val="single" w:sz="2" w:space="0" w:color="000000"/>
                <w:bottom w:val="single" w:sz="2" w:space="0" w:color="000000"/>
                <w:right w:val="single" w:sz="2" w:space="0" w:color="000000"/>
              </w:divBdr>
            </w:div>
            <w:div w:id="1342200493">
              <w:marLeft w:val="0"/>
              <w:marRight w:val="0"/>
              <w:marTop w:val="0"/>
              <w:marBottom w:val="0"/>
              <w:divBdr>
                <w:top w:val="single" w:sz="2" w:space="0" w:color="000000"/>
                <w:left w:val="single" w:sz="2" w:space="0" w:color="000000"/>
                <w:bottom w:val="single" w:sz="2" w:space="0" w:color="000000"/>
                <w:right w:val="single" w:sz="2" w:space="0" w:color="000000"/>
              </w:divBdr>
            </w:div>
            <w:div w:id="1080323220">
              <w:marLeft w:val="0"/>
              <w:marRight w:val="0"/>
              <w:marTop w:val="0"/>
              <w:marBottom w:val="0"/>
              <w:divBdr>
                <w:top w:val="single" w:sz="2" w:space="0" w:color="000000"/>
                <w:left w:val="single" w:sz="2" w:space="0" w:color="000000"/>
                <w:bottom w:val="single" w:sz="2" w:space="0" w:color="000000"/>
                <w:right w:val="single" w:sz="2" w:space="0" w:color="000000"/>
              </w:divBdr>
            </w:div>
            <w:div w:id="471022432">
              <w:marLeft w:val="0"/>
              <w:marRight w:val="0"/>
              <w:marTop w:val="0"/>
              <w:marBottom w:val="0"/>
              <w:divBdr>
                <w:top w:val="single" w:sz="2" w:space="0" w:color="000000"/>
                <w:left w:val="single" w:sz="2" w:space="0" w:color="000000"/>
                <w:bottom w:val="single" w:sz="2" w:space="0" w:color="000000"/>
                <w:right w:val="single" w:sz="2" w:space="0" w:color="000000"/>
              </w:divBdr>
            </w:div>
            <w:div w:id="1207722724">
              <w:marLeft w:val="0"/>
              <w:marRight w:val="0"/>
              <w:marTop w:val="0"/>
              <w:marBottom w:val="0"/>
              <w:divBdr>
                <w:top w:val="single" w:sz="2" w:space="0" w:color="000000"/>
                <w:left w:val="single" w:sz="2" w:space="0" w:color="000000"/>
                <w:bottom w:val="single" w:sz="2" w:space="0" w:color="000000"/>
                <w:right w:val="single" w:sz="2" w:space="0" w:color="000000"/>
              </w:divBdr>
            </w:div>
            <w:div w:id="1891307899">
              <w:marLeft w:val="0"/>
              <w:marRight w:val="0"/>
              <w:marTop w:val="0"/>
              <w:marBottom w:val="0"/>
              <w:divBdr>
                <w:top w:val="single" w:sz="2" w:space="0" w:color="000000"/>
                <w:left w:val="single" w:sz="2" w:space="0" w:color="000000"/>
                <w:bottom w:val="single" w:sz="2" w:space="0" w:color="000000"/>
                <w:right w:val="single" w:sz="2" w:space="0" w:color="000000"/>
              </w:divBdr>
            </w:div>
            <w:div w:id="1591739437">
              <w:marLeft w:val="0"/>
              <w:marRight w:val="0"/>
              <w:marTop w:val="0"/>
              <w:marBottom w:val="0"/>
              <w:divBdr>
                <w:top w:val="single" w:sz="2" w:space="0" w:color="000000"/>
                <w:left w:val="single" w:sz="2" w:space="0" w:color="000000"/>
                <w:bottom w:val="single" w:sz="2" w:space="0" w:color="000000"/>
                <w:right w:val="single" w:sz="2" w:space="0" w:color="000000"/>
              </w:divBdr>
            </w:div>
            <w:div w:id="698240244">
              <w:marLeft w:val="0"/>
              <w:marRight w:val="0"/>
              <w:marTop w:val="0"/>
              <w:marBottom w:val="0"/>
              <w:divBdr>
                <w:top w:val="single" w:sz="2" w:space="0" w:color="000000"/>
                <w:left w:val="single" w:sz="2" w:space="0" w:color="000000"/>
                <w:bottom w:val="single" w:sz="2" w:space="0" w:color="000000"/>
                <w:right w:val="single" w:sz="2" w:space="0" w:color="000000"/>
              </w:divBdr>
            </w:div>
            <w:div w:id="1807624883">
              <w:marLeft w:val="0"/>
              <w:marRight w:val="0"/>
              <w:marTop w:val="0"/>
              <w:marBottom w:val="0"/>
              <w:divBdr>
                <w:top w:val="single" w:sz="2" w:space="0" w:color="000000"/>
                <w:left w:val="single" w:sz="2" w:space="0" w:color="000000"/>
                <w:bottom w:val="single" w:sz="2" w:space="0" w:color="000000"/>
                <w:right w:val="single" w:sz="2" w:space="0" w:color="000000"/>
              </w:divBdr>
            </w:div>
            <w:div w:id="527721514">
              <w:marLeft w:val="0"/>
              <w:marRight w:val="0"/>
              <w:marTop w:val="0"/>
              <w:marBottom w:val="0"/>
              <w:divBdr>
                <w:top w:val="single" w:sz="2" w:space="0" w:color="000000"/>
                <w:left w:val="single" w:sz="2" w:space="0" w:color="000000"/>
                <w:bottom w:val="single" w:sz="2" w:space="0" w:color="000000"/>
                <w:right w:val="single" w:sz="2" w:space="0" w:color="000000"/>
              </w:divBdr>
            </w:div>
            <w:div w:id="1030062076">
              <w:marLeft w:val="0"/>
              <w:marRight w:val="0"/>
              <w:marTop w:val="0"/>
              <w:marBottom w:val="0"/>
              <w:divBdr>
                <w:top w:val="single" w:sz="2" w:space="0" w:color="000000"/>
                <w:left w:val="single" w:sz="2" w:space="0" w:color="000000"/>
                <w:bottom w:val="single" w:sz="2" w:space="0" w:color="000000"/>
                <w:right w:val="single" w:sz="2" w:space="0" w:color="000000"/>
              </w:divBdr>
            </w:div>
            <w:div w:id="135026652">
              <w:marLeft w:val="0"/>
              <w:marRight w:val="0"/>
              <w:marTop w:val="0"/>
              <w:marBottom w:val="0"/>
              <w:divBdr>
                <w:top w:val="single" w:sz="2" w:space="0" w:color="000000"/>
                <w:left w:val="single" w:sz="2" w:space="0" w:color="000000"/>
                <w:bottom w:val="single" w:sz="2" w:space="0" w:color="000000"/>
                <w:right w:val="single" w:sz="2" w:space="0" w:color="000000"/>
              </w:divBdr>
            </w:div>
            <w:div w:id="961377016">
              <w:marLeft w:val="0"/>
              <w:marRight w:val="0"/>
              <w:marTop w:val="0"/>
              <w:marBottom w:val="0"/>
              <w:divBdr>
                <w:top w:val="single" w:sz="2" w:space="0" w:color="000000"/>
                <w:left w:val="single" w:sz="2" w:space="0" w:color="000000"/>
                <w:bottom w:val="single" w:sz="2" w:space="0" w:color="000000"/>
                <w:right w:val="single" w:sz="2" w:space="0" w:color="000000"/>
              </w:divBdr>
            </w:div>
            <w:div w:id="1007365586">
              <w:marLeft w:val="0"/>
              <w:marRight w:val="0"/>
              <w:marTop w:val="0"/>
              <w:marBottom w:val="0"/>
              <w:divBdr>
                <w:top w:val="single" w:sz="2" w:space="0" w:color="000000"/>
                <w:left w:val="single" w:sz="2" w:space="0" w:color="000000"/>
                <w:bottom w:val="single" w:sz="2" w:space="0" w:color="000000"/>
                <w:right w:val="single" w:sz="2" w:space="0" w:color="000000"/>
              </w:divBdr>
            </w:div>
            <w:div w:id="1410425847">
              <w:marLeft w:val="0"/>
              <w:marRight w:val="0"/>
              <w:marTop w:val="0"/>
              <w:marBottom w:val="0"/>
              <w:divBdr>
                <w:top w:val="single" w:sz="2" w:space="0" w:color="000000"/>
                <w:left w:val="single" w:sz="2" w:space="0" w:color="000000"/>
                <w:bottom w:val="single" w:sz="2" w:space="0" w:color="000000"/>
                <w:right w:val="single" w:sz="2" w:space="0" w:color="000000"/>
              </w:divBdr>
            </w:div>
            <w:div w:id="151726666">
              <w:marLeft w:val="0"/>
              <w:marRight w:val="0"/>
              <w:marTop w:val="0"/>
              <w:marBottom w:val="0"/>
              <w:divBdr>
                <w:top w:val="single" w:sz="2" w:space="0" w:color="000000"/>
                <w:left w:val="single" w:sz="2" w:space="0" w:color="000000"/>
                <w:bottom w:val="single" w:sz="2" w:space="0" w:color="000000"/>
                <w:right w:val="single" w:sz="2" w:space="0" w:color="000000"/>
              </w:divBdr>
            </w:div>
            <w:div w:id="1794975690">
              <w:marLeft w:val="0"/>
              <w:marRight w:val="0"/>
              <w:marTop w:val="0"/>
              <w:marBottom w:val="0"/>
              <w:divBdr>
                <w:top w:val="single" w:sz="2" w:space="0" w:color="000000"/>
                <w:left w:val="single" w:sz="2" w:space="0" w:color="000000"/>
                <w:bottom w:val="single" w:sz="2" w:space="0" w:color="000000"/>
                <w:right w:val="single" w:sz="2" w:space="0" w:color="000000"/>
              </w:divBdr>
            </w:div>
            <w:div w:id="1962883110">
              <w:marLeft w:val="0"/>
              <w:marRight w:val="0"/>
              <w:marTop w:val="384"/>
              <w:marBottom w:val="120"/>
              <w:divBdr>
                <w:top w:val="single" w:sz="2" w:space="0" w:color="000000"/>
                <w:left w:val="single" w:sz="2" w:space="0" w:color="000000"/>
                <w:bottom w:val="single" w:sz="2" w:space="0" w:color="000000"/>
                <w:right w:val="single" w:sz="2" w:space="0" w:color="000000"/>
              </w:divBdr>
            </w:div>
            <w:div w:id="772633434">
              <w:marLeft w:val="0"/>
              <w:marRight w:val="0"/>
              <w:marTop w:val="0"/>
              <w:marBottom w:val="0"/>
              <w:divBdr>
                <w:top w:val="single" w:sz="2" w:space="0" w:color="000000"/>
                <w:left w:val="single" w:sz="2" w:space="0" w:color="000000"/>
                <w:bottom w:val="single" w:sz="2" w:space="0" w:color="000000"/>
                <w:right w:val="single" w:sz="2" w:space="0" w:color="000000"/>
              </w:divBdr>
            </w:div>
            <w:div w:id="470364770">
              <w:marLeft w:val="0"/>
              <w:marRight w:val="0"/>
              <w:marTop w:val="0"/>
              <w:marBottom w:val="0"/>
              <w:divBdr>
                <w:top w:val="single" w:sz="2" w:space="0" w:color="000000"/>
                <w:left w:val="single" w:sz="2" w:space="0" w:color="000000"/>
                <w:bottom w:val="single" w:sz="2" w:space="0" w:color="000000"/>
                <w:right w:val="single" w:sz="2" w:space="0" w:color="000000"/>
              </w:divBdr>
            </w:div>
            <w:div w:id="1965232873">
              <w:marLeft w:val="0"/>
              <w:marRight w:val="0"/>
              <w:marTop w:val="0"/>
              <w:marBottom w:val="0"/>
              <w:divBdr>
                <w:top w:val="single" w:sz="2" w:space="0" w:color="000000"/>
                <w:left w:val="single" w:sz="2" w:space="0" w:color="000000"/>
                <w:bottom w:val="single" w:sz="2" w:space="0" w:color="000000"/>
                <w:right w:val="single" w:sz="2" w:space="0" w:color="000000"/>
              </w:divBdr>
            </w:div>
            <w:div w:id="304162385">
              <w:marLeft w:val="0"/>
              <w:marRight w:val="0"/>
              <w:marTop w:val="0"/>
              <w:marBottom w:val="0"/>
              <w:divBdr>
                <w:top w:val="single" w:sz="2" w:space="0" w:color="000000"/>
                <w:left w:val="single" w:sz="2" w:space="0" w:color="000000"/>
                <w:bottom w:val="single" w:sz="2" w:space="0" w:color="000000"/>
                <w:right w:val="single" w:sz="2" w:space="0" w:color="000000"/>
              </w:divBdr>
            </w:div>
            <w:div w:id="293289037">
              <w:marLeft w:val="0"/>
              <w:marRight w:val="0"/>
              <w:marTop w:val="0"/>
              <w:marBottom w:val="0"/>
              <w:divBdr>
                <w:top w:val="single" w:sz="2" w:space="0" w:color="000000"/>
                <w:left w:val="single" w:sz="2" w:space="0" w:color="000000"/>
                <w:bottom w:val="single" w:sz="2" w:space="0" w:color="000000"/>
                <w:right w:val="single" w:sz="2" w:space="0" w:color="000000"/>
              </w:divBdr>
            </w:div>
            <w:div w:id="1248225245">
              <w:marLeft w:val="0"/>
              <w:marRight w:val="0"/>
              <w:marTop w:val="0"/>
              <w:marBottom w:val="0"/>
              <w:divBdr>
                <w:top w:val="single" w:sz="2" w:space="0" w:color="000000"/>
                <w:left w:val="single" w:sz="2" w:space="0" w:color="000000"/>
                <w:bottom w:val="single" w:sz="2" w:space="0" w:color="000000"/>
                <w:right w:val="single" w:sz="2" w:space="0" w:color="000000"/>
              </w:divBdr>
            </w:div>
            <w:div w:id="1114518972">
              <w:marLeft w:val="0"/>
              <w:marRight w:val="0"/>
              <w:marTop w:val="0"/>
              <w:marBottom w:val="0"/>
              <w:divBdr>
                <w:top w:val="single" w:sz="2" w:space="0" w:color="000000"/>
                <w:left w:val="single" w:sz="2" w:space="0" w:color="000000"/>
                <w:bottom w:val="single" w:sz="2" w:space="0" w:color="000000"/>
                <w:right w:val="single" w:sz="2" w:space="0" w:color="000000"/>
              </w:divBdr>
            </w:div>
            <w:div w:id="312371269">
              <w:marLeft w:val="0"/>
              <w:marRight w:val="0"/>
              <w:marTop w:val="384"/>
              <w:marBottom w:val="120"/>
              <w:divBdr>
                <w:top w:val="single" w:sz="2" w:space="0" w:color="000000"/>
                <w:left w:val="single" w:sz="2" w:space="0" w:color="000000"/>
                <w:bottom w:val="single" w:sz="2" w:space="0" w:color="000000"/>
                <w:right w:val="single" w:sz="2" w:space="0" w:color="000000"/>
              </w:divBdr>
            </w:div>
            <w:div w:id="1048651284">
              <w:marLeft w:val="0"/>
              <w:marRight w:val="0"/>
              <w:marTop w:val="0"/>
              <w:marBottom w:val="0"/>
              <w:divBdr>
                <w:top w:val="single" w:sz="2" w:space="0" w:color="000000"/>
                <w:left w:val="single" w:sz="2" w:space="0" w:color="000000"/>
                <w:bottom w:val="single" w:sz="2" w:space="0" w:color="000000"/>
                <w:right w:val="single" w:sz="2" w:space="0" w:color="000000"/>
              </w:divBdr>
            </w:div>
            <w:div w:id="1401951606">
              <w:marLeft w:val="0"/>
              <w:marRight w:val="0"/>
              <w:marTop w:val="0"/>
              <w:marBottom w:val="0"/>
              <w:divBdr>
                <w:top w:val="single" w:sz="2" w:space="0" w:color="000000"/>
                <w:left w:val="single" w:sz="2" w:space="0" w:color="000000"/>
                <w:bottom w:val="single" w:sz="2" w:space="0" w:color="000000"/>
                <w:right w:val="single" w:sz="2" w:space="0" w:color="000000"/>
              </w:divBdr>
            </w:div>
            <w:div w:id="1861166875">
              <w:marLeft w:val="0"/>
              <w:marRight w:val="0"/>
              <w:marTop w:val="0"/>
              <w:marBottom w:val="0"/>
              <w:divBdr>
                <w:top w:val="single" w:sz="2" w:space="0" w:color="000000"/>
                <w:left w:val="single" w:sz="2" w:space="0" w:color="000000"/>
                <w:bottom w:val="single" w:sz="2" w:space="0" w:color="000000"/>
                <w:right w:val="single" w:sz="2" w:space="0" w:color="000000"/>
              </w:divBdr>
            </w:div>
            <w:div w:id="1164131062">
              <w:marLeft w:val="0"/>
              <w:marRight w:val="0"/>
              <w:marTop w:val="0"/>
              <w:marBottom w:val="0"/>
              <w:divBdr>
                <w:top w:val="single" w:sz="2" w:space="0" w:color="000000"/>
                <w:left w:val="single" w:sz="2" w:space="0" w:color="000000"/>
                <w:bottom w:val="single" w:sz="2" w:space="0" w:color="000000"/>
                <w:right w:val="single" w:sz="2" w:space="0" w:color="000000"/>
              </w:divBdr>
            </w:div>
            <w:div w:id="273826987">
              <w:marLeft w:val="0"/>
              <w:marRight w:val="0"/>
              <w:marTop w:val="0"/>
              <w:marBottom w:val="0"/>
              <w:divBdr>
                <w:top w:val="single" w:sz="2" w:space="0" w:color="000000"/>
                <w:left w:val="single" w:sz="2" w:space="0" w:color="000000"/>
                <w:bottom w:val="single" w:sz="2" w:space="0" w:color="000000"/>
                <w:right w:val="single" w:sz="2" w:space="0" w:color="000000"/>
              </w:divBdr>
            </w:div>
            <w:div w:id="694622681">
              <w:marLeft w:val="0"/>
              <w:marRight w:val="0"/>
              <w:marTop w:val="0"/>
              <w:marBottom w:val="0"/>
              <w:divBdr>
                <w:top w:val="single" w:sz="2" w:space="0" w:color="000000"/>
                <w:left w:val="single" w:sz="2" w:space="0" w:color="000000"/>
                <w:bottom w:val="single" w:sz="2" w:space="0" w:color="000000"/>
                <w:right w:val="single" w:sz="2" w:space="0" w:color="000000"/>
              </w:divBdr>
            </w:div>
            <w:div w:id="638613592">
              <w:marLeft w:val="0"/>
              <w:marRight w:val="0"/>
              <w:marTop w:val="0"/>
              <w:marBottom w:val="0"/>
              <w:divBdr>
                <w:top w:val="single" w:sz="2" w:space="0" w:color="000000"/>
                <w:left w:val="single" w:sz="2" w:space="0" w:color="000000"/>
                <w:bottom w:val="single" w:sz="2" w:space="0" w:color="000000"/>
                <w:right w:val="single" w:sz="2" w:space="0" w:color="000000"/>
              </w:divBdr>
            </w:div>
            <w:div w:id="1933317655">
              <w:marLeft w:val="0"/>
              <w:marRight w:val="0"/>
              <w:marTop w:val="0"/>
              <w:marBottom w:val="0"/>
              <w:divBdr>
                <w:top w:val="single" w:sz="2" w:space="0" w:color="000000"/>
                <w:left w:val="single" w:sz="2" w:space="0" w:color="000000"/>
                <w:bottom w:val="single" w:sz="2" w:space="0" w:color="000000"/>
                <w:right w:val="single" w:sz="2" w:space="0" w:color="000000"/>
              </w:divBdr>
            </w:div>
            <w:div w:id="1981961074">
              <w:marLeft w:val="0"/>
              <w:marRight w:val="0"/>
              <w:marTop w:val="0"/>
              <w:marBottom w:val="0"/>
              <w:divBdr>
                <w:top w:val="single" w:sz="2" w:space="0" w:color="000000"/>
                <w:left w:val="single" w:sz="2" w:space="0" w:color="000000"/>
                <w:bottom w:val="single" w:sz="2" w:space="0" w:color="000000"/>
                <w:right w:val="single" w:sz="2" w:space="0" w:color="000000"/>
              </w:divBdr>
            </w:div>
            <w:div w:id="1692026048">
              <w:marLeft w:val="0"/>
              <w:marRight w:val="0"/>
              <w:marTop w:val="384"/>
              <w:marBottom w:val="120"/>
              <w:divBdr>
                <w:top w:val="single" w:sz="2" w:space="0" w:color="000000"/>
                <w:left w:val="single" w:sz="2" w:space="0" w:color="000000"/>
                <w:bottom w:val="single" w:sz="2" w:space="0" w:color="000000"/>
                <w:right w:val="single" w:sz="2" w:space="0" w:color="000000"/>
              </w:divBdr>
            </w:div>
            <w:div w:id="1959482835">
              <w:marLeft w:val="0"/>
              <w:marRight w:val="0"/>
              <w:marTop w:val="0"/>
              <w:marBottom w:val="0"/>
              <w:divBdr>
                <w:top w:val="single" w:sz="2" w:space="0" w:color="000000"/>
                <w:left w:val="single" w:sz="2" w:space="0" w:color="000000"/>
                <w:bottom w:val="single" w:sz="2" w:space="0" w:color="000000"/>
                <w:right w:val="single" w:sz="2" w:space="0" w:color="000000"/>
              </w:divBdr>
            </w:div>
            <w:div w:id="663821165">
              <w:marLeft w:val="0"/>
              <w:marRight w:val="0"/>
              <w:marTop w:val="0"/>
              <w:marBottom w:val="0"/>
              <w:divBdr>
                <w:top w:val="single" w:sz="2" w:space="0" w:color="000000"/>
                <w:left w:val="single" w:sz="2" w:space="0" w:color="000000"/>
                <w:bottom w:val="single" w:sz="2" w:space="0" w:color="000000"/>
                <w:right w:val="single" w:sz="2" w:space="0" w:color="000000"/>
              </w:divBdr>
            </w:div>
            <w:div w:id="880627716">
              <w:marLeft w:val="0"/>
              <w:marRight w:val="0"/>
              <w:marTop w:val="384"/>
              <w:marBottom w:val="120"/>
              <w:divBdr>
                <w:top w:val="single" w:sz="2" w:space="0" w:color="000000"/>
                <w:left w:val="single" w:sz="2" w:space="0" w:color="000000"/>
                <w:bottom w:val="single" w:sz="2" w:space="0" w:color="000000"/>
                <w:right w:val="single" w:sz="2" w:space="0" w:color="000000"/>
              </w:divBdr>
            </w:div>
            <w:div w:id="1510751966">
              <w:marLeft w:val="0"/>
              <w:marRight w:val="0"/>
              <w:marTop w:val="0"/>
              <w:marBottom w:val="0"/>
              <w:divBdr>
                <w:top w:val="single" w:sz="2" w:space="0" w:color="000000"/>
                <w:left w:val="single" w:sz="2" w:space="0" w:color="000000"/>
                <w:bottom w:val="single" w:sz="2" w:space="0" w:color="000000"/>
                <w:right w:val="single" w:sz="2" w:space="0" w:color="000000"/>
              </w:divBdr>
            </w:div>
            <w:div w:id="2128620374">
              <w:marLeft w:val="0"/>
              <w:marRight w:val="0"/>
              <w:marTop w:val="0"/>
              <w:marBottom w:val="0"/>
              <w:divBdr>
                <w:top w:val="single" w:sz="2" w:space="0" w:color="000000"/>
                <w:left w:val="single" w:sz="2" w:space="0" w:color="000000"/>
                <w:bottom w:val="single" w:sz="2" w:space="0" w:color="000000"/>
                <w:right w:val="single" w:sz="2" w:space="0" w:color="000000"/>
              </w:divBdr>
            </w:div>
            <w:div w:id="673580865">
              <w:marLeft w:val="0"/>
              <w:marRight w:val="0"/>
              <w:marTop w:val="0"/>
              <w:marBottom w:val="0"/>
              <w:divBdr>
                <w:top w:val="single" w:sz="2" w:space="0" w:color="000000"/>
                <w:left w:val="single" w:sz="2" w:space="0" w:color="000000"/>
                <w:bottom w:val="single" w:sz="2" w:space="0" w:color="000000"/>
                <w:right w:val="single" w:sz="2" w:space="0" w:color="000000"/>
              </w:divBdr>
            </w:div>
            <w:div w:id="1385327390">
              <w:marLeft w:val="0"/>
              <w:marRight w:val="0"/>
              <w:marTop w:val="0"/>
              <w:marBottom w:val="0"/>
              <w:divBdr>
                <w:top w:val="single" w:sz="2" w:space="0" w:color="000000"/>
                <w:left w:val="single" w:sz="2" w:space="0" w:color="000000"/>
                <w:bottom w:val="single" w:sz="2" w:space="0" w:color="000000"/>
                <w:right w:val="single" w:sz="2" w:space="0" w:color="000000"/>
              </w:divBdr>
            </w:div>
            <w:div w:id="1314218902">
              <w:marLeft w:val="0"/>
              <w:marRight w:val="0"/>
              <w:marTop w:val="0"/>
              <w:marBottom w:val="0"/>
              <w:divBdr>
                <w:top w:val="single" w:sz="2" w:space="0" w:color="000000"/>
                <w:left w:val="single" w:sz="2" w:space="0" w:color="000000"/>
                <w:bottom w:val="single" w:sz="2" w:space="0" w:color="000000"/>
                <w:right w:val="single" w:sz="2" w:space="0" w:color="000000"/>
              </w:divBdr>
            </w:div>
            <w:div w:id="417677919">
              <w:marLeft w:val="0"/>
              <w:marRight w:val="0"/>
              <w:marTop w:val="0"/>
              <w:marBottom w:val="0"/>
              <w:divBdr>
                <w:top w:val="single" w:sz="2" w:space="0" w:color="000000"/>
                <w:left w:val="single" w:sz="2" w:space="0" w:color="000000"/>
                <w:bottom w:val="single" w:sz="2" w:space="0" w:color="000000"/>
                <w:right w:val="single" w:sz="2" w:space="0" w:color="000000"/>
              </w:divBdr>
            </w:div>
            <w:div w:id="1174153725">
              <w:marLeft w:val="0"/>
              <w:marRight w:val="0"/>
              <w:marTop w:val="0"/>
              <w:marBottom w:val="0"/>
              <w:divBdr>
                <w:top w:val="single" w:sz="2" w:space="0" w:color="000000"/>
                <w:left w:val="single" w:sz="2" w:space="0" w:color="000000"/>
                <w:bottom w:val="single" w:sz="2" w:space="0" w:color="000000"/>
                <w:right w:val="single" w:sz="2" w:space="0" w:color="000000"/>
              </w:divBdr>
            </w:div>
            <w:div w:id="1721633196">
              <w:marLeft w:val="0"/>
              <w:marRight w:val="0"/>
              <w:marTop w:val="0"/>
              <w:marBottom w:val="120"/>
              <w:divBdr>
                <w:top w:val="single" w:sz="2" w:space="0" w:color="000000"/>
                <w:left w:val="single" w:sz="2" w:space="0" w:color="000000"/>
                <w:bottom w:val="single" w:sz="2" w:space="0" w:color="000000"/>
                <w:right w:val="single" w:sz="2" w:space="0" w:color="000000"/>
              </w:divBdr>
            </w:div>
            <w:div w:id="90053199">
              <w:marLeft w:val="0"/>
              <w:marRight w:val="0"/>
              <w:marTop w:val="0"/>
              <w:marBottom w:val="0"/>
              <w:divBdr>
                <w:top w:val="single" w:sz="2" w:space="0" w:color="000000"/>
                <w:left w:val="single" w:sz="2" w:space="0" w:color="000000"/>
                <w:bottom w:val="single" w:sz="2" w:space="0" w:color="000000"/>
                <w:right w:val="single" w:sz="2" w:space="0" w:color="000000"/>
              </w:divBdr>
            </w:div>
            <w:div w:id="1724593833">
              <w:marLeft w:val="0"/>
              <w:marRight w:val="0"/>
              <w:marTop w:val="312"/>
              <w:marBottom w:val="144"/>
              <w:divBdr>
                <w:top w:val="single" w:sz="2" w:space="0" w:color="000000"/>
                <w:left w:val="single" w:sz="2" w:space="0" w:color="000000"/>
                <w:bottom w:val="single" w:sz="2" w:space="0" w:color="000000"/>
                <w:right w:val="single" w:sz="2" w:space="0" w:color="000000"/>
              </w:divBdr>
            </w:div>
            <w:div w:id="569730998">
              <w:marLeft w:val="0"/>
              <w:marRight w:val="0"/>
              <w:marTop w:val="0"/>
              <w:marBottom w:val="0"/>
              <w:divBdr>
                <w:top w:val="single" w:sz="2" w:space="0" w:color="000000"/>
                <w:left w:val="single" w:sz="2" w:space="0" w:color="000000"/>
                <w:bottom w:val="single" w:sz="2" w:space="0" w:color="000000"/>
                <w:right w:val="single" w:sz="2" w:space="0" w:color="000000"/>
              </w:divBdr>
            </w:div>
            <w:div w:id="1183863398">
              <w:marLeft w:val="0"/>
              <w:marRight w:val="0"/>
              <w:marTop w:val="0"/>
              <w:marBottom w:val="0"/>
              <w:divBdr>
                <w:top w:val="single" w:sz="2" w:space="0" w:color="000000"/>
                <w:left w:val="single" w:sz="2" w:space="0" w:color="000000"/>
                <w:bottom w:val="single" w:sz="2" w:space="0" w:color="000000"/>
                <w:right w:val="single" w:sz="2" w:space="0" w:color="000000"/>
              </w:divBdr>
            </w:div>
            <w:div w:id="551506181">
              <w:marLeft w:val="0"/>
              <w:marRight w:val="0"/>
              <w:marTop w:val="0"/>
              <w:marBottom w:val="0"/>
              <w:divBdr>
                <w:top w:val="single" w:sz="2" w:space="0" w:color="000000"/>
                <w:left w:val="single" w:sz="2" w:space="0" w:color="000000"/>
                <w:bottom w:val="single" w:sz="2" w:space="0" w:color="000000"/>
                <w:right w:val="single" w:sz="2" w:space="0" w:color="000000"/>
              </w:divBdr>
            </w:div>
            <w:div w:id="1030256900">
              <w:marLeft w:val="0"/>
              <w:marRight w:val="0"/>
              <w:marTop w:val="0"/>
              <w:marBottom w:val="0"/>
              <w:divBdr>
                <w:top w:val="single" w:sz="2" w:space="0" w:color="000000"/>
                <w:left w:val="single" w:sz="2" w:space="0" w:color="000000"/>
                <w:bottom w:val="single" w:sz="2" w:space="0" w:color="000000"/>
                <w:right w:val="single" w:sz="2" w:space="0" w:color="000000"/>
              </w:divBdr>
            </w:div>
            <w:div w:id="1050424143">
              <w:marLeft w:val="0"/>
              <w:marRight w:val="0"/>
              <w:marTop w:val="0"/>
              <w:marBottom w:val="0"/>
              <w:divBdr>
                <w:top w:val="single" w:sz="2" w:space="0" w:color="000000"/>
                <w:left w:val="single" w:sz="2" w:space="0" w:color="000000"/>
                <w:bottom w:val="single" w:sz="2" w:space="0" w:color="000000"/>
                <w:right w:val="single" w:sz="2" w:space="0" w:color="000000"/>
              </w:divBdr>
            </w:div>
            <w:div w:id="1835488979">
              <w:marLeft w:val="0"/>
              <w:marRight w:val="0"/>
              <w:marTop w:val="312"/>
              <w:marBottom w:val="144"/>
              <w:divBdr>
                <w:top w:val="single" w:sz="2" w:space="0" w:color="000000"/>
                <w:left w:val="single" w:sz="2" w:space="0" w:color="000000"/>
                <w:bottom w:val="single" w:sz="2" w:space="0" w:color="000000"/>
                <w:right w:val="single" w:sz="2" w:space="0" w:color="000000"/>
              </w:divBdr>
            </w:div>
            <w:div w:id="1800299458">
              <w:marLeft w:val="0"/>
              <w:marRight w:val="0"/>
              <w:marTop w:val="0"/>
              <w:marBottom w:val="0"/>
              <w:divBdr>
                <w:top w:val="single" w:sz="2" w:space="0" w:color="000000"/>
                <w:left w:val="single" w:sz="2" w:space="0" w:color="000000"/>
                <w:bottom w:val="single" w:sz="2" w:space="0" w:color="000000"/>
                <w:right w:val="single" w:sz="2" w:space="0" w:color="000000"/>
              </w:divBdr>
            </w:div>
            <w:div w:id="775635447">
              <w:marLeft w:val="0"/>
              <w:marRight w:val="0"/>
              <w:marTop w:val="0"/>
              <w:marBottom w:val="0"/>
              <w:divBdr>
                <w:top w:val="single" w:sz="2" w:space="0" w:color="000000"/>
                <w:left w:val="single" w:sz="2" w:space="0" w:color="000000"/>
                <w:bottom w:val="single" w:sz="2" w:space="0" w:color="000000"/>
                <w:right w:val="single" w:sz="2" w:space="0" w:color="000000"/>
              </w:divBdr>
            </w:div>
            <w:div w:id="1224370413">
              <w:marLeft w:val="0"/>
              <w:marRight w:val="0"/>
              <w:marTop w:val="312"/>
              <w:marBottom w:val="144"/>
              <w:divBdr>
                <w:top w:val="single" w:sz="2" w:space="0" w:color="000000"/>
                <w:left w:val="single" w:sz="2" w:space="0" w:color="000000"/>
                <w:bottom w:val="single" w:sz="2" w:space="0" w:color="000000"/>
                <w:right w:val="single" w:sz="2" w:space="0" w:color="000000"/>
              </w:divBdr>
            </w:div>
            <w:div w:id="664939054">
              <w:marLeft w:val="0"/>
              <w:marRight w:val="0"/>
              <w:marTop w:val="0"/>
              <w:marBottom w:val="0"/>
              <w:divBdr>
                <w:top w:val="single" w:sz="2" w:space="0" w:color="000000"/>
                <w:left w:val="single" w:sz="2" w:space="0" w:color="000000"/>
                <w:bottom w:val="single" w:sz="2" w:space="0" w:color="000000"/>
                <w:right w:val="single" w:sz="2" w:space="0" w:color="000000"/>
              </w:divBdr>
            </w:div>
            <w:div w:id="903249575">
              <w:marLeft w:val="0"/>
              <w:marRight w:val="0"/>
              <w:marTop w:val="0"/>
              <w:marBottom w:val="0"/>
              <w:divBdr>
                <w:top w:val="single" w:sz="2" w:space="0" w:color="000000"/>
                <w:left w:val="single" w:sz="2" w:space="0" w:color="000000"/>
                <w:bottom w:val="single" w:sz="2" w:space="0" w:color="000000"/>
                <w:right w:val="single" w:sz="2" w:space="0" w:color="000000"/>
              </w:divBdr>
            </w:div>
            <w:div w:id="1783842246">
              <w:marLeft w:val="0"/>
              <w:marRight w:val="0"/>
              <w:marTop w:val="0"/>
              <w:marBottom w:val="0"/>
              <w:divBdr>
                <w:top w:val="single" w:sz="2" w:space="0" w:color="000000"/>
                <w:left w:val="single" w:sz="2" w:space="0" w:color="000000"/>
                <w:bottom w:val="single" w:sz="2" w:space="0" w:color="000000"/>
                <w:right w:val="single" w:sz="2" w:space="0" w:color="000000"/>
              </w:divBdr>
            </w:div>
            <w:div w:id="1687826507">
              <w:marLeft w:val="0"/>
              <w:marRight w:val="0"/>
              <w:marTop w:val="0"/>
              <w:marBottom w:val="0"/>
              <w:divBdr>
                <w:top w:val="single" w:sz="2" w:space="0" w:color="000000"/>
                <w:left w:val="single" w:sz="2" w:space="0" w:color="000000"/>
                <w:bottom w:val="single" w:sz="2" w:space="0" w:color="000000"/>
                <w:right w:val="single" w:sz="2" w:space="0" w:color="000000"/>
              </w:divBdr>
            </w:div>
            <w:div w:id="897009430">
              <w:marLeft w:val="0"/>
              <w:marRight w:val="0"/>
              <w:marTop w:val="0"/>
              <w:marBottom w:val="0"/>
              <w:divBdr>
                <w:top w:val="single" w:sz="2" w:space="0" w:color="000000"/>
                <w:left w:val="single" w:sz="2" w:space="0" w:color="000000"/>
                <w:bottom w:val="single" w:sz="2" w:space="0" w:color="000000"/>
                <w:right w:val="single" w:sz="2" w:space="0" w:color="000000"/>
              </w:divBdr>
            </w:div>
            <w:div w:id="859046458">
              <w:marLeft w:val="0"/>
              <w:marRight w:val="0"/>
              <w:marTop w:val="0"/>
              <w:marBottom w:val="0"/>
              <w:divBdr>
                <w:top w:val="single" w:sz="2" w:space="0" w:color="000000"/>
                <w:left w:val="single" w:sz="2" w:space="0" w:color="000000"/>
                <w:bottom w:val="single" w:sz="2" w:space="0" w:color="000000"/>
                <w:right w:val="single" w:sz="2" w:space="0" w:color="000000"/>
              </w:divBdr>
            </w:div>
            <w:div w:id="1709334145">
              <w:marLeft w:val="0"/>
              <w:marRight w:val="0"/>
              <w:marTop w:val="0"/>
              <w:marBottom w:val="0"/>
              <w:divBdr>
                <w:top w:val="single" w:sz="2" w:space="0" w:color="000000"/>
                <w:left w:val="single" w:sz="2" w:space="0" w:color="000000"/>
                <w:bottom w:val="single" w:sz="2" w:space="0" w:color="000000"/>
                <w:right w:val="single" w:sz="2" w:space="0" w:color="000000"/>
              </w:divBdr>
            </w:div>
            <w:div w:id="220867352">
              <w:marLeft w:val="0"/>
              <w:marRight w:val="0"/>
              <w:marTop w:val="312"/>
              <w:marBottom w:val="144"/>
              <w:divBdr>
                <w:top w:val="single" w:sz="2" w:space="0" w:color="000000"/>
                <w:left w:val="single" w:sz="2" w:space="0" w:color="000000"/>
                <w:bottom w:val="single" w:sz="2" w:space="0" w:color="000000"/>
                <w:right w:val="single" w:sz="2" w:space="0" w:color="000000"/>
              </w:divBdr>
            </w:div>
            <w:div w:id="1106848674">
              <w:marLeft w:val="0"/>
              <w:marRight w:val="0"/>
              <w:marTop w:val="0"/>
              <w:marBottom w:val="0"/>
              <w:divBdr>
                <w:top w:val="single" w:sz="2" w:space="0" w:color="000000"/>
                <w:left w:val="single" w:sz="2" w:space="0" w:color="000000"/>
                <w:bottom w:val="single" w:sz="2" w:space="0" w:color="000000"/>
                <w:right w:val="single" w:sz="2" w:space="0" w:color="000000"/>
              </w:divBdr>
            </w:div>
            <w:div w:id="2041855897">
              <w:marLeft w:val="0"/>
              <w:marRight w:val="0"/>
              <w:marTop w:val="312"/>
              <w:marBottom w:val="144"/>
              <w:divBdr>
                <w:top w:val="single" w:sz="2" w:space="0" w:color="000000"/>
                <w:left w:val="single" w:sz="2" w:space="0" w:color="000000"/>
                <w:bottom w:val="single" w:sz="2" w:space="0" w:color="000000"/>
                <w:right w:val="single" w:sz="2" w:space="0" w:color="000000"/>
              </w:divBdr>
            </w:div>
            <w:div w:id="1291864033">
              <w:marLeft w:val="0"/>
              <w:marRight w:val="0"/>
              <w:marTop w:val="0"/>
              <w:marBottom w:val="0"/>
              <w:divBdr>
                <w:top w:val="single" w:sz="2" w:space="0" w:color="000000"/>
                <w:left w:val="single" w:sz="2" w:space="0" w:color="000000"/>
                <w:bottom w:val="single" w:sz="2" w:space="0" w:color="000000"/>
                <w:right w:val="single" w:sz="2" w:space="0" w:color="000000"/>
              </w:divBdr>
            </w:div>
            <w:div w:id="418794301">
              <w:marLeft w:val="0"/>
              <w:marRight w:val="0"/>
              <w:marTop w:val="0"/>
              <w:marBottom w:val="0"/>
              <w:divBdr>
                <w:top w:val="single" w:sz="2" w:space="0" w:color="000000"/>
                <w:left w:val="single" w:sz="2" w:space="0" w:color="000000"/>
                <w:bottom w:val="single" w:sz="2" w:space="0" w:color="000000"/>
                <w:right w:val="single" w:sz="2" w:space="0" w:color="000000"/>
              </w:divBdr>
            </w:div>
            <w:div w:id="122118816">
              <w:marLeft w:val="0"/>
              <w:marRight w:val="0"/>
              <w:marTop w:val="312"/>
              <w:marBottom w:val="144"/>
              <w:divBdr>
                <w:top w:val="single" w:sz="2" w:space="0" w:color="000000"/>
                <w:left w:val="single" w:sz="2" w:space="0" w:color="000000"/>
                <w:bottom w:val="single" w:sz="2" w:space="0" w:color="000000"/>
                <w:right w:val="single" w:sz="2" w:space="0" w:color="000000"/>
              </w:divBdr>
            </w:div>
            <w:div w:id="12501222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11</Pages>
  <Words>3492</Words>
  <Characters>19905</Characters>
  <Application>Microsoft Office Word</Application>
  <DocSecurity>0</DocSecurity>
  <Lines>165</Lines>
  <Paragraphs>46</Paragraphs>
  <ScaleCrop>false</ScaleCrop>
  <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21</cp:revision>
  <dcterms:created xsi:type="dcterms:W3CDTF">2025-01-09T21:41:00Z</dcterms:created>
  <dcterms:modified xsi:type="dcterms:W3CDTF">2025-06-07T22:30:00Z</dcterms:modified>
</cp:coreProperties>
</file>