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Una advertencia a la Iglesia: Ecos de Tiatira en las divergencias doctrinales modernas</w:t>
      </w:r>
    </w:p>
    <w:p w14:paraId="7AB9E334" w14:textId="77777777" w:rsidR="00D20EDF" w:rsidRDefault="00D20EDF" w:rsidP="00D20EDF">
      <w:pPr>
        <w:pStyle w:val="Heading1"/>
      </w:pPr>
      <w:r>
        <w:t>Introducción</w:t>
      </w:r>
    </w:p>
    <w:p w14:paraId="1CD38F71" w14:textId="77777777" w:rsidR="00D20EDF" w:rsidRDefault="00D20EDF" w:rsidP="00D20EDF">
      <w:r>
        <w:t>En el Libro del Apocalipsis, Jesús se dirige a siete iglesias de Asia Menor, ofreciéndoles elogios, reprensiones y exhortaciones al arrepentimiento. Entre estos mensajes, el dirigido a la iglesia de Tiatira (Apocalipsis 2:18–29) destaca por ser particularmente apropiado para introducir esta recopilación de contradicciones doctrinales entre el mormonismo (incluido el Libro de Mormón) y el Nuevo Testamento. Jesús, describiéndose a sí mismo como «el Hijo de Dios, que tiene ojos como llama de fuego y pies semejantes al bronce bruñido», elogia a Tiatira por sus obras, amor, servicio, fe y paciencia, señalando que sus «últimas obras son mayores que las primeras». Sin embargo, los reprende severamente por tolerar a «esa mujer Jezabel, que se llama a sí misma profetisa, para que enseñe y seduzca a mis siervos a cometer inmoralidad sexual y a comer de lo sacrificado a los ídolos». Esta falsa profetisa induce a los creyentes a compromisos doctrinales y morales, estableciendo paralelismos con la forma en que el mormonismo acepta a Joseph Smith como un verdadero profeta a pesar de que sus enseñanzas difieren de las doctrinas del Nuevo Testamento.</w:t>
      </w:r>
    </w:p>
    <w:p w14:paraId="48F9145F" w14:textId="77777777" w:rsidR="00D20EDF" w:rsidRDefault="00D20EDF" w:rsidP="00D20EDF">
      <w:r>
        <w:t>Jesús advierte de un juicio severo sobre ella y sus seguidores a menos que se arrepientan, enfatizando la necesidad de «mantener firmes sus bienes hasta que yo venga» y prometiendo recompensas a quienes venzan, incluyendo autoridad sobre las naciones y la estrella de la mañana. Así como Tiatira fue llamada a rechazar las falsas influencias proféticas que corrompían las verdades fundamentales, este documento examina las contradicciones que surgen al aceptar revelaciones y profetas adicionales más allá de la suficiencia del Nuevo Testamento, exhortando a discernir contra tales seducciones en consonancia con la exhortación de Jesús: «El que tenga oído, oiga lo que el Espíritu dice a las iglesias».</w:t>
      </w:r>
    </w:p>
    <w:p w14:paraId="29638B48" w14:textId="77777777" w:rsidR="00D20EDF" w:rsidRDefault="00D20EDF" w:rsidP="00D20EDF">
      <w:r>
        <w:t>Las perspectivas mormonas se caracterizan por su equilibrio, a menudo considerando estas prácticas como restauraciones de verdades perdidas, pero el enfoque resalta las divergencias directas. Las afirmaciones arqueológicas se abordan brevemente, pero se les resta importancia, ya que se relacionan más con la validación histórica que con contradicciones doctrinales directas del Nuevo Testamento.</w:t>
      </w:r>
    </w:p>
    <w:p w14:paraId="0A95BCF5" w14:textId="77777777" w:rsidR="00D20EDF" w:rsidRDefault="00D20EDF" w:rsidP="00D20EDF">
      <w:pPr>
        <w:pStyle w:val="Heading1"/>
      </w:pPr>
      <w:r>
        <w:t>Recopilación de contradicciones entre las doctrinas del mormonismo/Libro de Mormón y las doctrinas del Nuevo Testamento.</w:t>
      </w:r>
    </w:p>
    <w:p w14:paraId="0CFC30F8" w14:textId="77777777" w:rsidR="00D20EDF" w:rsidRDefault="00D20EDF" w:rsidP="00D20EDF">
      <w:pPr>
        <w:pStyle w:val="Heading2"/>
      </w:pPr>
      <w:r>
        <w:t>1. Naturaleza de Dios (Monoteísmo vs. Pluralidad de dioses)</w:t>
      </w:r>
    </w:p>
    <w:p w14:paraId="37820BDD" w14:textId="77777777" w:rsidR="00D20EDF" w:rsidRDefault="00D20EDF" w:rsidP="00D20EDF">
      <w:r>
        <w:t>Doctrina del Nuevo Testamento: El Nuevo Testamento afirma un monoteísmo estricto: un solo Dios. Por ejemplo, en 1 Timoteo 2:5 y Juan 1:1, el texto griego enfatiza &amp;quot;un solo Dios&amp;quot;, sin contemplar la existencia de múltiples dioses ni la progresión hacia la divinidad.</w:t>
      </w:r>
    </w:p>
    <w:p w14:paraId="5144E357" w14:textId="77777777" w:rsidR="00D20EDF" w:rsidRDefault="00D20EDF" w:rsidP="00D20EDF">
      <w:r>
        <w:t>Contraste con la doctrina mormona: El mormonismo enseña la pluralidad de dioses, con Dios Padre como un hombre exaltado con un cuerpo físico, Jesús como su primogénito espiritual literal (junto con todos los humanos e incluso Lucifer como hermanos espirituales), y el potencial para que los humanos fieles se conviertan en dioses (exaltación).</w:t>
      </w:r>
    </w:p>
    <w:p w14:paraId="2C28D1DB" w14:textId="77777777" w:rsidR="00D20EDF" w:rsidRDefault="00D20EDF" w:rsidP="00D20EDF">
      <w:pPr>
        <w:pStyle w:val="Heading2"/>
      </w:pPr>
      <w:r>
        <w:t>2. Salvación (Por gracia mediante la fe solamente vs. Gracia después de las obras)</w:t>
      </w:r>
    </w:p>
    <w:p w14:paraId="61C421CB" w14:textId="77777777" w:rsidR="00D20EDF" w:rsidRDefault="00D20EDF" w:rsidP="00D20EDF">
      <w:r>
        <w:t>Doctrina del Nuevo Testamento: La salvación se presenta como un don de gracia mediante la fe, excluyendo explícitamente las obras humanas (Efesios 2:8–9, Romanos 11:6).</w:t>
      </w:r>
    </w:p>
    <w:p w14:paraId="7D15DDD3" w14:textId="77777777" w:rsidR="00D20EDF" w:rsidRDefault="00D20EDF" w:rsidP="00D20EDF">
      <w:r>
        <w:t>Contraste con la doctrina mormona: El mormonismo enseña la salvación (la resurrección general es universal, pero la exaltación a reinos superiores requiere fe más obras como el bautismo, las ordenanzas del templo, el diezmo y la obediencia a las leyes). El Libro de Mormón afirma que la gracia viene «después de todo lo que podemos hacer» (2 Nefi 25:23).</w:t>
      </w:r>
    </w:p>
    <w:p w14:paraId="0FE30EAF" w14:textId="77777777" w:rsidR="00D20EDF" w:rsidRDefault="00D20EDF" w:rsidP="00D20EDF">
      <w:pPr>
        <w:pStyle w:val="Heading2"/>
      </w:pPr>
      <w:r>
        <w:t>3. El matrimonio y la vida después de la muerte (No hay matrimonio en la resurrección vs. Matrimonio eterno)</w:t>
      </w:r>
    </w:p>
    <w:p w14:paraId="684FDF73" w14:textId="77777777" w:rsidR="00D20EDF" w:rsidRDefault="00D20EDF" w:rsidP="00D20EDF">
      <w:r>
        <w:t>Doctrina del Nuevo Testamento: El matrimonio es terrenal y no continúa en la resurrección (Mateo 22:30).</w:t>
      </w:r>
    </w:p>
    <w:p w14:paraId="169995E4" w14:textId="77777777" w:rsidR="00D20EDF" w:rsidRDefault="00D20EDF" w:rsidP="00D20EDF">
      <w:r>
        <w:t>Contraste con la doctrina mormona: El mormonismo enfatiza el matrimonio eterno a través de los sellamientos en el templo, donde las parejas dignas permanecen casadas eternamente.</w:t>
      </w:r>
    </w:p>
    <w:p w14:paraId="49289D4D" w14:textId="77777777" w:rsidR="00D20EDF" w:rsidRDefault="00D20EDF" w:rsidP="00D20EDF">
      <w:pPr>
        <w:pStyle w:val="Heading2"/>
      </w:pPr>
      <w:r>
        <w:t>4. Autoridad del sacerdocio (Sacerdocio universal de los creyentes frente a sacerdocio jerárquico exclusivo)</w:t>
      </w:r>
    </w:p>
    <w:p w14:paraId="051C4CEF" w14:textId="77777777" w:rsidR="00D20EDF" w:rsidRDefault="00D20EDF" w:rsidP="00D20EDF">
      <w:r>
        <w:t>Doctrina del Nuevo Testamento: Todos los creyentes forman un sacerdocio real sin necesidad de una clase ordenada separada (1 Pedro 2:9).</w:t>
      </w:r>
    </w:p>
    <w:p w14:paraId="1B1BB618" w14:textId="77777777" w:rsidR="00D20EDF" w:rsidRDefault="00D20EDF" w:rsidP="00D20EDF">
      <w:r>
        <w:t>Contraste con la doctrina mormona: El mormonismo exige un sacerdocio aarónico y de Melquisedec exclusivo, que solo pueden ostentar varones dignos.</w:t>
      </w:r>
    </w:p>
    <w:p w14:paraId="152A485A" w14:textId="77777777" w:rsidR="00D20EDF" w:rsidRDefault="00D20EDF" w:rsidP="00D20EDF">
      <w:pPr>
        <w:pStyle w:val="Heading2"/>
      </w:pPr>
      <w:r>
        <w:t>5. Suficiencia de las Escrituras y ausencia de evangelios adicionales (Las Escrituras completan al creyente frente a la necesidad de revelaciones adicionales)</w:t>
      </w:r>
    </w:p>
    <w:p w14:paraId="5C2A616F" w14:textId="77777777" w:rsidR="00D20EDF" w:rsidRDefault="00D20EDF" w:rsidP="00D20EDF">
      <w:r>
        <w:t>Doctrina del Nuevo Testamento: Las Escrituras son suficientes para la doctrina y para capacitar a los creyentes (2 Timoteo 3:16–17, Gálatas 1:8).</w:t>
      </w:r>
    </w:p>
    <w:p w14:paraId="642AD7BD" w14:textId="77777777" w:rsidR="00D20EDF" w:rsidRDefault="00D20EDF" w:rsidP="00D20EDF">
      <w:r>
        <w:t>Contraste con la doctrina mormona: El mormonismo sostiene un canon abierto, con el Libro de Mormón como &amp;quot;otro testamento de Jesucristo&amp;quot; y revelaciones continuas.</w:t>
      </w:r>
    </w:p>
    <w:p w14:paraId="76AA79C5" w14:textId="77777777" w:rsidR="00D20EDF" w:rsidRDefault="00D20EDF" w:rsidP="00D20EDF">
      <w:pPr>
        <w:pStyle w:val="Heading2"/>
      </w:pPr>
      <w:r>
        <w:t>6. Distinciones raciales o étnicas en Cristo (Igualdad frente a maldiciones o restricciones)</w:t>
      </w:r>
    </w:p>
    <w:p w14:paraId="4474CB5C" w14:textId="77777777" w:rsidR="00D20EDF" w:rsidRDefault="00D20EDF" w:rsidP="00D20EDF">
      <w:r>
        <w:t>Doctrina del Nuevo Testamento: En Cristo, las distinciones étnicas se borran (Gálatas 3:28).</w:t>
      </w:r>
    </w:p>
    <w:p w14:paraId="37F2EC28" w14:textId="77777777" w:rsidR="00D20EDF" w:rsidRDefault="00D20EDF" w:rsidP="00D20EDF">
      <w:r>
        <w:t>Contraste con la doctrina mormona: El Libro de Mormón vincula la piel oscura con una maldición divina, y la Iglesia SUD restringió el sacerdocio a las personas de ascendencia africana hasta 1978.</w:t>
      </w:r>
    </w:p>
    <w:p w14:paraId="586F3DD9" w14:textId="77777777" w:rsidR="00D20EDF" w:rsidRDefault="00D20EDF" w:rsidP="00D20EDF">
      <w:pPr>
        <w:pStyle w:val="Heading2"/>
      </w:pPr>
      <w:r>
        <w:t>7. Lugar de nacimiento de Jesús (Jerusalén vs. Belén)</w:t>
      </w:r>
    </w:p>
    <w:p w14:paraId="08E29382" w14:textId="77777777" w:rsidR="00D20EDF" w:rsidRDefault="00D20EDF" w:rsidP="00D20EDF">
      <w:r>
        <w:t>Doctrina del Nuevo Testamento: Jesús nació específicamente en Belén (Mateo 2:1).</w:t>
      </w:r>
    </w:p>
    <w:p w14:paraId="70CC29A8" w14:textId="77777777" w:rsidR="00D20EDF" w:rsidRDefault="00D20EDF" w:rsidP="00D20EDF">
      <w:r>
        <w:t>Contraste con el Libro de Mormón: Alma 7:10 profetiza que Jesús &amp;quot;nacerá de María, en Jerusalén, que es la tierra de nuestros antepasados&amp;quot;.</w:t>
      </w:r>
    </w:p>
    <w:p w14:paraId="718B99EF" w14:textId="77777777" w:rsidR="00D20EDF" w:rsidRDefault="00D20EDF" w:rsidP="00D20EDF">
      <w:pPr>
        <w:pStyle w:val="Heading2"/>
      </w:pPr>
      <w:r>
        <w:t>8. Duración de la oscuridad durante la crucifixión (tres días frente a tres horas)</w:t>
      </w:r>
    </w:p>
    <w:p w14:paraId="62C20708" w14:textId="77777777" w:rsidR="00D20EDF" w:rsidRDefault="00D20EDF" w:rsidP="00D20EDF">
      <w:r>
        <w:t>Doctrina del Nuevo Testamento: La oscuridad cubrió la tierra durante tres horas durante la crucifixión (Mateo 27:45).</w:t>
      </w:r>
    </w:p>
    <w:p w14:paraId="19A5FBDE" w14:textId="77777777" w:rsidR="00D20EDF" w:rsidRDefault="00D20EDF" w:rsidP="00D20EDF">
      <w:r>
        <w:t>Contraste del Libro de Mormón: Helamán 14:20,27 y 3 Nefi 8:3,23 describen tres días de oscuridad.</w:t>
      </w:r>
    </w:p>
    <w:p w14:paraId="740AF758" w14:textId="77777777" w:rsidR="00D20EDF" w:rsidRDefault="00D20EDF" w:rsidP="00D20EDF">
      <w:pPr>
        <w:pStyle w:val="Heading2"/>
      </w:pPr>
      <w:r>
        <w:t>9. Estructura del sumo sacerdocio (varios sumos sacerdotes simultáneamente frente a un solo sumo sacerdote a la vez)</w:t>
      </w:r>
    </w:p>
    <w:p w14:paraId="238BFFF0" w14:textId="77777777" w:rsidR="00D20EDF" w:rsidRDefault="00D20EDF" w:rsidP="00D20EDF">
      <w:r>
        <w:t>Doctrina del Nuevo Testamento: Solo un sumo sacerdote ejercía su cargo a la vez, siendo Jesús el sumo sacerdote único y supremo (Hebreos 8:6–7, Mateo 26:3).</w:t>
      </w:r>
    </w:p>
    <w:p w14:paraId="4A12DC1D" w14:textId="77777777" w:rsidR="00D20EDF" w:rsidRDefault="00D20EDF" w:rsidP="00D20EDF">
      <w:r>
        <w:t>Contraste con el Libro de Mormón: Mosíah 11:11, Alma 13:9–10 y Helamán 3:25 describen a varios sumos sacerdotes sirviendo simultáneamente.</w:t>
      </w:r>
    </w:p>
    <w:p w14:paraId="77E7D304" w14:textId="77777777" w:rsidR="00D20EDF" w:rsidRDefault="00D20EDF" w:rsidP="00D20EDF">
      <w:pPr>
        <w:pStyle w:val="Heading2"/>
      </w:pPr>
      <w:r>
        <w:t>10. Citar pasajes del Nuevo Testamento antes de que fueran escritos (citas anacrónicas frente a secuencia histórica)</w:t>
      </w:r>
    </w:p>
    <w:p w14:paraId="77AB00BD" w14:textId="77777777" w:rsidR="00D20EDF" w:rsidRDefault="00D20EDF" w:rsidP="00D20EDF">
      <w:r>
        <w:t>Doctrina del Nuevo Testamento: Los textos del NT fueron compuestos después de la resurrección (por ejemplo, 1 Corintios 12:4–11).</w:t>
      </w:r>
    </w:p>
    <w:p w14:paraId="7F092E2F" w14:textId="77777777" w:rsidR="00D20EDF" w:rsidRDefault="00D20EDF" w:rsidP="00D20EDF">
      <w:r>
        <w:t>Contraste del Libro de Mormón: Moroni 10:8–17 y Moroni 7:48 reproducen pasajes del NT de forma anacrónica.</w:t>
      </w:r>
    </w:p>
    <w:p w14:paraId="188C6196" w14:textId="77777777" w:rsidR="00D20EDF" w:rsidRDefault="00D20EDF" w:rsidP="00D20EDF">
      <w:pPr>
        <w:pStyle w:val="Heading2"/>
      </w:pPr>
      <w:r>
        <w:t>11. Doxología del Padre Nuestro (Inclusión de añadidos posteriores frente a su ausencia en los manuscritos originales)</w:t>
      </w:r>
    </w:p>
    <w:p w14:paraId="00C7399E" w14:textId="77777777" w:rsidR="00D20EDF" w:rsidRDefault="00D20EDF" w:rsidP="00D20EDF">
      <w:r>
        <w:t>Doctrina del Nuevo Testamento: El Padrenuestro termina sin una doxología en los manuscritos más antiguos (Mateo 6:13).</w:t>
      </w:r>
    </w:p>
    <w:p w14:paraId="64081099" w14:textId="77777777" w:rsidR="00D20EDF" w:rsidRDefault="00D20EDF" w:rsidP="00D20EDF">
      <w:r>
        <w:t>Contraste del Libro de Mormón: 3 Nefi 13:13 incluye la doxología completa de la versión King James.</w:t>
      </w:r>
    </w:p>
    <w:p w14:paraId="04E7B31D" w14:textId="77777777" w:rsidR="00D20EDF" w:rsidRDefault="00D20EDF" w:rsidP="00D20EDF">
      <w:pPr>
        <w:pStyle w:val="Heading2"/>
      </w:pPr>
      <w:r>
        <w:t>12. Atribución errónea de comentarios del Nuevo Testamento a profecías del Antiguo Testamento (citas combinadas frente a fuentes distintas)</w:t>
      </w:r>
    </w:p>
    <w:p w14:paraId="16181741" w14:textId="77777777" w:rsidR="00D20EDF" w:rsidRDefault="00D20EDF" w:rsidP="00D20EDF">
      <w:pPr>
        <w:rPr>
          <w:lang w:val="fr-FR"/>
        </w:rPr>
      </w:pPr>
      <w:r>
        <w:t>Doctrina del Nuevo Testamento: Hechos 3:22–26 parafrasea Deuteronomio pero añade elementos únicos.</w:t>
      </w:r>
    </w:p>
    <w:p w14:paraId="4D6AAB31" w14:textId="77777777" w:rsidR="00D20EDF" w:rsidRDefault="00D20EDF" w:rsidP="00D20EDF">
      <w:r>
        <w:t>Contraste del Libro de Mormón: 3 Nefi 20:23–26 presenta las adiciones de Pedro al Nuevo Testamento como profecía original.</w:t>
      </w:r>
    </w:p>
    <w:p w14:paraId="1B0F2E37" w14:textId="77777777" w:rsidR="00D20EDF" w:rsidRDefault="00D20EDF" w:rsidP="00D20EDF">
      <w:pPr>
        <w:pStyle w:val="Heading2"/>
      </w:pPr>
      <w:r>
        <w:t>13. Existencia de la Iglesia o Cuerpo de Cristo (Establecimiento antes de la Resurrección vs. Formación después de la Resurrección)</w:t>
      </w:r>
    </w:p>
    <w:p w14:paraId="57DEE240" w14:textId="77777777" w:rsidR="00D20EDF" w:rsidRDefault="00D20EDF" w:rsidP="00D20EDF">
      <w:r>
        <w:t>Doctrina del Nuevo Testamento: La iglesia, como cuerpo de Cristo, se forma después de la resurrección de Jesús (Efesios 1:22–23).</w:t>
      </w:r>
    </w:p>
    <w:p w14:paraId="457B217D" w14:textId="77777777" w:rsidR="00D20EDF" w:rsidRDefault="00D20EDF" w:rsidP="00D20EDF">
      <w:r>
        <w:t>Contraste con el Libro de Mormón: Mosíah 18:17 y Mosíah 15:5 se refieren a &amp;quot;la iglesia de Dios&amp;quot; y al &amp;quot;cuerpo de Cristo&amp;quot; antes del nacimiento de Jesús.</w:t>
      </w:r>
    </w:p>
    <w:p w14:paraId="483BC7A9" w14:textId="77777777" w:rsidR="00D20EDF" w:rsidRDefault="00D20EDF" w:rsidP="00D20EDF">
      <w:pPr>
        <w:pStyle w:val="Heading2"/>
      </w:pPr>
      <w:r>
        <w:t>14. Existencia premortal de las almas (sin preexistencia frente a niños espirituales en el cielo)</w:t>
      </w:r>
    </w:p>
    <w:p w14:paraId="3ACBF458" w14:textId="77777777" w:rsidR="00D20EDF" w:rsidRDefault="00D20EDF" w:rsidP="00D20EDF">
      <w:r>
        <w:t>Doctrina del Nuevo Testamento: El NT no enseña la existencia premortal (1 Corintios 15:46, Juan 1:3).</w:t>
      </w:r>
    </w:p>
    <w:p w14:paraId="687D431D" w14:textId="77777777" w:rsidR="00D20EDF" w:rsidRDefault="00D20EDF" w:rsidP="00D20EDF">
      <w:r>
        <w:t>Contraste con el Libro de Mormón: Alma 13:3–5 y la teología SUD enseñan la existencia de espíritus premortales.</w:t>
      </w:r>
    </w:p>
    <w:p w14:paraId="04C89D71" w14:textId="77777777" w:rsidR="00D20EDF" w:rsidRDefault="00D20EDF" w:rsidP="00D20EDF">
      <w:pPr>
        <w:pStyle w:val="Heading2"/>
      </w:pPr>
      <w:r>
        <w:t>15. Progresión eterna y exaltación (Dios inmutable frente a humanos que se convierten en dioses)</w:t>
      </w:r>
    </w:p>
    <w:p w14:paraId="2248D226" w14:textId="77777777" w:rsidR="00D20EDF" w:rsidRDefault="00D20EDF" w:rsidP="00D20EDF">
      <w:r>
        <w:t>Doctrina del Nuevo Testamento: Dios y Cristo son inmutables (Hebreos 13:8; Romanos 8:17 se refiere a la herencia, no a la deificación).</w:t>
      </w:r>
    </w:p>
    <w:p w14:paraId="166F0A92" w14:textId="77777777" w:rsidR="00D20EDF" w:rsidRDefault="00D20EDF" w:rsidP="00D20EDF">
      <w:r>
        <w:t>Contraste del Libro de Mormón: 3 Nefi 28:10, D&amp;amp;C 132:19–20 enseñan la progresión hacia un estatus semejante al de Dios.</w:t>
      </w:r>
    </w:p>
    <w:p w14:paraId="66F92060" w14:textId="77777777" w:rsidR="00D20EDF" w:rsidRDefault="00D20EDF" w:rsidP="00D20EDF">
      <w:pPr>
        <w:pStyle w:val="Heading2"/>
      </w:pPr>
      <w:r>
        <w:t>16. Bautismo por los muertos (Bautismo personal frente a ordenanzas por poder)</w:t>
      </w:r>
    </w:p>
    <w:p w14:paraId="176C884F" w14:textId="77777777" w:rsidR="00D20EDF" w:rsidRDefault="00D20EDF" w:rsidP="00D20EDF">
      <w:r>
        <w:t>Doctrina del Nuevo Testamento: El bautismo es para los vivos; el juicio póstumo sigue a la muerte (Hebreos 9:27).</w:t>
      </w:r>
    </w:p>
    <w:p w14:paraId="26305D74" w14:textId="77777777" w:rsidR="00D20EDF" w:rsidRDefault="00D20EDF" w:rsidP="00D20EDF">
      <w:r>
        <w:t>Contraste con el Libro de Mormón: Doctrina y Convenios 128 permite el bautismo por poder de los muertos.</w:t>
      </w:r>
    </w:p>
    <w:p w14:paraId="3249672D" w14:textId="77777777" w:rsidR="00D20EDF" w:rsidRDefault="00D20EDF" w:rsidP="00D20EDF">
      <w:pPr>
        <w:pStyle w:val="Heading2"/>
      </w:pPr>
      <w:r>
        <w:t>17. Combinaciones secretas y juramentos (Juramentos sin juramento frente a pactos sagrados)</w:t>
      </w:r>
    </w:p>
    <w:p w14:paraId="72A4CC25" w14:textId="77777777" w:rsidR="00D20EDF" w:rsidRDefault="00D20EDF" w:rsidP="00D20EDF">
      <w:r>
        <w:t>Doctrina del Nuevo Testamento: Los juramentos están prohibidos (Mateo 5:34–37).</w:t>
      </w:r>
    </w:p>
    <w:p w14:paraId="3A1F98AE" w14:textId="77777777" w:rsidR="00D20EDF" w:rsidRDefault="00D20EDF" w:rsidP="00D20EDF">
      <w:r>
        <w:t>Contraste con el Libro de Mormón: Éter 8:14–19, Helamán 6:22–26 y las ceremonias del templo SUD implican convenios sagrados.</w:t>
      </w:r>
    </w:p>
    <w:p w14:paraId="20BFFF15" w14:textId="77777777" w:rsidR="00D20EDF" w:rsidRDefault="00D20EDF" w:rsidP="00D20EDF">
      <w:pPr>
        <w:pStyle w:val="Heading2"/>
      </w:pPr>
      <w:r>
        <w:t>18. Múltiples cielos o grados de gloria (vida después de la muerte binaria frente a tres reinos)</w:t>
      </w:r>
    </w:p>
    <w:p w14:paraId="3CE4527A" w14:textId="77777777" w:rsidR="00D20EDF" w:rsidRDefault="00D20EDF" w:rsidP="00D20EDF">
      <w:r>
        <w:t>Doctrina del Nuevo Testamento: La vida después de la muerte es binaria: vida eterna o castigo (Mateo 25:46).</w:t>
      </w:r>
    </w:p>
    <w:p w14:paraId="3C8DD398" w14:textId="77777777" w:rsidR="00D20EDF" w:rsidRDefault="00D20EDF" w:rsidP="00D20EDF">
      <w:r>
        <w:t>Contraste del Libro de Mormón: Doctrina y Convenios 76 introduce tres grados de gloria.</w:t>
      </w:r>
    </w:p>
    <w:p w14:paraId="4B4C1CB9" w14:textId="77777777" w:rsidR="00D20EDF" w:rsidRDefault="00D20EDF" w:rsidP="00D20EDF">
      <w:pPr>
        <w:pStyle w:val="Heading2"/>
      </w:pPr>
      <w:r>
        <w:t>19. Ubicación del ministerio de Cristo después de la resurrección (limitado a Judea vs. visita a América)</w:t>
      </w:r>
    </w:p>
    <w:p w14:paraId="19491769" w14:textId="77777777" w:rsidR="00D20EDF" w:rsidRDefault="00D20EDF" w:rsidP="00D20EDF">
      <w:r>
        <w:t>Doctrina del Nuevo Testamento: Las apariciones de Jesús después de su resurrección son limitadas (Hechos 1:3).</w:t>
      </w:r>
    </w:p>
    <w:p w14:paraId="1D57E2C0" w14:textId="77777777" w:rsidR="00D20EDF" w:rsidRDefault="00D20EDF" w:rsidP="00D20EDF">
      <w:r>
        <w:t>Contraste con el Libro de Mormón: 3 Nefi 11–26 describe la visita de Jesús a las Américas.</w:t>
      </w:r>
    </w:p>
    <w:p w14:paraId="611711DF" w14:textId="77777777" w:rsidR="00D20EDF" w:rsidRDefault="00D20EDF" w:rsidP="00D20EDF">
      <w:pPr>
        <w:pStyle w:val="Heading2"/>
      </w:pPr>
      <w:r>
        <w:t>20. Poligamia (Monogamia estándar frente a permiso condicional)</w:t>
      </w:r>
    </w:p>
    <w:p w14:paraId="4375C7A7" w14:textId="77777777" w:rsidR="00D20EDF" w:rsidRDefault="00D20EDF" w:rsidP="00D20EDF">
      <w:r>
        <w:t>Doctrina del Nuevo Testamento: Los líderes deben ser monógamos (1 Timoteo 3:2).</w:t>
      </w:r>
    </w:p>
    <w:p w14:paraId="0FDEF362" w14:textId="77777777" w:rsidR="00D20EDF" w:rsidRDefault="00D20EDF" w:rsidP="00D20EDF">
      <w:r>
        <w:t>Contraste con el Libro de Mormón: Jacob 2:24–27 condena la poligamia, pero la permite si Dios lo ordena.</w:t>
      </w:r>
    </w:p>
    <w:p w14:paraId="5E5D5F33" w14:textId="77777777" w:rsidR="00D20EDF" w:rsidRDefault="00D20EDF" w:rsidP="00D20EDF">
      <w:pPr>
        <w:pStyle w:val="Heading2"/>
      </w:pPr>
      <w:r>
        <w:t>21. Afirmaciones arqueológicas e históricas (Contextos corroborados frente a civilizaciones no fundamentadas)</w:t>
      </w:r>
    </w:p>
    <w:p w14:paraId="139C9269" w14:textId="77777777" w:rsidR="00D20EDF" w:rsidRDefault="00D20EDF" w:rsidP="00D20EDF">
      <w:r>
        <w:t>Doctrina del Nuevo Testamento: Los escenarios del NT concuerdan con la evidencia histórica.</w:t>
      </w:r>
    </w:p>
    <w:p w14:paraId="6F46D561" w14:textId="77777777" w:rsidR="00D20EDF" w:rsidRDefault="00D20EDF" w:rsidP="00D20EDF">
      <w:r>
        <w:t>Contraste del Libro de Mormón: Describe civilizaciones americanas precolombinas que carecen de respaldo arqueológico.</w:t>
      </w:r>
    </w:p>
    <w:p w14:paraId="4CBA000A" w14:textId="77777777" w:rsidR="00D20EDF" w:rsidRDefault="00D20EDF" w:rsidP="00D20EDF">
      <w:pPr>
        <w:pStyle w:val="Heading1"/>
      </w:pPr>
      <w:r>
        <w:t>Resumen de la contradicción mormona</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No.</w:t>
            </w:r>
          </w:p>
        </w:tc>
        <w:tc>
          <w:tcPr>
            <w:tcW w:w="2542" w:type="dxa"/>
          </w:tcPr>
          <w:p w14:paraId="3F05A917" w14:textId="1BCE7EF1" w:rsidR="00D20EDF" w:rsidRPr="00D20EDF" w:rsidRDefault="00D20EDF" w:rsidP="00D20EDF">
            <w:r>
              <w:t>Tema</w:t>
            </w:r>
          </w:p>
        </w:tc>
        <w:tc>
          <w:tcPr>
            <w:tcW w:w="1649" w:type="dxa"/>
          </w:tcPr>
          <w:p w14:paraId="57349BEA" w14:textId="5BE8AA22" w:rsidR="00D20EDF" w:rsidRPr="00D20EDF" w:rsidRDefault="00D20EDF" w:rsidP="00D20EDF">
            <w:r>
              <w:t>Doctrina del Nuevo Testamento</w:t>
            </w:r>
          </w:p>
        </w:tc>
        <w:tc>
          <w:tcPr>
            <w:tcW w:w="2206" w:type="dxa"/>
          </w:tcPr>
          <w:p w14:paraId="184E4191" w14:textId="07D3B83E" w:rsidR="00D20EDF" w:rsidRPr="00D20EDF" w:rsidRDefault="00D20EDF" w:rsidP="00D20EDF">
            <w:r>
              <w:t>Doctrina mormona/del Libro de Mormón</w:t>
            </w:r>
          </w:p>
        </w:tc>
        <w:tc>
          <w:tcPr>
            <w:tcW w:w="1743" w:type="dxa"/>
          </w:tcPr>
          <w:p w14:paraId="0D361E30" w14:textId="604FC67D" w:rsidR="00D20EDF" w:rsidRPr="00D20EDF" w:rsidRDefault="00D20EDF" w:rsidP="00D20EDF">
            <w:r>
              <w:t>Contradicción clave</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Naturaleza de Dios</w:t>
            </w:r>
          </w:p>
        </w:tc>
        <w:tc>
          <w:tcPr>
            <w:tcW w:w="1649" w:type="dxa"/>
          </w:tcPr>
          <w:p w14:paraId="5B8C0950" w14:textId="40330E02" w:rsidR="00D20EDF" w:rsidRDefault="00D20EDF" w:rsidP="00D20EDF">
            <w:r>
              <w:t>Monoteísmo estricto; un solo Dios</w:t>
            </w:r>
          </w:p>
        </w:tc>
        <w:tc>
          <w:tcPr>
            <w:tcW w:w="2206" w:type="dxa"/>
          </w:tcPr>
          <w:p w14:paraId="264E17C8" w14:textId="01AD2963" w:rsidR="00D20EDF" w:rsidRDefault="00D20EDF" w:rsidP="00D20EDF">
            <w:r>
              <w:t>Pluralidad de dioses, Dios como un hombre exaltado</w:t>
            </w:r>
          </w:p>
        </w:tc>
        <w:tc>
          <w:tcPr>
            <w:tcW w:w="1743" w:type="dxa"/>
          </w:tcPr>
          <w:p w14:paraId="1CF325B5" w14:textId="6B197974" w:rsidR="00D20EDF" w:rsidRDefault="00D20EDF" w:rsidP="00D20EDF">
            <w:r>
              <w:t>Monoteísmo vs. politeísmo</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Salvación</w:t>
            </w:r>
          </w:p>
        </w:tc>
        <w:tc>
          <w:tcPr>
            <w:tcW w:w="1649" w:type="dxa"/>
          </w:tcPr>
          <w:p w14:paraId="26556E3B" w14:textId="374ED6CF" w:rsidR="00D20EDF" w:rsidRDefault="00D20EDF" w:rsidP="00D20EDF">
            <w:r>
              <w:t>Por gracia mediante la fe solamente.</w:t>
            </w:r>
          </w:p>
        </w:tc>
        <w:tc>
          <w:tcPr>
            <w:tcW w:w="2206" w:type="dxa"/>
          </w:tcPr>
          <w:p w14:paraId="36728DA6" w14:textId="66938941" w:rsidR="00D20EDF" w:rsidRDefault="00D20EDF" w:rsidP="00D20EDF">
            <w:r>
              <w:t>Gracia después de las obras, exaltación por el esfuerzo.</w:t>
            </w:r>
          </w:p>
        </w:tc>
        <w:tc>
          <w:tcPr>
            <w:tcW w:w="1743" w:type="dxa"/>
          </w:tcPr>
          <w:p w14:paraId="63B0E654" w14:textId="45057C72" w:rsidR="00D20EDF" w:rsidRDefault="00D20EDF" w:rsidP="00D20EDF">
            <w:r>
              <w:t>La salvación por la fe frente a la salvación por las obras</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El matrimonio y la vida después de la muerte</w:t>
            </w:r>
          </w:p>
        </w:tc>
        <w:tc>
          <w:tcPr>
            <w:tcW w:w="1649" w:type="dxa"/>
          </w:tcPr>
          <w:p w14:paraId="5D190CC5" w14:textId="228901DC" w:rsidR="00D20EDF" w:rsidRDefault="00D20EDF" w:rsidP="00D20EDF">
            <w:r>
              <w:t>No habrá matrimonio en la resurrección</w:t>
            </w:r>
          </w:p>
        </w:tc>
        <w:tc>
          <w:tcPr>
            <w:tcW w:w="2206" w:type="dxa"/>
          </w:tcPr>
          <w:p w14:paraId="250BD6FB" w14:textId="7D190E63" w:rsidR="00D20EDF" w:rsidRDefault="00D20EDF" w:rsidP="00D20EDF">
            <w:r>
              <w:t>Matrimonio eterno y procreación</w:t>
            </w:r>
          </w:p>
        </w:tc>
        <w:tc>
          <w:tcPr>
            <w:tcW w:w="1743" w:type="dxa"/>
          </w:tcPr>
          <w:p w14:paraId="524326DC" w14:textId="4549F861" w:rsidR="00D20EDF" w:rsidRDefault="00D20EDF" w:rsidP="00D20EDF">
            <w:r>
              <w:t>Matrimonio temporal versus matrimonio eterno</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Autoridad del sacerdocio</w:t>
            </w:r>
          </w:p>
        </w:tc>
        <w:tc>
          <w:tcPr>
            <w:tcW w:w="1649" w:type="dxa"/>
          </w:tcPr>
          <w:p w14:paraId="2B255299" w14:textId="78CD1E33" w:rsidR="00D20EDF" w:rsidRDefault="00D20EDF" w:rsidP="00D20EDF">
            <w:r>
              <w:t>sacerdocio universal de los creyentes</w:t>
            </w:r>
          </w:p>
        </w:tc>
        <w:tc>
          <w:tcPr>
            <w:tcW w:w="2206" w:type="dxa"/>
          </w:tcPr>
          <w:p w14:paraId="51DE76D2" w14:textId="700C84F5" w:rsidR="00D20EDF" w:rsidRDefault="00D20EDF" w:rsidP="00D20EDF">
            <w:r>
              <w:t>Sacerdocio exclusivo Aarónico y de Melquisedec</w:t>
            </w:r>
          </w:p>
        </w:tc>
        <w:tc>
          <w:tcPr>
            <w:tcW w:w="1743" w:type="dxa"/>
          </w:tcPr>
          <w:p w14:paraId="5E813BD1" w14:textId="2B55A3B7" w:rsidR="00D20EDF" w:rsidRDefault="00D20EDF" w:rsidP="00D20EDF">
            <w:r>
              <w:t>Sacerdocio universal frente a sacerdocio jerárquico</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Suficiencia de las Escrituras</w:t>
            </w:r>
          </w:p>
        </w:tc>
        <w:tc>
          <w:tcPr>
            <w:tcW w:w="1649" w:type="dxa"/>
          </w:tcPr>
          <w:p w14:paraId="319E0828" w14:textId="2FD3EC39" w:rsidR="00D20EDF" w:rsidRDefault="00D20EDF" w:rsidP="00D20EDF">
            <w:r>
              <w:t>La Escritura completa al creyente</w:t>
            </w:r>
          </w:p>
        </w:tc>
        <w:tc>
          <w:tcPr>
            <w:tcW w:w="2206" w:type="dxa"/>
          </w:tcPr>
          <w:p w14:paraId="16ABA1BA" w14:textId="701A0259" w:rsidR="00D20EDF" w:rsidRDefault="00D20EDF" w:rsidP="00D20EDF">
            <w:r>
              <w:t>Necesidad de revelaciones adicionales</w:t>
            </w:r>
          </w:p>
        </w:tc>
        <w:tc>
          <w:tcPr>
            <w:tcW w:w="1743" w:type="dxa"/>
          </w:tcPr>
          <w:p w14:paraId="51682314" w14:textId="30D900A7" w:rsidR="00D20EDF" w:rsidRDefault="00D20EDF" w:rsidP="00D20EDF">
            <w:r>
              <w:t>Canon cerrado frente a canon abierto</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Distinciones raciales/étnicas</w:t>
            </w:r>
          </w:p>
        </w:tc>
        <w:tc>
          <w:tcPr>
            <w:tcW w:w="1649" w:type="dxa"/>
          </w:tcPr>
          <w:p w14:paraId="2A473E6D" w14:textId="5EECD3C4" w:rsidR="00D20EDF" w:rsidRDefault="00D20EDF" w:rsidP="00D20EDF">
            <w:r>
              <w:t>Todos somos iguales en Cristo.</w:t>
            </w:r>
          </w:p>
        </w:tc>
        <w:tc>
          <w:tcPr>
            <w:tcW w:w="2206" w:type="dxa"/>
          </w:tcPr>
          <w:p w14:paraId="0A32AE2C" w14:textId="3E84F133" w:rsidR="00D20EDF" w:rsidRDefault="00D20EDF" w:rsidP="00D20EDF">
            <w:r>
              <w:t>Maldiciones/restricciones basadas en la raza</w:t>
            </w:r>
          </w:p>
        </w:tc>
        <w:tc>
          <w:tcPr>
            <w:tcW w:w="1743" w:type="dxa"/>
          </w:tcPr>
          <w:p w14:paraId="555087E7" w14:textId="0D261A0E" w:rsidR="00D20EDF" w:rsidRDefault="00D20EDF" w:rsidP="00D20EDF">
            <w:r>
              <w:t>Igualdad frente a distinciones</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Lugar de nacimiento de Jesús</w:t>
            </w:r>
          </w:p>
        </w:tc>
        <w:tc>
          <w:tcPr>
            <w:tcW w:w="1649" w:type="dxa"/>
          </w:tcPr>
          <w:p w14:paraId="371910C2" w14:textId="26990322" w:rsidR="00D20EDF" w:rsidRDefault="00D20EDF" w:rsidP="00D20EDF">
            <w:r>
              <w:t>Belén</w:t>
            </w:r>
          </w:p>
        </w:tc>
        <w:tc>
          <w:tcPr>
            <w:tcW w:w="2206" w:type="dxa"/>
          </w:tcPr>
          <w:p w14:paraId="57A4A370" w14:textId="5719E8BF" w:rsidR="00D20EDF" w:rsidRDefault="00D20EDF" w:rsidP="00D20EDF">
            <w:r>
              <w:t>Jerusalén (tierra de antepasados)</w:t>
            </w:r>
          </w:p>
        </w:tc>
        <w:tc>
          <w:tcPr>
            <w:tcW w:w="1743" w:type="dxa"/>
          </w:tcPr>
          <w:p w14:paraId="621EEC08" w14:textId="1802C679" w:rsidR="00D20EDF" w:rsidRDefault="00D20EDF" w:rsidP="00D20EDF">
            <w:r>
              <w:t>Ubicación específica frente a ubicación general</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Oscuridad en la crucifixión</w:t>
            </w:r>
          </w:p>
        </w:tc>
        <w:tc>
          <w:tcPr>
            <w:tcW w:w="1649" w:type="dxa"/>
          </w:tcPr>
          <w:p w14:paraId="4C1C2A34" w14:textId="7B7E7CEE" w:rsidR="00D20EDF" w:rsidRDefault="00D20EDF" w:rsidP="00D20EDF">
            <w:r>
              <w:t>Tres horas</w:t>
            </w:r>
          </w:p>
        </w:tc>
        <w:tc>
          <w:tcPr>
            <w:tcW w:w="2206" w:type="dxa"/>
          </w:tcPr>
          <w:p w14:paraId="6F8BEA40" w14:textId="3E8B9F23" w:rsidR="00D20EDF" w:rsidRDefault="00D20EDF" w:rsidP="00D20EDF">
            <w:r>
              <w:t>Tres días</w:t>
            </w:r>
          </w:p>
        </w:tc>
        <w:tc>
          <w:tcPr>
            <w:tcW w:w="1743" w:type="dxa"/>
          </w:tcPr>
          <w:p w14:paraId="65A67F86" w14:textId="0D64D21E" w:rsidR="00D20EDF" w:rsidRDefault="00D20EDF" w:rsidP="00D20EDF">
            <w:r>
              <w:t>Diferencia de duración</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Estructura del Sumo Sacerdocio</w:t>
            </w:r>
          </w:p>
        </w:tc>
        <w:tc>
          <w:tcPr>
            <w:tcW w:w="1649" w:type="dxa"/>
          </w:tcPr>
          <w:p w14:paraId="27B85B2F" w14:textId="7677C939" w:rsidR="00D20EDF" w:rsidRDefault="00D20EDF" w:rsidP="00D20EDF">
            <w:r>
              <w:t>Un sumo sacerdote a la vez</w:t>
            </w:r>
          </w:p>
        </w:tc>
        <w:tc>
          <w:tcPr>
            <w:tcW w:w="2206" w:type="dxa"/>
          </w:tcPr>
          <w:p w14:paraId="668ED903" w14:textId="6C6F82B8" w:rsidR="00D20EDF" w:rsidRDefault="00D20EDF" w:rsidP="00D20EDF">
            <w:r>
              <w:t>Varios sumos sacerdotes simultáneamente</w:t>
            </w:r>
          </w:p>
        </w:tc>
        <w:tc>
          <w:tcPr>
            <w:tcW w:w="1743" w:type="dxa"/>
          </w:tcPr>
          <w:p w14:paraId="1128381C" w14:textId="0CF6C628" w:rsidR="00D20EDF" w:rsidRDefault="00D20EDF" w:rsidP="00D20EDF">
            <w:r>
              <w:t>Sacerdocio singular frente a sacerdocio plural</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Citas anacrónicas del Nuevo Testamento</w:t>
            </w:r>
          </w:p>
        </w:tc>
        <w:tc>
          <w:tcPr>
            <w:tcW w:w="1649" w:type="dxa"/>
          </w:tcPr>
          <w:p w14:paraId="5E639728" w14:textId="265C6A40" w:rsidR="00D20EDF" w:rsidRDefault="00D20EDF" w:rsidP="00D20EDF">
            <w:r>
              <w:t>Nuevo Testamento escrito después de la resurrección</w:t>
            </w:r>
          </w:p>
        </w:tc>
        <w:tc>
          <w:tcPr>
            <w:tcW w:w="2206" w:type="dxa"/>
          </w:tcPr>
          <w:p w14:paraId="2DAAC4C1" w14:textId="4264E05B" w:rsidR="00D20EDF" w:rsidRDefault="00D20EDF" w:rsidP="00D20EDF">
            <w:r>
              <w:t>Textos anteriores al Nuevo Testamento que citan pasajes del Nuevo Testamento.</w:t>
            </w:r>
          </w:p>
        </w:tc>
        <w:tc>
          <w:tcPr>
            <w:tcW w:w="1743" w:type="dxa"/>
          </w:tcPr>
          <w:p w14:paraId="0B4AF72F" w14:textId="32FFEB5C" w:rsidR="00D20EDF" w:rsidRDefault="00D20EDF" w:rsidP="00D20EDF">
            <w:r>
              <w:t>Secuencia histórica frente a anacronismo</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Doxología del Padre Nuestro</w:t>
            </w:r>
          </w:p>
        </w:tc>
        <w:tc>
          <w:tcPr>
            <w:tcW w:w="1649" w:type="dxa"/>
          </w:tcPr>
          <w:p w14:paraId="55DBFE88" w14:textId="19CEF942" w:rsidR="00D20EDF" w:rsidRDefault="00D20EDF" w:rsidP="00D20EDF">
            <w:r>
              <w:t>Ausente en los originales</w:t>
            </w:r>
          </w:p>
        </w:tc>
        <w:tc>
          <w:tcPr>
            <w:tcW w:w="2206" w:type="dxa"/>
          </w:tcPr>
          <w:p w14:paraId="73C08178" w14:textId="343D063C" w:rsidR="00D20EDF" w:rsidRDefault="00D20EDF" w:rsidP="00D20EDF">
            <w:r>
              <w:t>Incluido en la lista de materiales</w:t>
            </w:r>
          </w:p>
        </w:tc>
        <w:tc>
          <w:tcPr>
            <w:tcW w:w="1743" w:type="dxa"/>
          </w:tcPr>
          <w:p w14:paraId="3B33BF2C" w14:textId="2424FA8C" w:rsidR="00D20EDF" w:rsidRDefault="00D20EDF" w:rsidP="00D20EDF">
            <w:r>
              <w:t>Inclusión de variantes textuales</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Comentario del Nuevo Testamento como profecía del Antiguo Testamento</w:t>
            </w:r>
          </w:p>
        </w:tc>
        <w:tc>
          <w:tcPr>
            <w:tcW w:w="1649" w:type="dxa"/>
          </w:tcPr>
          <w:p w14:paraId="59FD5EEB" w14:textId="2684B04A" w:rsidR="00D20EDF" w:rsidRDefault="00D20EDF" w:rsidP="00D20EDF">
            <w:r>
              <w:t>Fuentes históricas distintas</w:t>
            </w:r>
          </w:p>
        </w:tc>
        <w:tc>
          <w:tcPr>
            <w:tcW w:w="2206" w:type="dxa"/>
          </w:tcPr>
          <w:p w14:paraId="682F5302" w14:textId="4B6BC5D2" w:rsidR="00D20EDF" w:rsidRDefault="00D20EDF" w:rsidP="00D20EDF">
            <w:r>
              <w:t>Cotizaciones combinadas en la lista de materiales</w:t>
            </w:r>
          </w:p>
        </w:tc>
        <w:tc>
          <w:tcPr>
            <w:tcW w:w="1743" w:type="dxa"/>
          </w:tcPr>
          <w:p w14:paraId="7A90544E" w14:textId="0090F950" w:rsidR="00D20EDF" w:rsidRDefault="00D20EDF" w:rsidP="00D20EDF">
            <w:r>
              <w:t>Atribución errónea</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Existencia de la Iglesia</w:t>
            </w:r>
          </w:p>
        </w:tc>
        <w:tc>
          <w:tcPr>
            <w:tcW w:w="1649" w:type="dxa"/>
          </w:tcPr>
          <w:p w14:paraId="4717C2ED" w14:textId="4231E4E9" w:rsidR="00D20EDF" w:rsidRDefault="00D20EDF" w:rsidP="00D20EDF">
            <w:r>
              <w:t>Formación posterior a la resurrección</w:t>
            </w:r>
          </w:p>
        </w:tc>
        <w:tc>
          <w:tcPr>
            <w:tcW w:w="2206" w:type="dxa"/>
          </w:tcPr>
          <w:p w14:paraId="759DE831" w14:textId="0F278B39" w:rsidR="00D20EDF" w:rsidRDefault="00D20EDF" w:rsidP="00D20EDF">
            <w:r>
              <w:t>Establecimiento previo a la resurrección</w:t>
            </w:r>
          </w:p>
        </w:tc>
        <w:tc>
          <w:tcPr>
            <w:tcW w:w="1743" w:type="dxa"/>
          </w:tcPr>
          <w:p w14:paraId="45E1A7CC" w14:textId="7B14D59B" w:rsidR="00D20EDF" w:rsidRDefault="00D20EDF" w:rsidP="00D20EDF">
            <w:r>
              <w:t>Conflicto cronológico</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Existencia premortal</w:t>
            </w:r>
          </w:p>
        </w:tc>
        <w:tc>
          <w:tcPr>
            <w:tcW w:w="1649" w:type="dxa"/>
          </w:tcPr>
          <w:p w14:paraId="4B6C6CAB" w14:textId="3F9E7A25" w:rsidR="00D20EDF" w:rsidRDefault="00D20EDF" w:rsidP="00D20EDF">
            <w:r>
              <w:t>No existe preexistencia de almas</w:t>
            </w:r>
          </w:p>
        </w:tc>
        <w:tc>
          <w:tcPr>
            <w:tcW w:w="2206" w:type="dxa"/>
          </w:tcPr>
          <w:p w14:paraId="1991BF41" w14:textId="3DC0C06C" w:rsidR="00D20EDF" w:rsidRDefault="00D20EDF" w:rsidP="00D20EDF">
            <w:r>
              <w:t>Niños espirituales en el cielo</w:t>
            </w:r>
          </w:p>
        </w:tc>
        <w:tc>
          <w:tcPr>
            <w:tcW w:w="1743" w:type="dxa"/>
          </w:tcPr>
          <w:p w14:paraId="0762E002" w14:textId="26A2C70D" w:rsidR="00D20EDF" w:rsidRDefault="00D20EDF" w:rsidP="00D20EDF">
            <w:r>
              <w:t>orden natural versus orden espiritual</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Progresión/Exaltación Eterna</w:t>
            </w:r>
          </w:p>
        </w:tc>
        <w:tc>
          <w:tcPr>
            <w:tcW w:w="1649" w:type="dxa"/>
          </w:tcPr>
          <w:p w14:paraId="55222F15" w14:textId="2F7D76F0" w:rsidR="00D20EDF" w:rsidRDefault="00D20EDF" w:rsidP="00D20EDF">
            <w:r>
              <w:t>Dios inmutable</w:t>
            </w:r>
          </w:p>
        </w:tc>
        <w:tc>
          <w:tcPr>
            <w:tcW w:w="2206" w:type="dxa"/>
          </w:tcPr>
          <w:p w14:paraId="1B750F66" w14:textId="7B488FA1" w:rsidR="00D20EDF" w:rsidRDefault="00D20EDF" w:rsidP="00D20EDF">
            <w:r>
              <w:t>Los humanos se convierten en dioses</w:t>
            </w:r>
          </w:p>
        </w:tc>
        <w:tc>
          <w:tcPr>
            <w:tcW w:w="1743" w:type="dxa"/>
          </w:tcPr>
          <w:p w14:paraId="74DC7C91" w14:textId="29BB0767" w:rsidR="00D20EDF" w:rsidRDefault="00D20EDF" w:rsidP="00D20EDF">
            <w:r>
              <w:t>Naturaleza divina versus progreso humano</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Bautismo por los muertos</w:t>
            </w:r>
          </w:p>
        </w:tc>
        <w:tc>
          <w:tcPr>
            <w:tcW w:w="1649" w:type="dxa"/>
          </w:tcPr>
          <w:p w14:paraId="1EEB596D" w14:textId="112F3455" w:rsidR="00D20EDF" w:rsidRDefault="00D20EDF" w:rsidP="00D20EDF">
            <w:r>
              <w:t>Bautismo personal</w:t>
            </w:r>
          </w:p>
        </w:tc>
        <w:tc>
          <w:tcPr>
            <w:tcW w:w="2206" w:type="dxa"/>
          </w:tcPr>
          <w:p w14:paraId="45D26FE8" w14:textId="5AF74CDD" w:rsidR="00D20EDF" w:rsidRDefault="00D20EDF" w:rsidP="00D20EDF">
            <w:r>
              <w:t>Ordenanzas por poder para los muertos</w:t>
            </w:r>
          </w:p>
        </w:tc>
        <w:tc>
          <w:tcPr>
            <w:tcW w:w="1743" w:type="dxa"/>
          </w:tcPr>
          <w:p w14:paraId="351BF1CC" w14:textId="5C4C9CAA" w:rsidR="00D20EDF" w:rsidRDefault="00D20EDF" w:rsidP="00D20EDF">
            <w:r>
              <w:t>Finalidad frente a ritos póstumos</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Combinaciones/Juramentos Secretos</w:t>
            </w:r>
          </w:p>
        </w:tc>
        <w:tc>
          <w:tcPr>
            <w:tcW w:w="1649" w:type="dxa"/>
          </w:tcPr>
          <w:p w14:paraId="7A1324B1" w14:textId="0393E653" w:rsidR="00D20EDF" w:rsidRDefault="00D20EDF" w:rsidP="00D20EDF">
            <w:r>
              <w:t>No se permiten juramentos.</w:t>
            </w:r>
          </w:p>
        </w:tc>
        <w:tc>
          <w:tcPr>
            <w:tcW w:w="2206" w:type="dxa"/>
          </w:tcPr>
          <w:p w14:paraId="4B739362" w14:textId="5BF7A03E" w:rsidR="00D20EDF" w:rsidRDefault="00D20EDF" w:rsidP="00D20EDF">
            <w:r>
              <w:t>Pactos sagrados con secreto</w:t>
            </w:r>
          </w:p>
        </w:tc>
        <w:tc>
          <w:tcPr>
            <w:tcW w:w="1743" w:type="dxa"/>
          </w:tcPr>
          <w:p w14:paraId="2BEA04D3" w14:textId="45CB5D2A" w:rsidR="00D20EDF" w:rsidRDefault="00D20EDF" w:rsidP="00D20EDF">
            <w:r>
              <w:t>Transparencia versus secretismo</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Estructura del más allá</w:t>
            </w:r>
          </w:p>
        </w:tc>
        <w:tc>
          <w:tcPr>
            <w:tcW w:w="1649" w:type="dxa"/>
          </w:tcPr>
          <w:p w14:paraId="62CB608E" w14:textId="6A0C8C2F" w:rsidR="00D20EDF" w:rsidRDefault="00D20EDF" w:rsidP="00D20EDF">
            <w:r>
              <w:t>Vida después de la muerte binaria</w:t>
            </w:r>
          </w:p>
        </w:tc>
        <w:tc>
          <w:tcPr>
            <w:tcW w:w="2206" w:type="dxa"/>
          </w:tcPr>
          <w:p w14:paraId="2F441D4D" w14:textId="7E6AD537" w:rsidR="00D20EDF" w:rsidRDefault="00D20EDF" w:rsidP="00D20EDF">
            <w:r>
              <w:t>Tres grados de gloria</w:t>
            </w:r>
          </w:p>
        </w:tc>
        <w:tc>
          <w:tcPr>
            <w:tcW w:w="1743" w:type="dxa"/>
          </w:tcPr>
          <w:p w14:paraId="6324D429" w14:textId="63829FA1" w:rsidR="00D20EDF" w:rsidRDefault="00D20EDF" w:rsidP="00D20EDF">
            <w:r>
              <w:t>Vida después de la muerte binaria versus gradual</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Ubicación del Ministerio de Cristo</w:t>
            </w:r>
          </w:p>
        </w:tc>
        <w:tc>
          <w:tcPr>
            <w:tcW w:w="1649" w:type="dxa"/>
          </w:tcPr>
          <w:p w14:paraId="76448C52" w14:textId="4C7F20D8" w:rsidR="00D20EDF" w:rsidRDefault="00D20EDF" w:rsidP="00D20EDF">
            <w:r>
              <w:t>Limitado a Judea</w:t>
            </w:r>
          </w:p>
        </w:tc>
        <w:tc>
          <w:tcPr>
            <w:tcW w:w="2206" w:type="dxa"/>
          </w:tcPr>
          <w:p w14:paraId="3EC81F9F" w14:textId="441BD6BC" w:rsidR="00D20EDF" w:rsidRDefault="00D20EDF" w:rsidP="00D20EDF">
            <w:r>
              <w:t>Visita a América</w:t>
            </w:r>
          </w:p>
        </w:tc>
        <w:tc>
          <w:tcPr>
            <w:tcW w:w="1743" w:type="dxa"/>
          </w:tcPr>
          <w:p w14:paraId="1E71FE17" w14:textId="7B09C315" w:rsidR="00D20EDF" w:rsidRDefault="00D20EDF" w:rsidP="00D20EDF">
            <w:r>
              <w:t>Apariencias regionales frente a apariciones globales</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Poligamia</w:t>
            </w:r>
          </w:p>
        </w:tc>
        <w:tc>
          <w:tcPr>
            <w:tcW w:w="1649" w:type="dxa"/>
          </w:tcPr>
          <w:p w14:paraId="3C97A46D" w14:textId="3D94C39B" w:rsidR="00D20EDF" w:rsidRDefault="00D20EDF" w:rsidP="00D20EDF">
            <w:r>
              <w:t>Estándar de monogamia</w:t>
            </w:r>
          </w:p>
        </w:tc>
        <w:tc>
          <w:tcPr>
            <w:tcW w:w="2206" w:type="dxa"/>
          </w:tcPr>
          <w:p w14:paraId="208BC5E9" w14:textId="0F20E35C" w:rsidR="00D20EDF" w:rsidRDefault="00D20EDF" w:rsidP="00D20EDF">
            <w:r>
              <w:t>Asignación condicional</w:t>
            </w:r>
          </w:p>
        </w:tc>
        <w:tc>
          <w:tcPr>
            <w:tcW w:w="1743" w:type="dxa"/>
          </w:tcPr>
          <w:p w14:paraId="2D344D18" w14:textId="7BBEEFEC" w:rsidR="00D20EDF" w:rsidRDefault="00D20EDF" w:rsidP="00D20EDF">
            <w:r>
              <w:t>Monogamia vs. poligamia</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Reivindicaciones arqueológicas</w:t>
            </w:r>
          </w:p>
        </w:tc>
        <w:tc>
          <w:tcPr>
            <w:tcW w:w="1649" w:type="dxa"/>
          </w:tcPr>
          <w:p w14:paraId="1E4E8F87" w14:textId="6278DC5B" w:rsidR="00D20EDF" w:rsidRDefault="00D20EDF" w:rsidP="00D20EDF">
            <w:r>
              <w:t>Configuración corroborada</w:t>
            </w:r>
          </w:p>
        </w:tc>
        <w:tc>
          <w:tcPr>
            <w:tcW w:w="2206" w:type="dxa"/>
          </w:tcPr>
          <w:p w14:paraId="46E4FE11" w14:textId="51AA82F9" w:rsidR="00D20EDF" w:rsidRDefault="00D20EDF" w:rsidP="00D20EDF">
            <w:r>
              <w:t>Civilizaciones del Libro de Oriente no comprobadas</w:t>
            </w:r>
          </w:p>
        </w:tc>
        <w:tc>
          <w:tcPr>
            <w:tcW w:w="1743" w:type="dxa"/>
          </w:tcPr>
          <w:p w14:paraId="59F3ABB7" w14:textId="156F6439" w:rsidR="00D20EDF" w:rsidRDefault="00D20EDF" w:rsidP="00D20EDF">
            <w:r>
              <w:t>Historia respaldada frente a historia no respaldada</w:t>
            </w:r>
          </w:p>
        </w:tc>
      </w:tr>
    </w:tbl>
    <w:p w14:paraId="4CD2BF34" w14:textId="77777777" w:rsidR="00D20EDF" w:rsidRPr="00D20EDF" w:rsidRDefault="00D20EDF" w:rsidP="00D20EDF">
      <w:r>
        <w:t>Desde la perspectiva mormona, sus doctrinas se alinean con el Nuevo Testamento al restaurar verdades claras y valiosas que se perdieron de los textos originales debido a errores de transmisión, ya que creen que la Biblia es confiable solo en la medida en que se haya traducido correctamente. Sin embargo, el griego del Nuevo Testamento no indica tal incompletitud ni necesidad de añadidos. Estas diferencias resaltan divergencias fundamentales basadas únicamente en el idioma original del Nuevo Testamento. Para una visión integral, se recomienda consultar los textos completos, ya que los mormones sostienen que el Libro de Mormón complementa al Nuevo Testamento a pesar de estos aparentes conflictos.</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