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Messianische Prophezeiung</w:t>
      </w:r>
    </w:p>
    <w:p w14:paraId="40A8F8C1" w14:textId="77777777" w:rsidR="00EB1D38" w:rsidRPr="00EB1D38" w:rsidRDefault="00EB1D38" w:rsidP="00EB1D38">
      <w:r>
        <w:t>Diese Studie untersucht die Plausibilität des christlichen Glaubens anhand der messianischen Prophetie, einem Eckpfeiler der frühen christlichen Apologetik. Die Beweisführung, oder Apologetik, umfasst Bereiche wie biblische Archäologie, die Existenz Gottes, die Zuverlässigkeit der Bibel, vergleichende Religionswissenschaft und philosophische Beweise. Die messianische Prophetie spielte in der frühen Kirche eine zentrale Rolle, wie die Stellen in der Apostelgeschichte 2,25–28; 2,34–35; 4,11; 4,25–26; 8,32–33 und 13,33–35 belegen.</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Wichtige prophetische Passagen</w:t>
      </w:r>
    </w:p>
    <w:p w14:paraId="553678AA" w14:textId="77777777" w:rsidR="00EB1D38" w:rsidRPr="00EB1D38" w:rsidRDefault="00EB1D38" w:rsidP="00EB1D38">
      <w:pPr>
        <w:numPr>
          <w:ilvl w:val="0"/>
          <w:numId w:val="7"/>
        </w:numPr>
      </w:pPr>
      <w:r>
        <w:t xml:space="preserve">Micha 5:2 </w:t>
      </w:r>
    </w:p>
    <w:p w14:paraId="25BFF830" w14:textId="77777777" w:rsidR="00EB1D38" w:rsidRPr="00EB1D38" w:rsidRDefault="00EB1D38" w:rsidP="00EB1D38">
      <w:pPr>
        <w:numPr>
          <w:ilvl w:val="0"/>
          <w:numId w:val="7"/>
        </w:numPr>
      </w:pPr>
      <w:r>
        <w:t xml:space="preserve">Jesaja 7:14 </w:t>
      </w:r>
    </w:p>
    <w:p w14:paraId="50A10887" w14:textId="77777777" w:rsidR="00EB1D38" w:rsidRPr="00EB1D38" w:rsidRDefault="00EB1D38" w:rsidP="00EB1D38">
      <w:pPr>
        <w:numPr>
          <w:ilvl w:val="0"/>
          <w:numId w:val="7"/>
        </w:numPr>
      </w:pPr>
      <w:r>
        <w:t xml:space="preserve">Psalm 110:1 </w:t>
      </w:r>
    </w:p>
    <w:p w14:paraId="4CD0FAA2" w14:textId="77777777" w:rsidR="00EB1D38" w:rsidRPr="00EB1D38" w:rsidRDefault="00EB1D38" w:rsidP="00EB1D38">
      <w:pPr>
        <w:numPr>
          <w:ilvl w:val="0"/>
          <w:numId w:val="7"/>
        </w:numPr>
      </w:pPr>
      <w:r>
        <w:t xml:space="preserve">Jesaja 9:1–2, 6 </w:t>
      </w:r>
    </w:p>
    <w:p w14:paraId="082BFFA8" w14:textId="77777777" w:rsidR="00EB1D38" w:rsidRPr="00EB1D38" w:rsidRDefault="00EB1D38" w:rsidP="00EB1D38">
      <w:pPr>
        <w:numPr>
          <w:ilvl w:val="0"/>
          <w:numId w:val="7"/>
        </w:numPr>
      </w:pPr>
      <w:r>
        <w:t>Jesaja 52,13–53,12 (nur die Fundstelle)</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Prophezeiungen über die Geburt Jesu</w:t>
      </w:r>
    </w:p>
    <w:p w14:paraId="63187422" w14:textId="77777777" w:rsidR="00EB1D38" w:rsidRPr="00EB1D38" w:rsidRDefault="00EB1D38" w:rsidP="00EB1D38">
      <w:r>
        <w:t>Folgende Prophezeiungen sagten die Umstände der Geburt des Messias voraus:</w:t>
      </w:r>
    </w:p>
    <w:p w14:paraId="3C2C330A" w14:textId="77777777" w:rsidR="00EB1D38" w:rsidRPr="00EB1D38" w:rsidRDefault="00EB1D38" w:rsidP="00EB1D38">
      <w:pPr>
        <w:numPr>
          <w:ilvl w:val="0"/>
          <w:numId w:val="8"/>
        </w:numPr>
      </w:pPr>
      <w:r>
        <w:t xml:space="preserve">In Bethlehem geboren zu werden (Micha 5,2). </w:t>
      </w:r>
    </w:p>
    <w:p w14:paraId="06AED5B0" w14:textId="77777777" w:rsidR="00EB1D38" w:rsidRPr="00EB1D38" w:rsidRDefault="00EB1D38" w:rsidP="00EB1D38">
      <w:pPr>
        <w:numPr>
          <w:ilvl w:val="1"/>
          <w:numId w:val="8"/>
        </w:numPr>
      </w:pPr>
      <w:r>
        <w:t xml:space="preserve">Vers aus dem Alten Testament: „Aber du, Bethlehem Ephrata, die du klein bist unter den Tausendschaften Judas, aus dir soll mir der hervorkommen, der Herrscher über Israel sein soll, dessen Ursprung von alters her, von den Tagen der Ewigkeit her ist.“ </w:t>
      </w:r>
    </w:p>
    <w:p w14:paraId="7C486640" w14:textId="77777777" w:rsidR="00EB1D38" w:rsidRPr="00EB1D38" w:rsidRDefault="00EB1D38" w:rsidP="00EB1D38">
      <w:pPr>
        <w:numPr>
          <w:ilvl w:val="1"/>
          <w:numId w:val="8"/>
        </w:numPr>
      </w:pPr>
      <w:r>
        <w:t xml:space="preserve">Erläuterung: Dies legt den Geburtsort des Messias als die kleine Stadt Bethlehem fest und betont damit seine ewige Natur. </w:t>
      </w:r>
    </w:p>
    <w:p w14:paraId="008790A0" w14:textId="77777777" w:rsidR="00EB1D38" w:rsidRPr="00EB1D38" w:rsidRDefault="00EB1D38" w:rsidP="00EB1D38">
      <w:pPr>
        <w:numPr>
          <w:ilvl w:val="1"/>
          <w:numId w:val="8"/>
        </w:numPr>
      </w:pPr>
      <w:r>
        <w:t>NT-Erfüllung: Matthäus 2,1-6 – Jesus wurde in Bethlehem geboren, und die Hohenpriester und Schriftgelehrten beriefen sich auf diese Prophezeiung.</w:t>
      </w:r>
    </w:p>
    <w:p w14:paraId="6BC408D6" w14:textId="77777777" w:rsidR="00EB1D38" w:rsidRPr="00EB1D38" w:rsidRDefault="00EB1D38" w:rsidP="00EB1D38">
      <w:pPr>
        <w:numPr>
          <w:ilvl w:val="0"/>
          <w:numId w:val="8"/>
        </w:numPr>
      </w:pPr>
      <w:r>
        <w:t xml:space="preserve">Von einer Jungfrau geboren zu werden (Jesaja 7,14). </w:t>
      </w:r>
    </w:p>
    <w:p w14:paraId="5A93FB38" w14:textId="77777777" w:rsidR="00EB1D38" w:rsidRPr="00EB1D38" w:rsidRDefault="00EB1D38" w:rsidP="00EB1D38">
      <w:pPr>
        <w:numPr>
          <w:ilvl w:val="1"/>
          <w:numId w:val="8"/>
        </w:numPr>
      </w:pPr>
      <w:r>
        <w:t xml:space="preserve">Vers aus dem Alten Testament: „Darum wird euch der Herr selbst ein Zeichen geben: Siehe, die Jungfrau wird schwanger werden und einen Sohn gebären und wird ihm den Namen Immanuel geben.“ </w:t>
      </w:r>
    </w:p>
    <w:p w14:paraId="7A1973EC" w14:textId="77777777" w:rsidR="00EB1D38" w:rsidRPr="00EB1D38" w:rsidRDefault="00EB1D38" w:rsidP="00EB1D38">
      <w:pPr>
        <w:numPr>
          <w:ilvl w:val="1"/>
          <w:numId w:val="8"/>
        </w:numPr>
      </w:pPr>
      <w:r>
        <w:t xml:space="preserve">Erklärung: Ein Zeichen göttlichen Eingreifens, wobei „Jungfrau“ (alma auf Hebräisch, parthenos in der griechischen Septuaginta) auf eine wundersame Geburt hinweist. </w:t>
      </w:r>
    </w:p>
    <w:p w14:paraId="3D812A1B" w14:textId="77777777" w:rsidR="00EB1D38" w:rsidRPr="00EB1D38" w:rsidRDefault="00EB1D38" w:rsidP="00EB1D38">
      <w:pPr>
        <w:numPr>
          <w:ilvl w:val="1"/>
          <w:numId w:val="8"/>
        </w:numPr>
      </w:pPr>
      <w:r>
        <w:t>NT-Erfüllung: Matthäus 1,18-25 – Maria war Jungfrau, als sie Jesus durch den Heiligen Geist empfing.</w:t>
      </w:r>
    </w:p>
    <w:p w14:paraId="1F3933F0" w14:textId="77777777" w:rsidR="00EB1D38" w:rsidRPr="00EB1D38" w:rsidRDefault="00EB1D38" w:rsidP="00EB1D38">
      <w:pPr>
        <w:numPr>
          <w:ilvl w:val="0"/>
          <w:numId w:val="8"/>
        </w:numPr>
      </w:pPr>
      <w:r>
        <w:t xml:space="preserve">Gott wird Mensch (Psalm 110,1; Jesaja 9,6). </w:t>
      </w:r>
    </w:p>
    <w:p w14:paraId="708A47C4" w14:textId="77777777" w:rsidR="00EB1D38" w:rsidRPr="00EB1D38" w:rsidRDefault="00EB1D38" w:rsidP="00EB1D38">
      <w:pPr>
        <w:numPr>
          <w:ilvl w:val="1"/>
          <w:numId w:val="8"/>
        </w:numPr>
      </w:pPr>
      <w:r>
        <w:t xml:space="preserve">Vers aus dem Alten Testament (Psalm 110,1): „Der Herr spricht zu meinem Herrn: Setz dich zu meiner Rechten, bis ich deine Feinde zum Schemel deiner Füße mache.“ </w:t>
      </w:r>
    </w:p>
    <w:p w14:paraId="03F01248" w14:textId="77777777" w:rsidR="00EB1D38" w:rsidRPr="00EB1D38" w:rsidRDefault="00EB1D38" w:rsidP="00EB1D38">
      <w:pPr>
        <w:numPr>
          <w:ilvl w:val="1"/>
          <w:numId w:val="8"/>
        </w:numPr>
      </w:pPr>
      <w:r>
        <w:t xml:space="preserve">Vers aus dem Alten Testament (Jesaja 9,6): „Denn uns ist ein Kind geboren, uns ist ein Sohn gegeben; und die Herrschaft ruht auf seiner Schulter. Und er wird genannt werden: Wunderbarer Ratgeber, starker Gott, ewiger Vater, Friedensfürst.“ </w:t>
      </w:r>
    </w:p>
    <w:p w14:paraId="2BFA132C" w14:textId="77777777" w:rsidR="00EB1D38" w:rsidRPr="00EB1D38" w:rsidRDefault="00EB1D38" w:rsidP="00EB1D38">
      <w:pPr>
        <w:numPr>
          <w:ilvl w:val="1"/>
          <w:numId w:val="8"/>
        </w:numPr>
      </w:pPr>
      <w:r>
        <w:t xml:space="preserve">Erläuterung: Diese Darstellungen zeigen den Messias als göttlich, sitzend zur Rechten Gottes und genannt „Mächtiger Gott“. </w:t>
      </w:r>
    </w:p>
    <w:p w14:paraId="33BE4F9C" w14:textId="77777777" w:rsidR="00EB1D38" w:rsidRPr="00EB1D38" w:rsidRDefault="00EB1D38" w:rsidP="00EB1D38">
      <w:pPr>
        <w:numPr>
          <w:ilvl w:val="1"/>
          <w:numId w:val="8"/>
        </w:numPr>
      </w:pPr>
      <w:r>
        <w:t>NT-Erfüllung: Johannes 1,1.14 – „Das Wort war Gott… Das Wort wurde Fleisch“; Hebräer 1,3.</w:t>
      </w:r>
    </w:p>
    <w:p w14:paraId="2700D83C" w14:textId="77777777" w:rsidR="00EB1D38" w:rsidRPr="00EB1D38" w:rsidRDefault="00EB1D38" w:rsidP="00EB1D38">
      <w:pPr>
        <w:numPr>
          <w:ilvl w:val="0"/>
          <w:numId w:val="8"/>
        </w:numPr>
      </w:pPr>
      <w:r>
        <w:t xml:space="preserve">Vom Samen einer Frau abzustammen (Genesis 3:15). </w:t>
      </w:r>
    </w:p>
    <w:p w14:paraId="667430FD" w14:textId="77777777" w:rsidR="00EB1D38" w:rsidRPr="00EB1D38" w:rsidRDefault="00EB1D38" w:rsidP="00EB1D38">
      <w:pPr>
        <w:numPr>
          <w:ilvl w:val="1"/>
          <w:numId w:val="8"/>
        </w:numPr>
      </w:pPr>
      <w:r>
        <w:t xml:space="preserve">Vers aus dem Alten Testament: „Und ich will Feindschaft setzen zwischen dir und dem Weibe, zwischen deinem Samen und ihrem Samen; er wird dir den Kopf zertreten, und du wirst ihm in die Ferse stechen.“ </w:t>
      </w:r>
    </w:p>
    <w:p w14:paraId="128846C9" w14:textId="77777777" w:rsidR="00EB1D38" w:rsidRPr="00EB1D38" w:rsidRDefault="00EB1D38" w:rsidP="00EB1D38">
      <w:pPr>
        <w:numPr>
          <w:ilvl w:val="1"/>
          <w:numId w:val="8"/>
        </w:numPr>
      </w:pPr>
      <w:r>
        <w:t xml:space="preserve">Erläuterung: Die erste messianische Prophezeiung, die auf die Jungfrauengeburt und den endgültigen Sieg über das Böse hindeutet. </w:t>
      </w:r>
    </w:p>
    <w:p w14:paraId="11103D94" w14:textId="77777777" w:rsidR="00EB1D38" w:rsidRPr="00EB1D38" w:rsidRDefault="00EB1D38" w:rsidP="00EB1D38">
      <w:pPr>
        <w:numPr>
          <w:ilvl w:val="1"/>
          <w:numId w:val="8"/>
        </w:numPr>
      </w:pPr>
      <w:r>
        <w:t>NT-Erfüllung: Galater 4,4 – „Gott sandte seinen Sohn, geboren von einer Frau.“</w:t>
      </w:r>
    </w:p>
    <w:p w14:paraId="3716FEDA" w14:textId="77777777" w:rsidR="00EB1D38" w:rsidRPr="00EB1D38" w:rsidRDefault="00EB1D38" w:rsidP="00EB1D38">
      <w:pPr>
        <w:numPr>
          <w:ilvl w:val="0"/>
          <w:numId w:val="8"/>
        </w:numPr>
      </w:pPr>
      <w:r>
        <w:t xml:space="preserve">Von der Linie Abrahams abzustammen (Genesis 12:3; Genesis 22:18). </w:t>
      </w:r>
    </w:p>
    <w:p w14:paraId="083BD1DB" w14:textId="77777777" w:rsidR="00EB1D38" w:rsidRPr="00EB1D38" w:rsidRDefault="00EB1D38" w:rsidP="00EB1D38">
      <w:pPr>
        <w:numPr>
          <w:ilvl w:val="1"/>
          <w:numId w:val="8"/>
        </w:numPr>
      </w:pPr>
      <w:r>
        <w:t xml:space="preserve">Vers aus dem Alten Testament (Genesis 12,3): „Ich will segnen, die dich segnen, und verfluchen, die dich verfluchen; und in dir sollen gesegnet werden alle Geschlechter auf Erden.“ </w:t>
      </w:r>
    </w:p>
    <w:p w14:paraId="79EE7E2B" w14:textId="77777777" w:rsidR="00EB1D38" w:rsidRPr="00EB1D38" w:rsidRDefault="00EB1D38" w:rsidP="00EB1D38">
      <w:pPr>
        <w:numPr>
          <w:ilvl w:val="1"/>
          <w:numId w:val="8"/>
        </w:numPr>
      </w:pPr>
      <w:r>
        <w:t xml:space="preserve">Vers aus dem Alten Testament (Genesis 22,18): „Und durch deine Nachkommen werden alle Völker der Erde gesegnet werden, weil du mir gehorcht hast.“ </w:t>
      </w:r>
    </w:p>
    <w:p w14:paraId="4D6B3FFD" w14:textId="77777777" w:rsidR="00EB1D38" w:rsidRPr="00EB1D38" w:rsidRDefault="00EB1D38" w:rsidP="00EB1D38">
      <w:pPr>
        <w:numPr>
          <w:ilvl w:val="1"/>
          <w:numId w:val="8"/>
        </w:numPr>
      </w:pPr>
      <w:r>
        <w:t xml:space="preserve">Erklärung: Der Messias würde durch Abrahams Abstammung allen Nationen Segen bringen. </w:t>
      </w:r>
    </w:p>
    <w:p w14:paraId="2682BD3B" w14:textId="77777777" w:rsidR="00EB1D38" w:rsidRPr="00EB1D38" w:rsidRDefault="00EB1D38" w:rsidP="00EB1D38">
      <w:pPr>
        <w:numPr>
          <w:ilvl w:val="1"/>
          <w:numId w:val="8"/>
        </w:numPr>
      </w:pPr>
      <w:r>
        <w:t>NT-Erfüllung: Matthäus 1,1 – „Dies ist das Geschlechtsregister Jesu Christi, des Sohnes Davids, des Sohnes Abrahams.“</w:t>
      </w:r>
    </w:p>
    <w:p w14:paraId="00A23EA1" w14:textId="77777777" w:rsidR="00EB1D38" w:rsidRPr="00EB1D38" w:rsidRDefault="00EB1D38" w:rsidP="00EB1D38">
      <w:pPr>
        <w:numPr>
          <w:ilvl w:val="0"/>
          <w:numId w:val="8"/>
        </w:numPr>
      </w:pPr>
      <w:r>
        <w:t xml:space="preserve">Ein Nachkomme Isaaks zu sein (Genesis 17:19; Genesis 21:12). </w:t>
      </w:r>
    </w:p>
    <w:p w14:paraId="6B4950D2" w14:textId="77777777" w:rsidR="00EB1D38" w:rsidRPr="00EB1D38" w:rsidRDefault="00EB1D38" w:rsidP="00EB1D38">
      <w:pPr>
        <w:numPr>
          <w:ilvl w:val="1"/>
          <w:numId w:val="8"/>
        </w:numPr>
      </w:pPr>
      <w:r>
        <w:t xml:space="preserve">Vers aus dem Alten Testament (Genesis 17,19): „Da sprach Gott: ‚Ja, aber deine Frau Sara wird dir einen Sohn gebären, und du sollst ihn Isaak nennen. Ich will meinen Bund mit ihm als einen ewigen Bund für seine Nachkommen nach ihm aufrichten.‘“ </w:t>
      </w:r>
    </w:p>
    <w:p w14:paraId="76AE7A2E" w14:textId="77777777" w:rsidR="00EB1D38" w:rsidRPr="00EB1D38" w:rsidRDefault="00EB1D38" w:rsidP="00EB1D38">
      <w:pPr>
        <w:numPr>
          <w:ilvl w:val="1"/>
          <w:numId w:val="8"/>
        </w:numPr>
      </w:pPr>
      <w:r>
        <w:t xml:space="preserve">Erläuterung: Die Verheißung setzt sich durch Isaak fort, nicht durch Ismael. </w:t>
      </w:r>
    </w:p>
    <w:p w14:paraId="1E921FB0" w14:textId="77777777" w:rsidR="00EB1D38" w:rsidRPr="00EB1D38" w:rsidRDefault="00EB1D38" w:rsidP="00EB1D38">
      <w:pPr>
        <w:numPr>
          <w:ilvl w:val="1"/>
          <w:numId w:val="8"/>
        </w:numPr>
      </w:pPr>
      <w:r>
        <w:t>NT-Erfüllung: Lukas 3,34 – Jesu Stammbaum lässt sich bis zu Isaak zurückverfolgen.</w:t>
      </w:r>
    </w:p>
    <w:p w14:paraId="66D668D8" w14:textId="77777777" w:rsidR="00EB1D38" w:rsidRPr="00EB1D38" w:rsidRDefault="00EB1D38" w:rsidP="00EB1D38">
      <w:pPr>
        <w:numPr>
          <w:ilvl w:val="0"/>
          <w:numId w:val="8"/>
        </w:numPr>
      </w:pPr>
      <w:r>
        <w:t xml:space="preserve">Ein Nachkomme Jakobs zu sein (Numeri 24,17). </w:t>
      </w:r>
    </w:p>
    <w:p w14:paraId="4A81125D" w14:textId="77777777" w:rsidR="00EB1D38" w:rsidRPr="00EB1D38" w:rsidRDefault="00EB1D38" w:rsidP="00EB1D38">
      <w:pPr>
        <w:numPr>
          <w:ilvl w:val="1"/>
          <w:numId w:val="8"/>
        </w:numPr>
      </w:pPr>
      <w:r>
        <w:t xml:space="preserve">Vers aus dem Alten Testament: „Ich sehe ihn, aber nicht jetzt; ich schaue ihn an, aber nicht in der Nähe. Ein Stern wird aus Jakob hervorgehen, ein Zepter wird aus Israel emporsteigen.“ </w:t>
      </w:r>
    </w:p>
    <w:p w14:paraId="54AA6934" w14:textId="77777777" w:rsidR="00EB1D38" w:rsidRPr="00EB1D38" w:rsidRDefault="00EB1D38" w:rsidP="00EB1D38">
      <w:pPr>
        <w:numPr>
          <w:ilvl w:val="1"/>
          <w:numId w:val="8"/>
        </w:numPr>
      </w:pPr>
      <w:r>
        <w:t xml:space="preserve">Erläuterung: Ein zukünftiger Herrscher aus Jakobs Linie, symbolisiert durch einen Stern und ein Zepter. </w:t>
      </w:r>
    </w:p>
    <w:p w14:paraId="2892CD8E" w14:textId="77777777" w:rsidR="00EB1D38" w:rsidRPr="00EB1D38" w:rsidRDefault="00EB1D38" w:rsidP="00EB1D38">
      <w:pPr>
        <w:numPr>
          <w:ilvl w:val="1"/>
          <w:numId w:val="8"/>
        </w:numPr>
      </w:pPr>
      <w:r>
        <w:t>NT-Erfüllung: Lukas 3,34 – Genealogie bis Jakob; Matthäus 2,2 – Stern bei Jesu Geburt.</w:t>
      </w:r>
    </w:p>
    <w:p w14:paraId="22E47603" w14:textId="77777777" w:rsidR="00EB1D38" w:rsidRPr="00EB1D38" w:rsidRDefault="00EB1D38" w:rsidP="00EB1D38">
      <w:pPr>
        <w:numPr>
          <w:ilvl w:val="0"/>
          <w:numId w:val="8"/>
        </w:numPr>
      </w:pPr>
      <w:r>
        <w:t xml:space="preserve">Vom Stamm Juda abzustammen (Genesis 49:10). </w:t>
      </w:r>
    </w:p>
    <w:p w14:paraId="31901820" w14:textId="77777777" w:rsidR="00EB1D38" w:rsidRPr="00EB1D38" w:rsidRDefault="00EB1D38" w:rsidP="00EB1D38">
      <w:pPr>
        <w:numPr>
          <w:ilvl w:val="1"/>
          <w:numId w:val="8"/>
        </w:numPr>
      </w:pPr>
      <w:r>
        <w:t xml:space="preserve">Vers aus dem Alten Testament: „Das Zepter wird von Juda nicht weichen, noch der Herrscherstab zwischen seinen Füßen, bis der kommt, dem es gehört, und ihm wird der Gehorsam der Völker zuteilwerden.“ </w:t>
      </w:r>
    </w:p>
    <w:p w14:paraId="7FFA3E97" w14:textId="77777777" w:rsidR="00EB1D38" w:rsidRPr="00EB1D38" w:rsidRDefault="00EB1D38" w:rsidP="00EB1D38">
      <w:pPr>
        <w:numPr>
          <w:ilvl w:val="1"/>
          <w:numId w:val="8"/>
        </w:numPr>
      </w:pPr>
      <w:r>
        <w:t xml:space="preserve">Erläuterung: Die königliche Linie durch Juda bis zum Kommen des Messias. </w:t>
      </w:r>
    </w:p>
    <w:p w14:paraId="3E40252F" w14:textId="77777777" w:rsidR="00EB1D38" w:rsidRPr="00EB1D38" w:rsidRDefault="00EB1D38" w:rsidP="00EB1D38">
      <w:pPr>
        <w:numPr>
          <w:ilvl w:val="1"/>
          <w:numId w:val="8"/>
        </w:numPr>
      </w:pPr>
      <w:r>
        <w:t>NT-Erfüllung: Lukas 3,33 – „der Sohn Judas“; Hebräer 7,14.</w:t>
      </w:r>
    </w:p>
    <w:p w14:paraId="3DDF5F81" w14:textId="77777777" w:rsidR="00EB1D38" w:rsidRPr="00EB1D38" w:rsidRDefault="00EB1D38" w:rsidP="00EB1D38">
      <w:pPr>
        <w:numPr>
          <w:ilvl w:val="0"/>
          <w:numId w:val="8"/>
        </w:numPr>
      </w:pPr>
      <w:r>
        <w:t xml:space="preserve">Als Erbe des Thrones von König David (2 Samuel 7:12-13; Jesaja 9:7). </w:t>
      </w:r>
    </w:p>
    <w:p w14:paraId="3D5FB320" w14:textId="77777777" w:rsidR="00EB1D38" w:rsidRPr="00EB1D38" w:rsidRDefault="00EB1D38" w:rsidP="00EB1D38">
      <w:pPr>
        <w:numPr>
          <w:ilvl w:val="1"/>
          <w:numId w:val="8"/>
        </w:numPr>
      </w:pPr>
      <w:r>
        <w:t xml:space="preserve">Vers aus dem Alten Testament (2 Samuel 7,12-13): „Wenn deine Tage erfüllt sind und du bei deinen Vätern ruhst, werde ich deinen Nachkommen, deinen eigenen Leib, zu deinem Nachfolger erwecken und sein Königtum festigen. Er wird meinem Namen ein Haus bauen, und ich werde den Thron seines Königtums für immer festigen.“ </w:t>
      </w:r>
    </w:p>
    <w:p w14:paraId="1B67B59C" w14:textId="77777777" w:rsidR="00EB1D38" w:rsidRPr="00EB1D38" w:rsidRDefault="00EB1D38" w:rsidP="00EB1D38">
      <w:pPr>
        <w:numPr>
          <w:ilvl w:val="1"/>
          <w:numId w:val="8"/>
        </w:numPr>
      </w:pPr>
      <w:r>
        <w:t xml:space="preserve">Erklärung: Ein ewiges Königreich durch Davids Nachkommen. </w:t>
      </w:r>
    </w:p>
    <w:p w14:paraId="74AED31F" w14:textId="77777777" w:rsidR="00EB1D38" w:rsidRPr="00EB1D38" w:rsidRDefault="00EB1D38" w:rsidP="00EB1D38">
      <w:pPr>
        <w:numPr>
          <w:ilvl w:val="1"/>
          <w:numId w:val="8"/>
        </w:numPr>
      </w:pPr>
      <w:r>
        <w:t>NT-Erfüllung: Lukas 1,32-33 – „Der Herr, Gott, wird ihm den Thron seines Vaters David geben, und er wird über die Nachkommen Jakobs herrschen in Ewigkeit.“</w:t>
      </w:r>
    </w:p>
    <w:p w14:paraId="71E647F7" w14:textId="77777777" w:rsidR="00EB1D38" w:rsidRPr="00EB1D38" w:rsidRDefault="00EB1D38" w:rsidP="00EB1D38">
      <w:pPr>
        <w:numPr>
          <w:ilvl w:val="0"/>
          <w:numId w:val="8"/>
        </w:numPr>
      </w:pPr>
      <w:r>
        <w:t xml:space="preserve">Um eine Saison in Ägypten zu verbringen (Hosea 11:1). </w:t>
      </w:r>
    </w:p>
    <w:p w14:paraId="2A63CABD" w14:textId="77777777" w:rsidR="00EB1D38" w:rsidRPr="00EB1D38" w:rsidRDefault="00EB1D38" w:rsidP="00EB1D38">
      <w:pPr>
        <w:numPr>
          <w:ilvl w:val="1"/>
          <w:numId w:val="8"/>
        </w:numPr>
      </w:pPr>
      <w:r>
        <w:t xml:space="preserve">Vers aus dem Alten Testament: „Als Israel noch ein Kind war, liebte ich ihn, und aus Ägypten rief ich meinen Sohn.“ </w:t>
      </w:r>
    </w:p>
    <w:p w14:paraId="51657FD0" w14:textId="77777777" w:rsidR="00EB1D38" w:rsidRPr="00EB1D38" w:rsidRDefault="00EB1D38" w:rsidP="00EB1D38">
      <w:pPr>
        <w:numPr>
          <w:ilvl w:val="1"/>
          <w:numId w:val="8"/>
        </w:numPr>
      </w:pPr>
      <w:r>
        <w:t xml:space="preserve">Erläuterung: Typologische Prophetie, angewendet auf den Messias. </w:t>
      </w:r>
    </w:p>
    <w:p w14:paraId="3DE52F85" w14:textId="77777777" w:rsidR="00EB1D38" w:rsidRPr="00EB1D38" w:rsidRDefault="00EB1D38" w:rsidP="00EB1D38">
      <w:pPr>
        <w:numPr>
          <w:ilvl w:val="1"/>
          <w:numId w:val="8"/>
        </w:numPr>
      </w:pPr>
      <w:r>
        <w:t>NT-Erfüllung: Matthäus 2,14-15 – Jesu Familie flieht nach Ägypten.</w:t>
      </w:r>
    </w:p>
    <w:p w14:paraId="1C5CDCCE" w14:textId="77777777" w:rsidR="00EB1D38" w:rsidRPr="00EB1D38" w:rsidRDefault="00EB1D38" w:rsidP="00EB1D38">
      <w:pPr>
        <w:numPr>
          <w:ilvl w:val="0"/>
          <w:numId w:val="8"/>
        </w:numPr>
      </w:pPr>
      <w:r>
        <w:t xml:space="preserve">Am Geburtsort des Messias würde ein Massaker an Kindern stattfinden (Jeremia 31,15). </w:t>
      </w:r>
    </w:p>
    <w:p w14:paraId="318F9C5C" w14:textId="77777777" w:rsidR="00EB1D38" w:rsidRPr="00EB1D38" w:rsidRDefault="00EB1D38" w:rsidP="00EB1D38">
      <w:pPr>
        <w:numPr>
          <w:ilvl w:val="1"/>
          <w:numId w:val="8"/>
        </w:numPr>
      </w:pPr>
      <w:r>
        <w:t xml:space="preserve">Vers aus dem Alten Testament: „So spricht der Herr: ‚In Rama wird eine Stimme gehört, Klage und lautes Weinen; Rahel weint um ihre Kinder und will sich nicht trösten lassen, denn sie sind nicht mehr.‘“ </w:t>
      </w:r>
    </w:p>
    <w:p w14:paraId="6D6E40DF" w14:textId="77777777" w:rsidR="00EB1D38" w:rsidRPr="00EB1D38" w:rsidRDefault="00EB1D38" w:rsidP="00EB1D38">
      <w:pPr>
        <w:numPr>
          <w:ilvl w:val="1"/>
          <w:numId w:val="8"/>
        </w:numPr>
      </w:pPr>
      <w:r>
        <w:t xml:space="preserve">Erläuterung: Deutet auf Herodes&amp;#39; Massaker hin. </w:t>
      </w:r>
    </w:p>
    <w:p w14:paraId="39BBA7D8" w14:textId="77777777" w:rsidR="00EB1D38" w:rsidRPr="00EB1D38" w:rsidRDefault="00EB1D38" w:rsidP="00EB1D38">
      <w:pPr>
        <w:numPr>
          <w:ilvl w:val="1"/>
          <w:numId w:val="8"/>
        </w:numPr>
      </w:pPr>
      <w:r>
        <w:t>NT-Erfüllung: Matthäus 2,16-18.</w:t>
      </w:r>
    </w:p>
    <w:p w14:paraId="6F22D49F" w14:textId="77777777" w:rsidR="00EB1D38" w:rsidRPr="00EB1D38" w:rsidRDefault="00EB1D38" w:rsidP="00EB1D38">
      <w:pPr>
        <w:numPr>
          <w:ilvl w:val="0"/>
          <w:numId w:val="8"/>
        </w:numPr>
      </w:pPr>
      <w:r>
        <w:t xml:space="preserve">Als Nazarener bezeichnet zu werden (Jesaja 11,1). </w:t>
      </w:r>
    </w:p>
    <w:p w14:paraId="2643B8B9" w14:textId="77777777" w:rsidR="00EB1D38" w:rsidRPr="00EB1D38" w:rsidRDefault="00EB1D38" w:rsidP="00EB1D38">
      <w:pPr>
        <w:numPr>
          <w:ilvl w:val="1"/>
          <w:numId w:val="8"/>
        </w:numPr>
      </w:pPr>
      <w:r>
        <w:t xml:space="preserve">Vers aus dem Alten Testament: „Aus dem Stumpf Isais wird ein Reis hervorgehen, und aus seinen Wurzeln wird ein Zweig Frucht bringen.“ (Netzer = Zweig, verwandt mit Nazarener) </w:t>
      </w:r>
    </w:p>
    <w:p w14:paraId="0F12467C" w14:textId="77777777" w:rsidR="00EB1D38" w:rsidRPr="00EB1D38" w:rsidRDefault="00EB1D38" w:rsidP="00EB1D38">
      <w:pPr>
        <w:numPr>
          <w:ilvl w:val="1"/>
          <w:numId w:val="8"/>
        </w:numPr>
      </w:pPr>
      <w:r>
        <w:t xml:space="preserve">Erklärung: Wortspiel mit „Branch“ (Zweig). </w:t>
      </w:r>
    </w:p>
    <w:p w14:paraId="4B26BC24" w14:textId="77777777" w:rsidR="00EB1D38" w:rsidRPr="00EB1D38" w:rsidRDefault="00EB1D38" w:rsidP="00EB1D38">
      <w:pPr>
        <w:numPr>
          <w:ilvl w:val="1"/>
          <w:numId w:val="8"/>
        </w:numPr>
      </w:pPr>
      <w:r>
        <w:t>NT-Erfüllung: Matthäus 2,23 – „Er wird ein Nazarener genannt werden.“</w:t>
      </w:r>
    </w:p>
    <w:p w14:paraId="280C9AA7" w14:textId="77777777" w:rsidR="00EB1D38" w:rsidRPr="00EB1D38" w:rsidRDefault="00EB1D38" w:rsidP="00EB1D38">
      <w:pPr>
        <w:numPr>
          <w:ilvl w:val="0"/>
          <w:numId w:val="8"/>
        </w:numPr>
      </w:pPr>
      <w:r>
        <w:t xml:space="preserve">Er sollte Immanuel genannt werden (Jesaja 7,14). </w:t>
      </w:r>
    </w:p>
    <w:p w14:paraId="0695CFE3" w14:textId="77777777" w:rsidR="00EB1D38" w:rsidRPr="00EB1D38" w:rsidRDefault="00EB1D38" w:rsidP="00EB1D38">
      <w:pPr>
        <w:numPr>
          <w:ilvl w:val="1"/>
          <w:numId w:val="8"/>
        </w:numPr>
      </w:pPr>
      <w:r>
        <w:t xml:space="preserve">Siehe oben für Jesaja 7,14. </w:t>
      </w:r>
    </w:p>
    <w:p w14:paraId="3C54FB6D" w14:textId="77777777" w:rsidR="00EB1D38" w:rsidRPr="00EB1D38" w:rsidRDefault="00EB1D38" w:rsidP="00EB1D38">
      <w:pPr>
        <w:numPr>
          <w:ilvl w:val="1"/>
          <w:numId w:val="8"/>
        </w:numPr>
      </w:pPr>
      <w:r>
        <w:t>NT-Erfüllung: Matthäus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Prophezeiungen über seinen Dienst</w:t>
      </w:r>
    </w:p>
    <w:p w14:paraId="219A06EB" w14:textId="77777777" w:rsidR="00EB1D38" w:rsidRPr="00EB1D38" w:rsidRDefault="00EB1D38" w:rsidP="00EB1D38">
      <w:r>
        <w:t>Der Dienst des Messias wurde mit bemerkenswerter Detailgenauigkeit vorhergesagt:</w:t>
      </w:r>
    </w:p>
    <w:p w14:paraId="2D0829A2" w14:textId="77777777" w:rsidR="00EB1D38" w:rsidRPr="00EB1D38" w:rsidRDefault="00EB1D38" w:rsidP="00EB1D38">
      <w:pPr>
        <w:numPr>
          <w:ilvl w:val="0"/>
          <w:numId w:val="9"/>
        </w:numPr>
      </w:pPr>
      <w:r>
        <w:t xml:space="preserve">Von Johannes dem Täufer angekündigt werden soll (Jesaja 40,3–5; Maleachi 3,1; 4,5–6). </w:t>
      </w:r>
    </w:p>
    <w:p w14:paraId="2D31F189" w14:textId="77777777" w:rsidR="00EB1D38" w:rsidRPr="00EB1D38" w:rsidRDefault="00EB1D38" w:rsidP="00EB1D38">
      <w:pPr>
        <w:numPr>
          <w:ilvl w:val="1"/>
          <w:numId w:val="9"/>
        </w:numPr>
      </w:pPr>
      <w:r>
        <w:t xml:space="preserve">Vers aus dem Alten Testament (Jesaja 40,3-5): „Eine Stimme ruft: ‚In der Wüste bereitet dem Herrn den Weg, ebnet in der Steppe eine Straße für unseren Gott!‘ … Und die Herrlichkeit des Herrn wird sich offenbaren, und alles Volk wird sie sehen.“ </w:t>
      </w:r>
    </w:p>
    <w:p w14:paraId="700BEBC2" w14:textId="77777777" w:rsidR="00EB1D38" w:rsidRPr="00EB1D38" w:rsidRDefault="00EB1D38" w:rsidP="00EB1D38">
      <w:pPr>
        <w:numPr>
          <w:ilvl w:val="1"/>
          <w:numId w:val="9"/>
        </w:numPr>
      </w:pPr>
      <w:r>
        <w:t xml:space="preserve">Erläuterung: Ein Vorläufer, der den Weg bereitet. </w:t>
      </w:r>
    </w:p>
    <w:p w14:paraId="14606D43" w14:textId="77777777" w:rsidR="00EB1D38" w:rsidRPr="00EB1D38" w:rsidRDefault="00EB1D38" w:rsidP="00EB1D38">
      <w:pPr>
        <w:numPr>
          <w:ilvl w:val="1"/>
          <w:numId w:val="9"/>
        </w:numPr>
      </w:pPr>
      <w:r>
        <w:t>NT-Erfüllung: Matthäus 3,1-3; Lukas 1,17.</w:t>
      </w:r>
    </w:p>
    <w:p w14:paraId="524C5983" w14:textId="77777777" w:rsidR="00EB1D38" w:rsidRPr="00EB1D38" w:rsidRDefault="00EB1D38" w:rsidP="00EB1D38">
      <w:pPr>
        <w:numPr>
          <w:ilvl w:val="0"/>
          <w:numId w:val="9"/>
        </w:numPr>
      </w:pPr>
      <w:r>
        <w:t xml:space="preserve">Um in Galiläa zu dienen (Jesaja 9,1–2). </w:t>
      </w:r>
    </w:p>
    <w:p w14:paraId="5612DCF1" w14:textId="77777777" w:rsidR="00EB1D38" w:rsidRPr="00EB1D38" w:rsidRDefault="00EB1D38" w:rsidP="00EB1D38">
      <w:pPr>
        <w:numPr>
          <w:ilvl w:val="1"/>
          <w:numId w:val="9"/>
        </w:numPr>
      </w:pPr>
      <w:r>
        <w:t xml:space="preserve">Vers aus dem Alten Testament: „Doch es wird keine Finsternis mehr geben für die, die in Not waren… Das Volk, das in der Finsternis wandelt, hat ein großes Licht gesehen; denen, die im Land der tiefen Finsternis wohnen, ist ein Licht aufgegangen.“ </w:t>
      </w:r>
    </w:p>
    <w:p w14:paraId="2CB2E809" w14:textId="77777777" w:rsidR="00EB1D38" w:rsidRPr="00EB1D38" w:rsidRDefault="00EB1D38" w:rsidP="00EB1D38">
      <w:pPr>
        <w:numPr>
          <w:ilvl w:val="1"/>
          <w:numId w:val="9"/>
        </w:numPr>
      </w:pPr>
      <w:r>
        <w:t xml:space="preserve">Erklärung: Licht in der Region Galiläa. </w:t>
      </w:r>
    </w:p>
    <w:p w14:paraId="667C7CFB" w14:textId="77777777" w:rsidR="00EB1D38" w:rsidRPr="00EB1D38" w:rsidRDefault="00EB1D38" w:rsidP="00EB1D38">
      <w:pPr>
        <w:numPr>
          <w:ilvl w:val="1"/>
          <w:numId w:val="9"/>
        </w:numPr>
      </w:pPr>
      <w:r>
        <w:t>NT-Erfüllung: Matthäus 4,12-16.</w:t>
      </w:r>
    </w:p>
    <w:p w14:paraId="50D38F9C" w14:textId="77777777" w:rsidR="00EB1D38" w:rsidRPr="00EB1D38" w:rsidRDefault="00EB1D38" w:rsidP="00EB1D38">
      <w:pPr>
        <w:numPr>
          <w:ilvl w:val="0"/>
          <w:numId w:val="9"/>
        </w:numPr>
      </w:pPr>
      <w:r>
        <w:t xml:space="preserve">Ein weiser Ratgeber (Jesaja 9,6) und ein Fürsprecher der Bedürftigen (Jesaja 11,1ff) zu sein. </w:t>
      </w:r>
    </w:p>
    <w:p w14:paraId="5F393920" w14:textId="77777777" w:rsidR="00EB1D38" w:rsidRPr="00EB1D38" w:rsidRDefault="00EB1D38" w:rsidP="00EB1D38">
      <w:pPr>
        <w:numPr>
          <w:ilvl w:val="1"/>
          <w:numId w:val="9"/>
        </w:numPr>
      </w:pPr>
      <w:r>
        <w:t xml:space="preserve">AT-Vers (Jesaja 9,6): Siehe oben. </w:t>
      </w:r>
    </w:p>
    <w:p w14:paraId="31515838" w14:textId="77777777" w:rsidR="00EB1D38" w:rsidRPr="00EB1D38" w:rsidRDefault="00EB1D38" w:rsidP="00EB1D38">
      <w:pPr>
        <w:numPr>
          <w:ilvl w:val="1"/>
          <w:numId w:val="9"/>
        </w:numPr>
      </w:pPr>
      <w:r>
        <w:t xml:space="preserve">Vers aus dem Alten Testament (Jesaja 11,1-4): „Ein Reis wird hervorgehen aus dem Stumpf Isais… Er wird nicht nach dem richten, was er mit seinen Augen sieht… sondern mit Gerechtigkeit wird er den Bedürftigen richten.“ </w:t>
      </w:r>
    </w:p>
    <w:p w14:paraId="18B21CC9" w14:textId="77777777" w:rsidR="00EB1D38" w:rsidRPr="00EB1D38" w:rsidRDefault="00EB1D38" w:rsidP="00EB1D38">
      <w:pPr>
        <w:numPr>
          <w:ilvl w:val="1"/>
          <w:numId w:val="9"/>
        </w:numPr>
      </w:pPr>
      <w:r>
        <w:t xml:space="preserve">Erläuterung: Voller Weisheit und Gerechtigkeit für die Armen. </w:t>
      </w:r>
    </w:p>
    <w:p w14:paraId="04070697" w14:textId="77777777" w:rsidR="00EB1D38" w:rsidRPr="00EB1D38" w:rsidRDefault="00EB1D38" w:rsidP="00EB1D38">
      <w:pPr>
        <w:numPr>
          <w:ilvl w:val="1"/>
          <w:numId w:val="9"/>
        </w:numPr>
      </w:pPr>
      <w:r>
        <w:t>NT-Erfüllung: Lukas 4,18-19; Matthäus 11,28-30.</w:t>
      </w:r>
    </w:p>
    <w:p w14:paraId="1C9491D8" w14:textId="77777777" w:rsidR="00EB1D38" w:rsidRPr="00EB1D38" w:rsidRDefault="00EB1D38" w:rsidP="00EB1D38">
      <w:pPr>
        <w:numPr>
          <w:ilvl w:val="0"/>
          <w:numId w:val="9"/>
        </w:numPr>
      </w:pPr>
      <w:r>
        <w:t xml:space="preserve">Ein Hirte zu sein im Geiste Davids (Ezechiel 34). </w:t>
      </w:r>
    </w:p>
    <w:p w14:paraId="0AABCDC9" w14:textId="77777777" w:rsidR="00EB1D38" w:rsidRPr="00EB1D38" w:rsidRDefault="00EB1D38" w:rsidP="00EB1D38">
      <w:pPr>
        <w:numPr>
          <w:ilvl w:val="1"/>
          <w:numId w:val="9"/>
        </w:numPr>
      </w:pPr>
      <w:r>
        <w:t xml:space="preserve">Vers aus dem Alten Testament (Ezechiel 34,23-24): „Ich will über sie einen Hirten setzen, meinen Knecht David, und er soll sie weiden; er soll sie weiden und ihr Hirte sein. Ich, der HERR, will ihr Gott sein, und mein Knecht David soll Fürst unter ihnen sein.“ </w:t>
      </w:r>
    </w:p>
    <w:p w14:paraId="7C0241FA" w14:textId="480CCDA1" w:rsidR="00EB1D38" w:rsidRPr="00EB1D38" w:rsidRDefault="00EB1D38" w:rsidP="00EB1D38">
      <w:pPr>
        <w:numPr>
          <w:ilvl w:val="1"/>
          <w:numId w:val="9"/>
        </w:numPr>
      </w:pPr>
      <w:r>
        <w:t>Erläuterung: Ein davidischer Hirte, der sich um Gottes Herde kümmert</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NT-Erfüllung: Johannes 10,11-18 – „Ich bin der gute Hirte.“ </w:t>
      </w:r>
    </w:p>
    <w:p w14:paraId="18080347" w14:textId="77777777" w:rsidR="00EB1D38" w:rsidRPr="00EB1D38" w:rsidRDefault="00EB1D38" w:rsidP="00EB1D38">
      <w:pPr>
        <w:numPr>
          <w:ilvl w:val="0"/>
          <w:numId w:val="10"/>
        </w:numPr>
      </w:pPr>
      <w:r>
        <w:t xml:space="preserve">Um die Kranken zu heilen (Jesaja 53,4). </w:t>
      </w:r>
    </w:p>
    <w:p w14:paraId="06727C5C" w14:textId="77777777" w:rsidR="00EB1D38" w:rsidRPr="00EB1D38" w:rsidRDefault="00EB1D38" w:rsidP="00EB1D38">
      <w:pPr>
        <w:numPr>
          <w:ilvl w:val="1"/>
          <w:numId w:val="10"/>
        </w:numPr>
      </w:pPr>
      <w:r>
        <w:t xml:space="preserve">Vers aus dem Alten Testament: „Fürwahr, er nahm unsere Schmerzen auf sich und lud auf sich unsere Leiden; wir aber hielten ihn für von Gott bestraft, von ihm geschlagen und geplagt.“ </w:t>
      </w:r>
    </w:p>
    <w:p w14:paraId="7119866C" w14:textId="77777777" w:rsidR="00EB1D38" w:rsidRPr="00EB1D38" w:rsidRDefault="00EB1D38" w:rsidP="00EB1D38">
      <w:pPr>
        <w:numPr>
          <w:ilvl w:val="1"/>
          <w:numId w:val="10"/>
        </w:numPr>
      </w:pPr>
      <w:r>
        <w:t xml:space="preserve">Erklärung: Leiden ertragen und heilen. </w:t>
      </w:r>
    </w:p>
    <w:p w14:paraId="7B46D57E" w14:textId="77777777" w:rsidR="00EB1D38" w:rsidRPr="00EB1D38" w:rsidRDefault="00EB1D38" w:rsidP="00EB1D38">
      <w:pPr>
        <w:numPr>
          <w:ilvl w:val="1"/>
          <w:numId w:val="10"/>
        </w:numPr>
      </w:pPr>
      <w:r>
        <w:t>NT-Erfüllung: Matthäus 8,16-17.</w:t>
      </w:r>
    </w:p>
    <w:p w14:paraId="67793124" w14:textId="77777777" w:rsidR="00EB1D38" w:rsidRPr="00EB1D38" w:rsidRDefault="00EB1D38" w:rsidP="00EB1D38">
      <w:pPr>
        <w:numPr>
          <w:ilvl w:val="0"/>
          <w:numId w:val="10"/>
        </w:numPr>
      </w:pPr>
      <w:r>
        <w:t xml:space="preserve">Von seinem eigenen Volk abgelehnt zu werden (Psalm 69,8; Jesaja 53,3). </w:t>
      </w:r>
    </w:p>
    <w:p w14:paraId="2F5F2159" w14:textId="77777777" w:rsidR="00EB1D38" w:rsidRPr="00EB1D38" w:rsidRDefault="00EB1D38" w:rsidP="00EB1D38">
      <w:pPr>
        <w:numPr>
          <w:ilvl w:val="1"/>
          <w:numId w:val="10"/>
        </w:numPr>
      </w:pPr>
      <w:r>
        <w:t xml:space="preserve">Vers aus dem Alten Testament (Jesaja 53,3): „Er war verachtet und von den Menschen verworfen, ein Mann der Schmerzen und mit Leiden vertraut.“ </w:t>
      </w:r>
    </w:p>
    <w:p w14:paraId="6F8F230E" w14:textId="77777777" w:rsidR="00EB1D38" w:rsidRPr="00EB1D38" w:rsidRDefault="00EB1D38" w:rsidP="00EB1D38">
      <w:pPr>
        <w:numPr>
          <w:ilvl w:val="1"/>
          <w:numId w:val="10"/>
        </w:numPr>
      </w:pPr>
      <w:r>
        <w:t xml:space="preserve">Erklärung: Der Messias würde verachtet werden. </w:t>
      </w:r>
    </w:p>
    <w:p w14:paraId="6140B41D" w14:textId="77777777" w:rsidR="00EB1D38" w:rsidRPr="00EB1D38" w:rsidRDefault="00EB1D38" w:rsidP="00EB1D38">
      <w:pPr>
        <w:numPr>
          <w:ilvl w:val="1"/>
          <w:numId w:val="10"/>
        </w:numPr>
      </w:pPr>
      <w:r>
        <w:t>NT-Erfüllung: Johannes 1,11; 7,5.</w:t>
      </w:r>
    </w:p>
    <w:p w14:paraId="0A4AA942" w14:textId="77777777" w:rsidR="00EB1D38" w:rsidRPr="00EB1D38" w:rsidRDefault="00EB1D38" w:rsidP="00EB1D38">
      <w:pPr>
        <w:numPr>
          <w:ilvl w:val="0"/>
          <w:numId w:val="10"/>
        </w:numPr>
      </w:pPr>
      <w:r>
        <w:t xml:space="preserve">Ein Prophet zu sein (Deuteronomium 18,15). </w:t>
      </w:r>
    </w:p>
    <w:p w14:paraId="6D4C11F4" w14:textId="77777777" w:rsidR="00EB1D38" w:rsidRPr="00EB1D38" w:rsidRDefault="00EB1D38" w:rsidP="00EB1D38">
      <w:pPr>
        <w:numPr>
          <w:ilvl w:val="1"/>
          <w:numId w:val="10"/>
        </w:numPr>
      </w:pPr>
      <w:r>
        <w:t xml:space="preserve">Vers aus dem Alten Testament: „Der Herr, euer Gott, wird euch einen Propheten wie mich aus eurer Mitte, aus euren israelitischen Brüdern, erwecken. Auf ihn sollt ihr hören.“ </w:t>
      </w:r>
    </w:p>
    <w:p w14:paraId="1A59BAB3" w14:textId="2E397CC5" w:rsidR="00EB1D38" w:rsidRPr="00EB1D38" w:rsidRDefault="00EB1D38" w:rsidP="00EB1D38">
      <w:pPr>
        <w:numPr>
          <w:ilvl w:val="1"/>
          <w:numId w:val="10"/>
        </w:numPr>
      </w:pPr>
      <w:r>
        <w:t>Erklärung: Ein Prophet wie Moses</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NT-Erfüllung: Apostelgeschichte 3,20-22. </w:t>
      </w:r>
    </w:p>
    <w:p w14:paraId="7307F231" w14:textId="77777777" w:rsidR="00EB1D38" w:rsidRPr="00EB1D38" w:rsidRDefault="00EB1D38" w:rsidP="00EB1D38">
      <w:pPr>
        <w:numPr>
          <w:ilvl w:val="0"/>
          <w:numId w:val="11"/>
        </w:numPr>
      </w:pPr>
      <w:r>
        <w:t xml:space="preserve">Als Sohn Gottes anerkannt zu werden (Psalm 2,7). </w:t>
      </w:r>
    </w:p>
    <w:p w14:paraId="12E32EC0" w14:textId="77777777" w:rsidR="00EB1D38" w:rsidRPr="00EB1D38" w:rsidRDefault="00EB1D38" w:rsidP="00EB1D38">
      <w:pPr>
        <w:numPr>
          <w:ilvl w:val="1"/>
          <w:numId w:val="11"/>
        </w:numPr>
      </w:pPr>
      <w:r>
        <w:t xml:space="preserve">Vers aus dem Alten Testament: „Ich will den Beschluss des Herrn verkünden: Er sprach zu mir: ‚Du bist mein Sohn; heute habe ich dich gezeugt.‘“ </w:t>
      </w:r>
    </w:p>
    <w:p w14:paraId="3085336C" w14:textId="77777777" w:rsidR="00EB1D38" w:rsidRPr="00EB1D38" w:rsidRDefault="00EB1D38" w:rsidP="00EB1D38">
      <w:pPr>
        <w:numPr>
          <w:ilvl w:val="1"/>
          <w:numId w:val="11"/>
        </w:numPr>
      </w:pPr>
      <w:r>
        <w:t xml:space="preserve">Erklärung: Göttliche Sohnschaft. </w:t>
      </w:r>
    </w:p>
    <w:p w14:paraId="01128E81" w14:textId="77777777" w:rsidR="00EB1D38" w:rsidRPr="00EB1D38" w:rsidRDefault="00EB1D38" w:rsidP="00EB1D38">
      <w:pPr>
        <w:numPr>
          <w:ilvl w:val="1"/>
          <w:numId w:val="11"/>
        </w:numPr>
      </w:pPr>
      <w:r>
        <w:t>NT-Erfüllung: Matthäus 3,17.</w:t>
      </w:r>
    </w:p>
    <w:p w14:paraId="3FF19D4A" w14:textId="77777777" w:rsidR="00EB1D38" w:rsidRPr="00EB1D38" w:rsidRDefault="00EB1D38" w:rsidP="00EB1D38">
      <w:pPr>
        <w:numPr>
          <w:ilvl w:val="0"/>
          <w:numId w:val="11"/>
        </w:numPr>
      </w:pPr>
      <w:r>
        <w:t xml:space="preserve">In Gleichnissen zu reden (Psalm 78,2-4; Jesaja 6,9-10). </w:t>
      </w:r>
    </w:p>
    <w:p w14:paraId="332C0317" w14:textId="77777777" w:rsidR="00EB1D38" w:rsidRPr="00EB1D38" w:rsidRDefault="00EB1D38" w:rsidP="00EB1D38">
      <w:pPr>
        <w:numPr>
          <w:ilvl w:val="1"/>
          <w:numId w:val="11"/>
        </w:numPr>
      </w:pPr>
      <w:r>
        <w:t xml:space="preserve">Vers aus dem Alten Testament (Psalm 78,2): „Ich will meinen Mund auftun mit einem Gleichnis; ich will verborgene Dinge aussprechen, Dinge von alters her.“ </w:t>
      </w:r>
    </w:p>
    <w:p w14:paraId="3A7F5B2E" w14:textId="77777777" w:rsidR="00EB1D38" w:rsidRPr="00EB1D38" w:rsidRDefault="00EB1D38" w:rsidP="00EB1D38">
      <w:pPr>
        <w:numPr>
          <w:ilvl w:val="1"/>
          <w:numId w:val="11"/>
        </w:numPr>
      </w:pPr>
      <w:r>
        <w:t xml:space="preserve">Erklärung: Lehre durch Gleichnisse. </w:t>
      </w:r>
    </w:p>
    <w:p w14:paraId="42D9B4AD" w14:textId="77777777" w:rsidR="00EB1D38" w:rsidRPr="00EB1D38" w:rsidRDefault="00EB1D38" w:rsidP="00EB1D38">
      <w:pPr>
        <w:numPr>
          <w:ilvl w:val="1"/>
          <w:numId w:val="11"/>
        </w:numPr>
      </w:pPr>
      <w:r>
        <w:t>NT-Erfüllung: Matthäus 13,34-35.</w:t>
      </w:r>
    </w:p>
    <w:p w14:paraId="34F516D5" w14:textId="77777777" w:rsidR="00EB1D38" w:rsidRPr="00EB1D38" w:rsidRDefault="00EB1D38" w:rsidP="00EB1D38">
      <w:pPr>
        <w:numPr>
          <w:ilvl w:val="0"/>
          <w:numId w:val="11"/>
        </w:numPr>
      </w:pPr>
      <w:r>
        <w:t xml:space="preserve">Um gesandt zu werden, um die Gebrochenen zu heilen (Jesaja 61,1-2). </w:t>
      </w:r>
    </w:p>
    <w:p w14:paraId="3979B5E2" w14:textId="77777777" w:rsidR="00EB1D38" w:rsidRPr="00EB1D38" w:rsidRDefault="00EB1D38" w:rsidP="00EB1D38">
      <w:pPr>
        <w:numPr>
          <w:ilvl w:val="1"/>
          <w:numId w:val="11"/>
        </w:numPr>
      </w:pPr>
      <w:r>
        <w:t xml:space="preserve">Vers aus dem Alten Testament: „Der Geist des Herrn, des Allmächtigen, ruht auf mir, denn der Herr hat mich gesalbt, den Armen die gute Botschaft zu verkünden. Er hat mich gesandt, die Zerbrochenen zu heilen…“ </w:t>
      </w:r>
    </w:p>
    <w:p w14:paraId="0D43640A" w14:textId="77777777" w:rsidR="00EB1D38" w:rsidRPr="00EB1D38" w:rsidRDefault="00EB1D38" w:rsidP="00EB1D38">
      <w:pPr>
        <w:numPr>
          <w:ilvl w:val="1"/>
          <w:numId w:val="11"/>
        </w:numPr>
      </w:pPr>
      <w:r>
        <w:t xml:space="preserve">Erklärung: Gesalbt, um gute Nachrichten und Heilung zu bringen. </w:t>
      </w:r>
    </w:p>
    <w:p w14:paraId="6D618B4D" w14:textId="77777777" w:rsidR="00EB1D38" w:rsidRPr="00EB1D38" w:rsidRDefault="00EB1D38" w:rsidP="00EB1D38">
      <w:pPr>
        <w:numPr>
          <w:ilvl w:val="1"/>
          <w:numId w:val="11"/>
        </w:numPr>
      </w:pPr>
      <w:r>
        <w:t>NT-Erfüllung: Lukas 4,18-21.</w:t>
      </w:r>
    </w:p>
    <w:p w14:paraId="522A079A" w14:textId="77777777" w:rsidR="00EB1D38" w:rsidRPr="00EB1D38" w:rsidRDefault="00EB1D38" w:rsidP="00EB1D38">
      <w:pPr>
        <w:numPr>
          <w:ilvl w:val="0"/>
          <w:numId w:val="11"/>
        </w:numPr>
      </w:pPr>
      <w:r>
        <w:t xml:space="preserve">Ein Priester nach der Ordnung Melchizedeks zu sein (Psalm 110,4). </w:t>
      </w:r>
    </w:p>
    <w:p w14:paraId="317277E3" w14:textId="77777777" w:rsidR="00EB1D38" w:rsidRPr="00EB1D38" w:rsidRDefault="00EB1D38" w:rsidP="00EB1D38">
      <w:pPr>
        <w:numPr>
          <w:ilvl w:val="1"/>
          <w:numId w:val="11"/>
        </w:numPr>
      </w:pPr>
      <w:r>
        <w:t xml:space="preserve">Vers aus dem Alten Testament: „Der Herr hat geschworen und wird es nicht bereuen: ‚Du bist Priester auf ewig nach der Ordnung Melchisedeks.‘“ </w:t>
      </w:r>
    </w:p>
    <w:p w14:paraId="0F6E0A3F" w14:textId="77777777" w:rsidR="00EB1D38" w:rsidRPr="00EB1D38" w:rsidRDefault="00EB1D38" w:rsidP="00EB1D38">
      <w:pPr>
        <w:numPr>
          <w:ilvl w:val="1"/>
          <w:numId w:val="11"/>
        </w:numPr>
      </w:pPr>
      <w:r>
        <w:t xml:space="preserve">Erklärung: Ewiges Priestertum. </w:t>
      </w:r>
    </w:p>
    <w:p w14:paraId="0B8BD101" w14:textId="77777777" w:rsidR="00EB1D38" w:rsidRPr="00EB1D38" w:rsidRDefault="00EB1D38" w:rsidP="00EB1D38">
      <w:pPr>
        <w:numPr>
          <w:ilvl w:val="1"/>
          <w:numId w:val="11"/>
        </w:numPr>
      </w:pPr>
      <w:r>
        <w:t>NT-Erfüllung: Hebräer 5,5-6.</w:t>
      </w:r>
    </w:p>
    <w:p w14:paraId="0DDDDD19" w14:textId="77777777" w:rsidR="00EB1D38" w:rsidRPr="00EB1D38" w:rsidRDefault="00EB1D38" w:rsidP="00EB1D38">
      <w:pPr>
        <w:numPr>
          <w:ilvl w:val="0"/>
          <w:numId w:val="11"/>
        </w:numPr>
      </w:pPr>
      <w:r>
        <w:t xml:space="preserve">König genannt zu werden (Psalm 2,6; Sacharja 9,9). </w:t>
      </w:r>
    </w:p>
    <w:p w14:paraId="1377B15F" w14:textId="77777777" w:rsidR="00EB1D38" w:rsidRPr="00EB1D38" w:rsidRDefault="00EB1D38" w:rsidP="00EB1D38">
      <w:pPr>
        <w:numPr>
          <w:ilvl w:val="1"/>
          <w:numId w:val="11"/>
        </w:numPr>
      </w:pPr>
      <w:r>
        <w:t xml:space="preserve">AT-Vers (Sacharja 9,9): „Juble laut, Tochter Zion! Jauchze, Tochter Jerusalem! Siehe, dein König kommt zu dir, gerecht und siegreich, demütig und reitend auf einem Esel, auf einem Fohlen, dem Jungen einer Eselin.“ </w:t>
      </w:r>
    </w:p>
    <w:p w14:paraId="71DC4035" w14:textId="77777777" w:rsidR="00EB1D38" w:rsidRPr="00EB1D38" w:rsidRDefault="00EB1D38" w:rsidP="00EB1D38">
      <w:pPr>
        <w:numPr>
          <w:ilvl w:val="1"/>
          <w:numId w:val="11"/>
        </w:numPr>
      </w:pPr>
      <w:r>
        <w:t xml:space="preserve">Erklärung: Ein bescheidener König auf einem Esel. </w:t>
      </w:r>
    </w:p>
    <w:p w14:paraId="29982206" w14:textId="77777777" w:rsidR="00EB1D38" w:rsidRPr="00EB1D38" w:rsidRDefault="00EB1D38" w:rsidP="00EB1D38">
      <w:pPr>
        <w:numPr>
          <w:ilvl w:val="1"/>
          <w:numId w:val="11"/>
        </w:numPr>
      </w:pPr>
      <w:r>
        <w:t>NT-Erfüllung: Matthäus 21,4-9.</w:t>
      </w:r>
    </w:p>
    <w:p w14:paraId="4C5E01E4" w14:textId="77777777" w:rsidR="00EB1D38" w:rsidRPr="00EB1D38" w:rsidRDefault="00EB1D38" w:rsidP="00EB1D38">
      <w:pPr>
        <w:numPr>
          <w:ilvl w:val="0"/>
          <w:numId w:val="11"/>
        </w:numPr>
      </w:pPr>
      <w:r>
        <w:t xml:space="preserve">Von kleinen Kindern gepriesen werden (Psalm 8,2). </w:t>
      </w:r>
    </w:p>
    <w:p w14:paraId="4D7B6D21" w14:textId="77777777" w:rsidR="00EB1D38" w:rsidRPr="00EB1D38" w:rsidRDefault="00EB1D38" w:rsidP="00EB1D38">
      <w:pPr>
        <w:numPr>
          <w:ilvl w:val="1"/>
          <w:numId w:val="11"/>
        </w:numPr>
      </w:pPr>
      <w:r>
        <w:t xml:space="preserve">Vers aus dem Alten Testament: „Durch das Lob von Kindern und Säuglingen hast du eine Festung gegen deine Feinde errichtet, um den Widersacher und den Rächer zum Schweigen zu bringen.“ </w:t>
      </w:r>
    </w:p>
    <w:p w14:paraId="13167B02" w14:textId="77777777" w:rsidR="00EB1D38" w:rsidRPr="00EB1D38" w:rsidRDefault="00EB1D38" w:rsidP="00EB1D38">
      <w:pPr>
        <w:numPr>
          <w:ilvl w:val="1"/>
          <w:numId w:val="11"/>
        </w:numPr>
      </w:pPr>
      <w:r>
        <w:t xml:space="preserve">Erklärung: Das Lob von Kindern bringt Feinde zum Schweigen. </w:t>
      </w:r>
    </w:p>
    <w:p w14:paraId="6079C468" w14:textId="77777777" w:rsidR="00EB1D38" w:rsidRPr="00EB1D38" w:rsidRDefault="00EB1D38" w:rsidP="00EB1D38">
      <w:pPr>
        <w:numPr>
          <w:ilvl w:val="1"/>
          <w:numId w:val="11"/>
        </w:numPr>
      </w:pPr>
      <w:r>
        <w:t>NT-Erfüllung: Matthäus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Prophezeiungen über seinen Tod</w:t>
      </w:r>
    </w:p>
    <w:p w14:paraId="46A6F100" w14:textId="77777777" w:rsidR="00EB1D38" w:rsidRPr="00EB1D38" w:rsidRDefault="00EB1D38" w:rsidP="00EB1D38">
      <w:r>
        <w:t>Die Prophezeiungen rund um den Tod des Messias sind erstaunlich präzise:</w:t>
      </w:r>
    </w:p>
    <w:p w14:paraId="0D785995" w14:textId="77777777" w:rsidR="00EB1D38" w:rsidRPr="00EB1D38" w:rsidRDefault="00EB1D38" w:rsidP="00EB1D38">
      <w:pPr>
        <w:numPr>
          <w:ilvl w:val="0"/>
          <w:numId w:val="12"/>
        </w:numPr>
      </w:pPr>
      <w:r>
        <w:t xml:space="preserve">Auf einem Esel in Jerusalem einreiten (Sacharja 9,9). </w:t>
      </w:r>
    </w:p>
    <w:p w14:paraId="5D114EAB" w14:textId="77777777" w:rsidR="00EB1D38" w:rsidRPr="00EB1D38" w:rsidRDefault="00EB1D38" w:rsidP="00EB1D38">
      <w:pPr>
        <w:numPr>
          <w:ilvl w:val="1"/>
          <w:numId w:val="12"/>
        </w:numPr>
      </w:pPr>
      <w:r>
        <w:t xml:space="preserve">AT-Vers: Siehe oben. </w:t>
      </w:r>
    </w:p>
    <w:p w14:paraId="7C03D008" w14:textId="77777777" w:rsidR="00EB1D38" w:rsidRPr="00EB1D38" w:rsidRDefault="00EB1D38" w:rsidP="00EB1D38">
      <w:pPr>
        <w:numPr>
          <w:ilvl w:val="1"/>
          <w:numId w:val="12"/>
        </w:numPr>
      </w:pPr>
      <w:r>
        <w:t xml:space="preserve">Erläuterung: Triumphaler Einzug als König. </w:t>
      </w:r>
    </w:p>
    <w:p w14:paraId="3950C1E9" w14:textId="77777777" w:rsidR="00EB1D38" w:rsidRPr="00EB1D38" w:rsidRDefault="00EB1D38" w:rsidP="00EB1D38">
      <w:pPr>
        <w:numPr>
          <w:ilvl w:val="1"/>
          <w:numId w:val="12"/>
        </w:numPr>
      </w:pPr>
      <w:r>
        <w:t>NT-Erfüllung: Matthäus 21,1-11.</w:t>
      </w:r>
    </w:p>
    <w:p w14:paraId="6A2BDCFC" w14:textId="77777777" w:rsidR="00EB1D38" w:rsidRPr="00EB1D38" w:rsidRDefault="00EB1D38" w:rsidP="00EB1D38">
      <w:pPr>
        <w:numPr>
          <w:ilvl w:val="0"/>
          <w:numId w:val="12"/>
        </w:numPr>
      </w:pPr>
      <w:r>
        <w:t xml:space="preserve">Verraten zu werden (Psalm 41,9). </w:t>
      </w:r>
    </w:p>
    <w:p w14:paraId="2FC9AB7B" w14:textId="77777777" w:rsidR="00EB1D38" w:rsidRPr="00EB1D38" w:rsidRDefault="00EB1D38" w:rsidP="00EB1D38">
      <w:pPr>
        <w:numPr>
          <w:ilvl w:val="1"/>
          <w:numId w:val="12"/>
        </w:numPr>
      </w:pPr>
      <w:r>
        <w:t xml:space="preserve">Vers aus dem Alten Testament: „Sogar mein engster Freund, jemand, dem ich vertraute, einer, der mein Brot mit mir teilte, hat sich gegen mich gewandt.“ </w:t>
      </w:r>
    </w:p>
    <w:p w14:paraId="66C451CB" w14:textId="77777777" w:rsidR="00EB1D38" w:rsidRPr="00EB1D38" w:rsidRDefault="00EB1D38" w:rsidP="00EB1D38">
      <w:pPr>
        <w:numPr>
          <w:ilvl w:val="1"/>
          <w:numId w:val="12"/>
        </w:numPr>
      </w:pPr>
      <w:r>
        <w:t xml:space="preserve">Erklärung: Verrat durch einen Freund. </w:t>
      </w:r>
    </w:p>
    <w:p w14:paraId="1482B6DC" w14:textId="77777777" w:rsidR="00EB1D38" w:rsidRPr="00EB1D38" w:rsidRDefault="00EB1D38" w:rsidP="00EB1D38">
      <w:pPr>
        <w:numPr>
          <w:ilvl w:val="1"/>
          <w:numId w:val="12"/>
        </w:numPr>
      </w:pPr>
      <w:r>
        <w:t>NT-Erfüllung: Johannes 13,18 – Judas.</w:t>
      </w:r>
    </w:p>
    <w:p w14:paraId="75ADCECA" w14:textId="77777777" w:rsidR="00EB1D38" w:rsidRPr="00EB1D38" w:rsidRDefault="00EB1D38" w:rsidP="00EB1D38">
      <w:pPr>
        <w:numPr>
          <w:ilvl w:val="0"/>
          <w:numId w:val="12"/>
        </w:numPr>
      </w:pPr>
      <w:r>
        <w:t xml:space="preserve">Von seinen Jüngern verlassen zu werden (Sacharja 13,7). </w:t>
      </w:r>
    </w:p>
    <w:p w14:paraId="27E3166B" w14:textId="77777777" w:rsidR="00EB1D38" w:rsidRPr="00EB1D38" w:rsidRDefault="00EB1D38" w:rsidP="00EB1D38">
      <w:pPr>
        <w:numPr>
          <w:ilvl w:val="1"/>
          <w:numId w:val="12"/>
        </w:numPr>
      </w:pPr>
      <w:r>
        <w:t xml:space="preserve">Vers aus dem Alten Testament: „‚Schwert, erwache! Gegen meinen Hirten, gegen den Mann, der mir nahe ist!‘, spricht der Herr der Heerscharen. ‚Schlag den Hirten, und die Schafe werden sich zerstreuen…‘“ </w:t>
      </w:r>
    </w:p>
    <w:p w14:paraId="4DDFC43D" w14:textId="77777777" w:rsidR="00EB1D38" w:rsidRPr="00EB1D38" w:rsidRDefault="00EB1D38" w:rsidP="00EB1D38">
      <w:pPr>
        <w:numPr>
          <w:ilvl w:val="1"/>
          <w:numId w:val="12"/>
        </w:numPr>
      </w:pPr>
      <w:r>
        <w:t xml:space="preserve">Erklärung: Die Jünger zerstreuen sich. </w:t>
      </w:r>
    </w:p>
    <w:p w14:paraId="1C7828EF" w14:textId="77777777" w:rsidR="00EB1D38" w:rsidRPr="00EB1D38" w:rsidRDefault="00EB1D38" w:rsidP="00EB1D38">
      <w:pPr>
        <w:numPr>
          <w:ilvl w:val="1"/>
          <w:numId w:val="12"/>
        </w:numPr>
      </w:pPr>
      <w:r>
        <w:t>NT-Erfüllung: Matthäus 26,31.56.</w:t>
      </w:r>
    </w:p>
    <w:p w14:paraId="48C72B52" w14:textId="77777777" w:rsidR="00EB1D38" w:rsidRPr="00EB1D38" w:rsidRDefault="00EB1D38" w:rsidP="00EB1D38">
      <w:pPr>
        <w:numPr>
          <w:ilvl w:val="0"/>
          <w:numId w:val="12"/>
        </w:numPr>
      </w:pPr>
      <w:r>
        <w:t xml:space="preserve">Das Los muss um seine Kleider geworfen werden (Psalm 22,18). </w:t>
      </w:r>
    </w:p>
    <w:p w14:paraId="1BD5C21B" w14:textId="77777777" w:rsidR="00EB1D38" w:rsidRPr="00EB1D38" w:rsidRDefault="00EB1D38" w:rsidP="00EB1D38">
      <w:pPr>
        <w:numPr>
          <w:ilvl w:val="1"/>
          <w:numId w:val="12"/>
        </w:numPr>
      </w:pPr>
      <w:r>
        <w:t xml:space="preserve">Vers aus dem Alten Testament: „Sie teilen meine Kleider unter sich und losen um mein Gewand.“ </w:t>
      </w:r>
    </w:p>
    <w:p w14:paraId="72844D10" w14:textId="77777777" w:rsidR="00EB1D38" w:rsidRPr="00EB1D38" w:rsidRDefault="00EB1D38" w:rsidP="00EB1D38">
      <w:pPr>
        <w:numPr>
          <w:ilvl w:val="1"/>
          <w:numId w:val="12"/>
        </w:numPr>
      </w:pPr>
      <w:r>
        <w:t xml:space="preserve">Erklärung: Soldaten spielen um Kleidung. </w:t>
      </w:r>
    </w:p>
    <w:p w14:paraId="588D550C" w14:textId="77777777" w:rsidR="00EB1D38" w:rsidRPr="00EB1D38" w:rsidRDefault="00EB1D38" w:rsidP="00EB1D38">
      <w:pPr>
        <w:numPr>
          <w:ilvl w:val="1"/>
          <w:numId w:val="12"/>
        </w:numPr>
      </w:pPr>
      <w:r>
        <w:t>NT-Erfüllung: Johannes 19,23-24.</w:t>
      </w:r>
    </w:p>
    <w:p w14:paraId="41049F7A" w14:textId="77777777" w:rsidR="00EB1D38" w:rsidRPr="00EB1D38" w:rsidRDefault="00EB1D38" w:rsidP="00EB1D38">
      <w:pPr>
        <w:numPr>
          <w:ilvl w:val="0"/>
          <w:numId w:val="12"/>
        </w:numPr>
      </w:pPr>
      <w:r>
        <w:t xml:space="preserve">Gekreuzigt zu werden (Psalm 22). </w:t>
      </w:r>
    </w:p>
    <w:p w14:paraId="6966D74C" w14:textId="77777777" w:rsidR="00EB1D38" w:rsidRPr="00EB1D38" w:rsidRDefault="00EB1D38" w:rsidP="00EB1D38">
      <w:pPr>
        <w:numPr>
          <w:ilvl w:val="1"/>
          <w:numId w:val="12"/>
        </w:numPr>
      </w:pPr>
      <w:r>
        <w:t xml:space="preserve">Vers aus dem Alten Testament (Psalm 22,16): „Hunde umringen mich, ein Rudel von Schurken umzingelt mich; sie durchbohren meine Hände und meine Füße.“ </w:t>
      </w:r>
    </w:p>
    <w:p w14:paraId="295E5F7E" w14:textId="77777777" w:rsidR="00EB1D38" w:rsidRPr="00EB1D38" w:rsidRDefault="00EB1D38" w:rsidP="00EB1D38">
      <w:pPr>
        <w:numPr>
          <w:ilvl w:val="1"/>
          <w:numId w:val="12"/>
        </w:numPr>
      </w:pPr>
      <w:r>
        <w:t xml:space="preserve">Erläuterung: Die Kreuzigung wurde schon Jahrhunderte vor ihrer Erfindung beschrieben. </w:t>
      </w:r>
    </w:p>
    <w:p w14:paraId="2482394B" w14:textId="77777777" w:rsidR="00EB1D38" w:rsidRPr="00EB1D38" w:rsidRDefault="00EB1D38" w:rsidP="00EB1D38">
      <w:pPr>
        <w:numPr>
          <w:ilvl w:val="1"/>
          <w:numId w:val="12"/>
        </w:numPr>
      </w:pPr>
      <w:r>
        <w:t>NT-Erfüllung: Johannes 19,16-18.</w:t>
      </w:r>
    </w:p>
    <w:p w14:paraId="32DCC7E4" w14:textId="77777777" w:rsidR="00EB1D38" w:rsidRPr="00EB1D38" w:rsidRDefault="00EB1D38" w:rsidP="00EB1D38">
      <w:pPr>
        <w:numPr>
          <w:ilvl w:val="0"/>
          <w:numId w:val="12"/>
        </w:numPr>
      </w:pPr>
      <w:r>
        <w:t xml:space="preserve">Durchbohrt werden (Sacharja 12,10). </w:t>
      </w:r>
    </w:p>
    <w:p w14:paraId="5AED40E8" w14:textId="77777777" w:rsidR="00EB1D38" w:rsidRPr="00EB1D38" w:rsidRDefault="00EB1D38" w:rsidP="00EB1D38">
      <w:pPr>
        <w:numPr>
          <w:ilvl w:val="1"/>
          <w:numId w:val="12"/>
        </w:numPr>
      </w:pPr>
      <w:r>
        <w:t xml:space="preserve">Vers aus dem Alten Testament: „Sie werden auf mich blicken, den sie durchbohrt haben, und sie werden um ihn trauern, wie man um ein einziges Kind trauert…“ </w:t>
      </w:r>
    </w:p>
    <w:p w14:paraId="5ADFDE45" w14:textId="77777777" w:rsidR="00EB1D38" w:rsidRPr="00EB1D38" w:rsidRDefault="00EB1D38" w:rsidP="00EB1D38">
      <w:pPr>
        <w:numPr>
          <w:ilvl w:val="1"/>
          <w:numId w:val="12"/>
        </w:numPr>
      </w:pPr>
      <w:r>
        <w:t xml:space="preserve">Erklärung: Piercing der Seite. </w:t>
      </w:r>
    </w:p>
    <w:p w14:paraId="595EDCAC" w14:textId="77777777" w:rsidR="00EB1D38" w:rsidRPr="00EB1D38" w:rsidRDefault="00EB1D38" w:rsidP="00EB1D38">
      <w:pPr>
        <w:numPr>
          <w:ilvl w:val="1"/>
          <w:numId w:val="12"/>
        </w:numPr>
      </w:pPr>
      <w:r>
        <w:t>NT-Erfüllung: Johannes 19,34.37.</w:t>
      </w:r>
    </w:p>
    <w:p w14:paraId="2744A9FF" w14:textId="77777777" w:rsidR="00EB1D38" w:rsidRPr="00EB1D38" w:rsidRDefault="00EB1D38" w:rsidP="00EB1D38">
      <w:pPr>
        <w:numPr>
          <w:ilvl w:val="0"/>
          <w:numId w:val="12"/>
        </w:numPr>
      </w:pPr>
      <w:r>
        <w:t xml:space="preserve">Um unsere Sünden am Kreuz zu tragen (Jesaja 53). </w:t>
      </w:r>
    </w:p>
    <w:p w14:paraId="103A6A9D" w14:textId="77777777" w:rsidR="00EB1D38" w:rsidRPr="00EB1D38" w:rsidRDefault="00EB1D38" w:rsidP="00EB1D38">
      <w:pPr>
        <w:numPr>
          <w:ilvl w:val="1"/>
          <w:numId w:val="12"/>
        </w:numPr>
      </w:pPr>
      <w:r>
        <w:t xml:space="preserve">Vers aus dem Alten Testament (Jesaja 53,5-6): „Doch er wurde um unserer Übertretungen willen durchbohrt, um unserer Sünden willen zerschlagen. Die Strafe lag auf ihm, damit wir Frieden hätten, und durch seine Wunden sind wir geheilt. Wir alle irrten wie Schafe, jeder ging seinen eigenen Weg; doch der Herr lud auf ihn die Schuld von uns allen.“ </w:t>
      </w:r>
    </w:p>
    <w:p w14:paraId="2C18CDBF" w14:textId="77777777" w:rsidR="00EB1D38" w:rsidRPr="00EB1D38" w:rsidRDefault="00EB1D38" w:rsidP="00EB1D38">
      <w:pPr>
        <w:numPr>
          <w:ilvl w:val="1"/>
          <w:numId w:val="12"/>
        </w:numPr>
      </w:pPr>
      <w:r>
        <w:t xml:space="preserve">Erklärung: Stellvertretende Sühne. </w:t>
      </w:r>
    </w:p>
    <w:p w14:paraId="4E99E184" w14:textId="77777777" w:rsidR="00EB1D38" w:rsidRPr="00EB1D38" w:rsidRDefault="00EB1D38" w:rsidP="00EB1D38">
      <w:pPr>
        <w:numPr>
          <w:ilvl w:val="1"/>
          <w:numId w:val="12"/>
        </w:numPr>
      </w:pPr>
      <w:r>
        <w:t>NT-Erfüllung: 1 Petrus 2,24; Römer 5,6-8.</w:t>
      </w:r>
    </w:p>
    <w:p w14:paraId="006D6996" w14:textId="77777777" w:rsidR="00EB1D38" w:rsidRPr="00EB1D38" w:rsidRDefault="00EB1D38" w:rsidP="00EB1D38">
      <w:pPr>
        <w:numPr>
          <w:ilvl w:val="0"/>
          <w:numId w:val="12"/>
        </w:numPr>
      </w:pPr>
      <w:r>
        <w:t xml:space="preserve">Für dreißig Silberlinge verraten zu werden (Sacharja 11,12). </w:t>
      </w:r>
    </w:p>
    <w:p w14:paraId="007850CD" w14:textId="77777777" w:rsidR="00EB1D38" w:rsidRPr="00EB1D38" w:rsidRDefault="00EB1D38" w:rsidP="00EB1D38">
      <w:pPr>
        <w:numPr>
          <w:ilvl w:val="1"/>
          <w:numId w:val="12"/>
        </w:numPr>
      </w:pPr>
      <w:r>
        <w:t xml:space="preserve">Vers aus dem Alten Testament: „Ich sagte zu ihnen: ‚Wenn ihr es für richtig haltet, gebt mir meinen Lohn; wenn nicht, behaltet ihn.‘ Da zahlten sie mir dreißig Silberlinge.“ </w:t>
      </w:r>
    </w:p>
    <w:p w14:paraId="22C06985" w14:textId="77777777" w:rsidR="00EB1D38" w:rsidRPr="00EB1D38" w:rsidRDefault="00EB1D38" w:rsidP="00EB1D38">
      <w:pPr>
        <w:numPr>
          <w:ilvl w:val="1"/>
          <w:numId w:val="12"/>
        </w:numPr>
      </w:pPr>
      <w:r>
        <w:t xml:space="preserve">Erklärung: Der genaue Preis des Verrats. </w:t>
      </w:r>
    </w:p>
    <w:p w14:paraId="4A9CD643" w14:textId="77777777" w:rsidR="00EB1D38" w:rsidRPr="00EB1D38" w:rsidRDefault="00EB1D38" w:rsidP="00EB1D38">
      <w:pPr>
        <w:numPr>
          <w:ilvl w:val="1"/>
          <w:numId w:val="12"/>
        </w:numPr>
      </w:pPr>
      <w:r>
        <w:t>NT-Erfüllung: Matthäus 26,14-16.</w:t>
      </w:r>
    </w:p>
    <w:p w14:paraId="7DD4A9B5" w14:textId="77777777" w:rsidR="00EB1D38" w:rsidRPr="00EB1D38" w:rsidRDefault="00EB1D38" w:rsidP="00EB1D38">
      <w:pPr>
        <w:numPr>
          <w:ilvl w:val="0"/>
          <w:numId w:val="12"/>
        </w:numPr>
      </w:pPr>
      <w:r>
        <w:t xml:space="preserve">Das Verratsgeld wurde zum Kauf eines Töpferfeldes verwendet (Sacharja 11,13). </w:t>
      </w:r>
    </w:p>
    <w:p w14:paraId="627F7359" w14:textId="77777777" w:rsidR="00EB1D38" w:rsidRPr="00EB1D38" w:rsidRDefault="00EB1D38" w:rsidP="00EB1D38">
      <w:pPr>
        <w:numPr>
          <w:ilvl w:val="1"/>
          <w:numId w:val="12"/>
        </w:numPr>
      </w:pPr>
      <w:r>
        <w:t xml:space="preserve">Vers aus dem Alten Testament: „Und der Herr sprach zu mir: ‚Wirf es dem Töpfer hin!‘ – den hohen Preis, den sie für mich bezahlt hatten! Da nahm ich die dreißig Silberlinge und warf sie dem Töpfer im Haus des Herrn hin.“ </w:t>
      </w:r>
    </w:p>
    <w:p w14:paraId="4E78FB11" w14:textId="77777777" w:rsidR="00EB1D38" w:rsidRPr="00EB1D38" w:rsidRDefault="00EB1D38" w:rsidP="00EB1D38">
      <w:pPr>
        <w:numPr>
          <w:ilvl w:val="1"/>
          <w:numId w:val="12"/>
        </w:numPr>
      </w:pPr>
      <w:r>
        <w:t xml:space="preserve">Erklärung: Geld fürs Feld. </w:t>
      </w:r>
    </w:p>
    <w:p w14:paraId="12449DEF" w14:textId="77777777" w:rsidR="00EB1D38" w:rsidRPr="00EB1D38" w:rsidRDefault="00EB1D38" w:rsidP="00EB1D38">
      <w:pPr>
        <w:numPr>
          <w:ilvl w:val="1"/>
          <w:numId w:val="12"/>
        </w:numPr>
      </w:pPr>
      <w:r>
        <w:t>NT-Erfüllung: Matthäus 27,3-10.</w:t>
      </w:r>
    </w:p>
    <w:p w14:paraId="6D6B9CBC" w14:textId="77777777" w:rsidR="00EB1D38" w:rsidRPr="00EB1D38" w:rsidRDefault="00EB1D38" w:rsidP="00EB1D38">
      <w:pPr>
        <w:numPr>
          <w:ilvl w:val="0"/>
          <w:numId w:val="12"/>
        </w:numPr>
      </w:pPr>
      <w:r>
        <w:t xml:space="preserve">Von falschen Zeugen beschuldigt zu werden (Psalm 35,11). </w:t>
      </w:r>
    </w:p>
    <w:p w14:paraId="5468BA01" w14:textId="77777777" w:rsidR="00EB1D38" w:rsidRPr="00EB1D38" w:rsidRDefault="00EB1D38" w:rsidP="00EB1D38">
      <w:pPr>
        <w:numPr>
          <w:ilvl w:val="1"/>
          <w:numId w:val="12"/>
        </w:numPr>
      </w:pPr>
      <w:r>
        <w:t xml:space="preserve">Vers aus dem Alten Testament: „Unbarmherzige Zeugen treten vor; sie befragen mich über Dinge, von denen ich nichts weiß.“ </w:t>
      </w:r>
    </w:p>
    <w:p w14:paraId="50B48CCF" w14:textId="77777777" w:rsidR="00EB1D38" w:rsidRPr="00EB1D38" w:rsidRDefault="00EB1D38" w:rsidP="00EB1D38">
      <w:pPr>
        <w:numPr>
          <w:ilvl w:val="1"/>
          <w:numId w:val="12"/>
        </w:numPr>
      </w:pPr>
      <w:r>
        <w:t xml:space="preserve">Erklärung: Falschaussage. </w:t>
      </w:r>
    </w:p>
    <w:p w14:paraId="398AAFE0" w14:textId="77777777" w:rsidR="00EB1D38" w:rsidRPr="00EB1D38" w:rsidRDefault="00EB1D38" w:rsidP="00EB1D38">
      <w:pPr>
        <w:numPr>
          <w:ilvl w:val="1"/>
          <w:numId w:val="12"/>
        </w:numPr>
      </w:pPr>
      <w:r>
        <w:t>NT-Erfüllung: Markus 14,57-58.</w:t>
      </w:r>
    </w:p>
    <w:p w14:paraId="1889F394" w14:textId="77777777" w:rsidR="00EB1D38" w:rsidRPr="00EB1D38" w:rsidRDefault="00EB1D38" w:rsidP="00EB1D38">
      <w:pPr>
        <w:numPr>
          <w:ilvl w:val="0"/>
          <w:numId w:val="12"/>
        </w:numPr>
      </w:pPr>
      <w:r>
        <w:t xml:space="preserve">Vor seinen Anklägern zu schweigen (Jesaja 53,7). </w:t>
      </w:r>
    </w:p>
    <w:p w14:paraId="7F522803" w14:textId="77777777" w:rsidR="00EB1D38" w:rsidRPr="00EB1D38" w:rsidRDefault="00EB1D38" w:rsidP="00EB1D38">
      <w:pPr>
        <w:numPr>
          <w:ilvl w:val="1"/>
          <w:numId w:val="12"/>
        </w:numPr>
      </w:pPr>
      <w:r>
        <w:t xml:space="preserve">Vers aus dem Alten Testament: „Er wurde misshandelt und gequält, aber er tat seinen Mund nicht auf; wie ein Lamm wurde er zur Schlachtbank geführt, und wie ein Schaf vor seinen Scherern stumm ist, so tat er seinen Mund nicht auf.“ </w:t>
      </w:r>
    </w:p>
    <w:p w14:paraId="0DD60496" w14:textId="77777777" w:rsidR="00EB1D38" w:rsidRPr="00EB1D38" w:rsidRDefault="00EB1D38" w:rsidP="00EB1D38">
      <w:pPr>
        <w:numPr>
          <w:ilvl w:val="1"/>
          <w:numId w:val="12"/>
        </w:numPr>
      </w:pPr>
      <w:r>
        <w:t xml:space="preserve">Erklärung: Keine Verteidigung. </w:t>
      </w:r>
    </w:p>
    <w:p w14:paraId="667AADF4" w14:textId="77777777" w:rsidR="00EB1D38" w:rsidRPr="00EB1D38" w:rsidRDefault="00EB1D38" w:rsidP="00EB1D38">
      <w:pPr>
        <w:numPr>
          <w:ilvl w:val="1"/>
          <w:numId w:val="12"/>
        </w:numPr>
      </w:pPr>
      <w:r>
        <w:t>NT-Erfüllung: Markus 15,4-5.</w:t>
      </w:r>
    </w:p>
    <w:p w14:paraId="0B706414" w14:textId="77777777" w:rsidR="00EB1D38" w:rsidRPr="00EB1D38" w:rsidRDefault="00EB1D38" w:rsidP="00EB1D38">
      <w:pPr>
        <w:numPr>
          <w:ilvl w:val="0"/>
          <w:numId w:val="12"/>
        </w:numPr>
      </w:pPr>
      <w:r>
        <w:t xml:space="preserve">Bespuckt und geschlagen werden (Jesaja 50,6). </w:t>
      </w:r>
    </w:p>
    <w:p w14:paraId="71BBFF19" w14:textId="77777777" w:rsidR="00EB1D38" w:rsidRPr="00EB1D38" w:rsidRDefault="00EB1D38" w:rsidP="00EB1D38">
      <w:pPr>
        <w:numPr>
          <w:ilvl w:val="1"/>
          <w:numId w:val="12"/>
        </w:numPr>
      </w:pPr>
      <w:r>
        <w:t xml:space="preserve">Vers aus dem Alten Testament: „Ich bot denen, die mich schlugen, meinen Rücken dar, denen, die mir den Bart ausrissen, meine Wangen; ich verbarg mein Gesicht nicht vor Spott und Bespucken.“ </w:t>
      </w:r>
    </w:p>
    <w:p w14:paraId="543645E3" w14:textId="77777777" w:rsidR="00EB1D38" w:rsidRPr="00EB1D38" w:rsidRDefault="00EB1D38" w:rsidP="00EB1D38">
      <w:pPr>
        <w:numPr>
          <w:ilvl w:val="1"/>
          <w:numId w:val="12"/>
        </w:numPr>
      </w:pPr>
      <w:r>
        <w:t xml:space="preserve">Erklärung: Demütigung. </w:t>
      </w:r>
    </w:p>
    <w:p w14:paraId="4123ED35" w14:textId="77777777" w:rsidR="00EB1D38" w:rsidRPr="00EB1D38" w:rsidRDefault="00EB1D38" w:rsidP="00EB1D38">
      <w:pPr>
        <w:numPr>
          <w:ilvl w:val="1"/>
          <w:numId w:val="12"/>
        </w:numPr>
      </w:pPr>
      <w:r>
        <w:t>NT-Erfüllung: Matthäus 26,67.</w:t>
      </w:r>
    </w:p>
    <w:p w14:paraId="1A4FD8A2" w14:textId="77777777" w:rsidR="00EB1D38" w:rsidRPr="00EB1D38" w:rsidRDefault="00EB1D38" w:rsidP="00EB1D38">
      <w:pPr>
        <w:numPr>
          <w:ilvl w:val="0"/>
          <w:numId w:val="12"/>
        </w:numPr>
      </w:pPr>
      <w:r>
        <w:t xml:space="preserve">Grundlos gehasst zu werden (Psalm 35,19). </w:t>
      </w:r>
    </w:p>
    <w:p w14:paraId="0436722E" w14:textId="77777777" w:rsidR="00EB1D38" w:rsidRPr="00EB1D38" w:rsidRDefault="00EB1D38" w:rsidP="00EB1D38">
      <w:pPr>
        <w:numPr>
          <w:ilvl w:val="1"/>
          <w:numId w:val="12"/>
        </w:numPr>
      </w:pPr>
      <w:r>
        <w:t xml:space="preserve">Vers aus dem Alten Testament: „Lasst meine Feinde, die mich ohne Grund hassen, nicht triumphieren; lasst meine Hasser, die mich ohne Grund hassen, nicht boshaft mit den Augen zwinkern.“ </w:t>
      </w:r>
    </w:p>
    <w:p w14:paraId="37C71272" w14:textId="77777777" w:rsidR="00EB1D38" w:rsidRPr="00EB1D38" w:rsidRDefault="00EB1D38" w:rsidP="00EB1D38">
      <w:pPr>
        <w:numPr>
          <w:ilvl w:val="1"/>
          <w:numId w:val="12"/>
        </w:numPr>
      </w:pPr>
      <w:r>
        <w:t xml:space="preserve">Erklärung: Ungerechter Hass. </w:t>
      </w:r>
    </w:p>
    <w:p w14:paraId="6B1B810B" w14:textId="77777777" w:rsidR="00EB1D38" w:rsidRPr="00EB1D38" w:rsidRDefault="00EB1D38" w:rsidP="00EB1D38">
      <w:pPr>
        <w:numPr>
          <w:ilvl w:val="1"/>
          <w:numId w:val="12"/>
        </w:numPr>
      </w:pPr>
      <w:r>
        <w:t>NT-Erfüllung: Johannes 15,24-25.</w:t>
      </w:r>
    </w:p>
    <w:p w14:paraId="193276D7" w14:textId="77777777" w:rsidR="00EB1D38" w:rsidRPr="00EB1D38" w:rsidRDefault="00EB1D38" w:rsidP="00EB1D38">
      <w:pPr>
        <w:numPr>
          <w:ilvl w:val="0"/>
          <w:numId w:val="12"/>
        </w:numPr>
      </w:pPr>
      <w:r>
        <w:t xml:space="preserve">Mit Verbrechern gekreuzigt zu werden (Jesaja 53,12). </w:t>
      </w:r>
    </w:p>
    <w:p w14:paraId="4005C2B0" w14:textId="77777777" w:rsidR="00EB1D38" w:rsidRPr="00EB1D38" w:rsidRDefault="00EB1D38" w:rsidP="00EB1D38">
      <w:pPr>
        <w:numPr>
          <w:ilvl w:val="1"/>
          <w:numId w:val="12"/>
        </w:numPr>
      </w:pPr>
      <w:r>
        <w:t xml:space="preserve">Vers aus dem Alten Testament: „Darum will ich ihm einen Anteil geben unter den Großen, und er soll die Beute mit den Starken teilen, weil er sein Leben hingegeben hat in den Tod und zu den Verbrechern gezählt wurde.“ </w:t>
      </w:r>
    </w:p>
    <w:p w14:paraId="380AB6B3" w14:textId="77777777" w:rsidR="00EB1D38" w:rsidRPr="00EB1D38" w:rsidRDefault="00EB1D38" w:rsidP="00EB1D38">
      <w:pPr>
        <w:numPr>
          <w:ilvl w:val="1"/>
          <w:numId w:val="12"/>
        </w:numPr>
      </w:pPr>
      <w:r>
        <w:t xml:space="preserve">Erklärung: Wird mit Sündern in Verbindung gebracht. </w:t>
      </w:r>
    </w:p>
    <w:p w14:paraId="0E0FC5ED" w14:textId="77777777" w:rsidR="00EB1D38" w:rsidRPr="00EB1D38" w:rsidRDefault="00EB1D38" w:rsidP="00EB1D38">
      <w:pPr>
        <w:numPr>
          <w:ilvl w:val="1"/>
          <w:numId w:val="12"/>
        </w:numPr>
      </w:pPr>
      <w:r>
        <w:t>NT-Erfüllung: Lukas 23,32-33.</w:t>
      </w:r>
    </w:p>
    <w:p w14:paraId="0E28C0DC" w14:textId="77777777" w:rsidR="00EB1D38" w:rsidRPr="00EB1D38" w:rsidRDefault="00EB1D38" w:rsidP="00EB1D38">
      <w:pPr>
        <w:numPr>
          <w:ilvl w:val="0"/>
          <w:numId w:val="12"/>
        </w:numPr>
      </w:pPr>
      <w:r>
        <w:t xml:space="preserve">Hände und Füße sollen durchbohrt werden (Psalm 22,16). </w:t>
      </w:r>
    </w:p>
    <w:p w14:paraId="4C7B6E65" w14:textId="77777777" w:rsidR="00EB1D38" w:rsidRPr="00EB1D38" w:rsidRDefault="00EB1D38" w:rsidP="00EB1D38">
      <w:pPr>
        <w:numPr>
          <w:ilvl w:val="1"/>
          <w:numId w:val="12"/>
        </w:numPr>
      </w:pPr>
      <w:r>
        <w:t xml:space="preserve">Siehe oben für Psalm 22. </w:t>
      </w:r>
    </w:p>
    <w:p w14:paraId="3646F48E" w14:textId="77777777" w:rsidR="00EB1D38" w:rsidRPr="00EB1D38" w:rsidRDefault="00EB1D38" w:rsidP="00EB1D38">
      <w:pPr>
        <w:numPr>
          <w:ilvl w:val="1"/>
          <w:numId w:val="12"/>
        </w:numPr>
      </w:pPr>
      <w:r>
        <w:t>NT-Erfüllung: Johannes 20,25-27.</w:t>
      </w:r>
    </w:p>
    <w:p w14:paraId="5B20B996" w14:textId="77777777" w:rsidR="00EB1D38" w:rsidRPr="00EB1D38" w:rsidRDefault="00EB1D38" w:rsidP="00EB1D38">
      <w:pPr>
        <w:numPr>
          <w:ilvl w:val="0"/>
          <w:numId w:val="12"/>
        </w:numPr>
      </w:pPr>
      <w:r>
        <w:t xml:space="preserve">Verspottet und lächerlich gemacht zu werden (Psalm 22,7-8). </w:t>
      </w:r>
    </w:p>
    <w:p w14:paraId="117C8CB5" w14:textId="77777777" w:rsidR="00EB1D38" w:rsidRPr="00EB1D38" w:rsidRDefault="00EB1D38" w:rsidP="00EB1D38">
      <w:pPr>
        <w:numPr>
          <w:ilvl w:val="1"/>
          <w:numId w:val="12"/>
        </w:numPr>
      </w:pPr>
      <w:r>
        <w:t xml:space="preserve">Vers aus dem Alten Testament: „Alle, die mich sehen, verspotten mich; sie schleudern mir Beschimpfungen entgegen und schütteln den Kopf. ‚Er vertraut auf den Herrn‘, sagen sie, ‚der Herr soll ihn erretten.‘“ </w:t>
      </w:r>
    </w:p>
    <w:p w14:paraId="722EADBA" w14:textId="77777777" w:rsidR="00EB1D38" w:rsidRPr="00EB1D38" w:rsidRDefault="00EB1D38" w:rsidP="00EB1D38">
      <w:pPr>
        <w:numPr>
          <w:ilvl w:val="1"/>
          <w:numId w:val="12"/>
        </w:numPr>
      </w:pPr>
      <w:r>
        <w:t xml:space="preserve">Erklärung: Schmähungen am Kreuz. </w:t>
      </w:r>
    </w:p>
    <w:p w14:paraId="03CBBEB2" w14:textId="77777777" w:rsidR="00EB1D38" w:rsidRPr="00EB1D38" w:rsidRDefault="00EB1D38" w:rsidP="00EB1D38">
      <w:pPr>
        <w:numPr>
          <w:ilvl w:val="1"/>
          <w:numId w:val="12"/>
        </w:numPr>
      </w:pPr>
      <w:r>
        <w:t>NT-Erfüllung: Matthäus 27,39-44.</w:t>
      </w:r>
    </w:p>
    <w:p w14:paraId="3A5F6B89" w14:textId="77777777" w:rsidR="00EB1D38" w:rsidRPr="00EB1D38" w:rsidRDefault="00EB1D38" w:rsidP="00EB1D38">
      <w:pPr>
        <w:numPr>
          <w:ilvl w:val="0"/>
          <w:numId w:val="12"/>
        </w:numPr>
      </w:pPr>
      <w:r>
        <w:t xml:space="preserve">Essig und Galle zu erhalten (Psalm 69,21). </w:t>
      </w:r>
    </w:p>
    <w:p w14:paraId="79AD3B6F" w14:textId="77777777" w:rsidR="00EB1D38" w:rsidRPr="00EB1D38" w:rsidRDefault="00EB1D38" w:rsidP="00EB1D38">
      <w:pPr>
        <w:numPr>
          <w:ilvl w:val="1"/>
          <w:numId w:val="12"/>
        </w:numPr>
      </w:pPr>
      <w:r>
        <w:t xml:space="preserve">Vers aus dem Alten Testament: „Sie haben Galle in mein Essen getan und mir Essig gegeben, als ich durstig war.“ </w:t>
      </w:r>
    </w:p>
    <w:p w14:paraId="05CE1B45" w14:textId="77777777" w:rsidR="00EB1D38" w:rsidRPr="00EB1D38" w:rsidRDefault="00EB1D38" w:rsidP="00EB1D38">
      <w:pPr>
        <w:numPr>
          <w:ilvl w:val="1"/>
          <w:numId w:val="12"/>
        </w:numPr>
      </w:pPr>
      <w:r>
        <w:t xml:space="preserve">Erklärung: Es wurde saurer Wein angeboten. </w:t>
      </w:r>
    </w:p>
    <w:p w14:paraId="4EF8E8FA" w14:textId="77777777" w:rsidR="00EB1D38" w:rsidRPr="00EB1D38" w:rsidRDefault="00EB1D38" w:rsidP="00EB1D38">
      <w:pPr>
        <w:numPr>
          <w:ilvl w:val="1"/>
          <w:numId w:val="12"/>
        </w:numPr>
      </w:pPr>
      <w:r>
        <w:t>NT-Erfüllung: Johannes 19,28-30.</w:t>
      </w:r>
    </w:p>
    <w:p w14:paraId="3E0EA087" w14:textId="77777777" w:rsidR="00EB1D38" w:rsidRPr="00EB1D38" w:rsidRDefault="00EB1D38" w:rsidP="00EB1D38">
      <w:pPr>
        <w:numPr>
          <w:ilvl w:val="0"/>
          <w:numId w:val="12"/>
        </w:numPr>
      </w:pPr>
      <w:r>
        <w:t xml:space="preserve">Für seine Feinde zu beten (Psalm 109,4). </w:t>
      </w:r>
    </w:p>
    <w:p w14:paraId="52312F7D" w14:textId="77777777" w:rsidR="00EB1D38" w:rsidRPr="00EB1D38" w:rsidRDefault="00EB1D38" w:rsidP="00EB1D38">
      <w:pPr>
        <w:numPr>
          <w:ilvl w:val="1"/>
          <w:numId w:val="12"/>
        </w:numPr>
      </w:pPr>
      <w:r>
        <w:t xml:space="preserve">Vers aus dem Alten Testament: „Wegen meiner Freundschaft klagen sie mich an; aber ich bin ein Mann des Gebets.“ </w:t>
      </w:r>
    </w:p>
    <w:p w14:paraId="43F79D16" w14:textId="77777777" w:rsidR="00EB1D38" w:rsidRPr="00EB1D38" w:rsidRDefault="00EB1D38" w:rsidP="00EB1D38">
      <w:pPr>
        <w:numPr>
          <w:ilvl w:val="1"/>
          <w:numId w:val="12"/>
        </w:numPr>
      </w:pPr>
      <w:r>
        <w:t xml:space="preserve">Erklärung: Fürbitte. </w:t>
      </w:r>
    </w:p>
    <w:p w14:paraId="0D522432" w14:textId="77777777" w:rsidR="00EB1D38" w:rsidRPr="00EB1D38" w:rsidRDefault="00EB1D38" w:rsidP="00EB1D38">
      <w:pPr>
        <w:numPr>
          <w:ilvl w:val="1"/>
          <w:numId w:val="12"/>
        </w:numPr>
      </w:pPr>
      <w:r>
        <w:t>NT-Erfüllung: Lukas 23,34.</w:t>
      </w:r>
    </w:p>
    <w:p w14:paraId="2343456B" w14:textId="77777777" w:rsidR="00EB1D38" w:rsidRPr="00EB1D38" w:rsidRDefault="00EB1D38" w:rsidP="00EB1D38">
      <w:pPr>
        <w:numPr>
          <w:ilvl w:val="0"/>
          <w:numId w:val="12"/>
        </w:numPr>
      </w:pPr>
      <w:r>
        <w:t xml:space="preserve">Kein Knochen soll gebrochen werden (Psalm 34:20). </w:t>
      </w:r>
    </w:p>
    <w:p w14:paraId="66CAD6A3" w14:textId="77777777" w:rsidR="00EB1D38" w:rsidRPr="00EB1D38" w:rsidRDefault="00EB1D38" w:rsidP="00EB1D38">
      <w:pPr>
        <w:numPr>
          <w:ilvl w:val="1"/>
          <w:numId w:val="12"/>
        </w:numPr>
      </w:pPr>
      <w:r>
        <w:t xml:space="preserve">Vers aus dem Alten Testament: „Er beschützt alle seine Gebeine, nicht eines von ihnen wird zerbrochen werden.“ </w:t>
      </w:r>
    </w:p>
    <w:p w14:paraId="0E9910F9" w14:textId="77777777" w:rsidR="00EB1D38" w:rsidRPr="00EB1D38" w:rsidRDefault="00EB1D38" w:rsidP="00EB1D38">
      <w:pPr>
        <w:numPr>
          <w:ilvl w:val="1"/>
          <w:numId w:val="12"/>
        </w:numPr>
      </w:pPr>
      <w:r>
        <w:t xml:space="preserve">Erklärung: Ähnlich wie das Lamm beim Pessachfest. </w:t>
      </w:r>
    </w:p>
    <w:p w14:paraId="212CC732" w14:textId="77777777" w:rsidR="00EB1D38" w:rsidRPr="00EB1D38" w:rsidRDefault="00EB1D38" w:rsidP="00EB1D38">
      <w:pPr>
        <w:numPr>
          <w:ilvl w:val="1"/>
          <w:numId w:val="12"/>
        </w:numPr>
      </w:pPr>
      <w:r>
        <w:t>NT-Erfüllung: Johannes 19,32-36.</w:t>
      </w:r>
    </w:p>
    <w:p w14:paraId="4DE29F7B" w14:textId="77777777" w:rsidR="00EB1D38" w:rsidRPr="00EB1D38" w:rsidRDefault="00EB1D38" w:rsidP="00EB1D38">
      <w:pPr>
        <w:numPr>
          <w:ilvl w:val="0"/>
          <w:numId w:val="12"/>
        </w:numPr>
      </w:pPr>
      <w:r>
        <w:t xml:space="preserve">Bei den Reichen begraben zu werden (Jesaja 53,9). </w:t>
      </w:r>
    </w:p>
    <w:p w14:paraId="0A0D151E" w14:textId="77777777" w:rsidR="00EB1D38" w:rsidRPr="00EB1D38" w:rsidRDefault="00EB1D38" w:rsidP="00EB1D38">
      <w:pPr>
        <w:numPr>
          <w:ilvl w:val="1"/>
          <w:numId w:val="12"/>
        </w:numPr>
      </w:pPr>
      <w:r>
        <w:t xml:space="preserve">Vers aus dem Alten Testament: „Man gab ihm ein Grab bei den Frevlern und bei den Reichen in seinem Tod, obwohl er kein Unrecht getan hatte und kein Betrug in seinem Mund war.“ </w:t>
      </w:r>
    </w:p>
    <w:p w14:paraId="32EFD4CD" w14:textId="77777777" w:rsidR="00EB1D38" w:rsidRPr="00EB1D38" w:rsidRDefault="00EB1D38" w:rsidP="00EB1D38">
      <w:pPr>
        <w:numPr>
          <w:ilvl w:val="1"/>
          <w:numId w:val="12"/>
        </w:numPr>
      </w:pPr>
      <w:r>
        <w:t xml:space="preserve">Erläuterung: Grabmal des Joseph von Arimathäa. </w:t>
      </w:r>
    </w:p>
    <w:p w14:paraId="35C37917" w14:textId="77777777" w:rsidR="00EB1D38" w:rsidRPr="00EB1D38" w:rsidRDefault="00EB1D38" w:rsidP="00EB1D38">
      <w:pPr>
        <w:numPr>
          <w:ilvl w:val="1"/>
          <w:numId w:val="12"/>
        </w:numPr>
      </w:pPr>
      <w:r>
        <w:t>NT-Erfüllung: Matthäus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Prophezeiungen über seine Auferstehung und Himmelfahrt</w:t>
      </w:r>
    </w:p>
    <w:p w14:paraId="4E1B7C15" w14:textId="77777777" w:rsidR="00EB1D38" w:rsidRPr="00EB1D38" w:rsidRDefault="00EB1D38" w:rsidP="00EB1D38">
      <w:r>
        <w:t>Der Triumph des Messias über den Tod und seine Himmelfahrt wurden ebenfalls vorhergesagt:</w:t>
      </w:r>
    </w:p>
    <w:p w14:paraId="0F741C1B" w14:textId="77777777" w:rsidR="00EB1D38" w:rsidRPr="00EB1D38" w:rsidRDefault="00EB1D38" w:rsidP="00EB1D38">
      <w:pPr>
        <w:numPr>
          <w:ilvl w:val="0"/>
          <w:numId w:val="13"/>
        </w:numPr>
      </w:pPr>
      <w:r>
        <w:t xml:space="preserve">Göttliche Rettung (vorhergesagt in Genesis 22). </w:t>
      </w:r>
    </w:p>
    <w:p w14:paraId="7466EF8D" w14:textId="77777777" w:rsidR="00EB1D38" w:rsidRPr="00EB1D38" w:rsidRDefault="00EB1D38" w:rsidP="00EB1D38">
      <w:pPr>
        <w:numPr>
          <w:ilvl w:val="1"/>
          <w:numId w:val="13"/>
        </w:numPr>
      </w:pPr>
      <w:r>
        <w:t xml:space="preserve">Vers aus dem Alten Testament (Genesis 22,13-14): „Abraham blickte auf und sah dort in einem Dickicht einen Widder, der sich mit seinen Hörnern verfangen hatte… Da nannte Abraham jenen Ort ‚Der Herr wird vorsorgen‘.“ </w:t>
      </w:r>
    </w:p>
    <w:p w14:paraId="2C00F9D2" w14:textId="77777777" w:rsidR="00EB1D38" w:rsidRPr="00EB1D38" w:rsidRDefault="00EB1D38" w:rsidP="00EB1D38">
      <w:pPr>
        <w:numPr>
          <w:ilvl w:val="1"/>
          <w:numId w:val="13"/>
        </w:numPr>
      </w:pPr>
      <w:r>
        <w:t xml:space="preserve">Erläuterung: Das Opfer Isaaks ist ein Vorbild für die Stellvertretung und die Auferstehung. </w:t>
      </w:r>
    </w:p>
    <w:p w14:paraId="3C7CC209" w14:textId="77777777" w:rsidR="00EB1D38" w:rsidRPr="00EB1D38" w:rsidRDefault="00EB1D38" w:rsidP="00EB1D38">
      <w:pPr>
        <w:numPr>
          <w:ilvl w:val="1"/>
          <w:numId w:val="13"/>
        </w:numPr>
      </w:pPr>
      <w:r>
        <w:t>NT-Erfüllung: Hebräer 11,17-19 – Abraham glaubte, dass Gott die Toten auferwecken könne.</w:t>
      </w:r>
    </w:p>
    <w:p w14:paraId="192C9775" w14:textId="77777777" w:rsidR="00EB1D38" w:rsidRPr="00EB1D38" w:rsidRDefault="00EB1D38" w:rsidP="00EB1D38">
      <w:pPr>
        <w:numPr>
          <w:ilvl w:val="0"/>
          <w:numId w:val="13"/>
        </w:numPr>
      </w:pPr>
      <w:r>
        <w:t xml:space="preserve">Physische Auferstehung (Psalm 16,10). </w:t>
      </w:r>
    </w:p>
    <w:p w14:paraId="5EBB2238" w14:textId="77777777" w:rsidR="00EB1D38" w:rsidRPr="00EB1D38" w:rsidRDefault="00EB1D38" w:rsidP="00EB1D38">
      <w:pPr>
        <w:numPr>
          <w:ilvl w:val="1"/>
          <w:numId w:val="13"/>
        </w:numPr>
      </w:pPr>
      <w:r>
        <w:t xml:space="preserve">Vers aus dem Alten Testament: „Denn du wirst mich nicht dem Totenreich überlassen, noch wirst du zulassen, dass dein Getreuer der Verwesung ausgesetzt wird.“ </w:t>
      </w:r>
    </w:p>
    <w:p w14:paraId="4C1C9975" w14:textId="77777777" w:rsidR="00EB1D38" w:rsidRPr="00EB1D38" w:rsidRDefault="00EB1D38" w:rsidP="00EB1D38">
      <w:pPr>
        <w:numPr>
          <w:ilvl w:val="1"/>
          <w:numId w:val="13"/>
        </w:numPr>
      </w:pPr>
      <w:r>
        <w:t xml:space="preserve">Erklärung: Keine Verwesung im Grab. </w:t>
      </w:r>
    </w:p>
    <w:p w14:paraId="0037F28D" w14:textId="77777777" w:rsidR="00EB1D38" w:rsidRPr="00EB1D38" w:rsidRDefault="00EB1D38" w:rsidP="00EB1D38">
      <w:pPr>
        <w:numPr>
          <w:ilvl w:val="1"/>
          <w:numId w:val="13"/>
        </w:numPr>
      </w:pPr>
      <w:r>
        <w:t>NT-Erfüllung: Apostelgeschichte 2,25-32.</w:t>
      </w:r>
    </w:p>
    <w:p w14:paraId="7D60C4EA" w14:textId="77777777" w:rsidR="00EB1D38" w:rsidRPr="00EB1D38" w:rsidRDefault="00EB1D38" w:rsidP="00EB1D38">
      <w:pPr>
        <w:numPr>
          <w:ilvl w:val="0"/>
          <w:numId w:val="13"/>
        </w:numPr>
      </w:pPr>
      <w:r>
        <w:t xml:space="preserve">Um zu Gott aufzusteigen und ewige Herrschaft zu erlangen (Daniel 7,13–14). </w:t>
      </w:r>
    </w:p>
    <w:p w14:paraId="046F3FF8" w14:textId="77777777" w:rsidR="00EB1D38" w:rsidRPr="00EB1D38" w:rsidRDefault="00EB1D38" w:rsidP="00EB1D38">
      <w:pPr>
        <w:numPr>
          <w:ilvl w:val="1"/>
          <w:numId w:val="13"/>
        </w:numPr>
      </w:pPr>
      <w:r>
        <w:t xml:space="preserve">Vers aus dem Alten Testament: „Ich sah in einer Vision in der Nacht, und siehe, einer kam mit den Wolken des Himmels, gleich einem Menschensohn … Ihm wurde Macht, Ehre und Königsherrschaft gegeben; alle Nationen und Völker aller Sprachen beteten ihn an. Seine Herrschaft ist eine ewige Herrschaft, die nicht vergehen wird …“ </w:t>
      </w:r>
    </w:p>
    <w:p w14:paraId="3AF5D1CE" w14:textId="77777777" w:rsidR="00EB1D38" w:rsidRPr="00EB1D38" w:rsidRDefault="00EB1D38" w:rsidP="00EB1D38">
      <w:pPr>
        <w:numPr>
          <w:ilvl w:val="1"/>
          <w:numId w:val="13"/>
        </w:numPr>
      </w:pPr>
      <w:r>
        <w:t xml:space="preserve">Erklärung: Der Menschensohn empfängt das ewige Königreich. </w:t>
      </w:r>
    </w:p>
    <w:p w14:paraId="037E94F8" w14:textId="77777777" w:rsidR="00EB1D38" w:rsidRPr="00EB1D38" w:rsidRDefault="00EB1D38" w:rsidP="00EB1D38">
      <w:pPr>
        <w:numPr>
          <w:ilvl w:val="1"/>
          <w:numId w:val="13"/>
        </w:numPr>
      </w:pPr>
      <w:r>
        <w:t>NT-Erfüllung: Apostelgeschichte 1,9-11; Epheser 1,20-23.</w:t>
      </w:r>
    </w:p>
    <w:p w14:paraId="2A25AC5C" w14:textId="77777777" w:rsidR="00EB1D38" w:rsidRPr="00EB1D38" w:rsidRDefault="00EB1D38" w:rsidP="00EB1D38">
      <w:pPr>
        <w:numPr>
          <w:ilvl w:val="0"/>
          <w:numId w:val="13"/>
        </w:numPr>
      </w:pPr>
      <w:r>
        <w:t xml:space="preserve">Um einen neuen Bund einzuleiten (Jeremia 31,31). </w:t>
      </w:r>
    </w:p>
    <w:p w14:paraId="02521D18" w14:textId="77777777" w:rsidR="00EB1D38" w:rsidRPr="00EB1D38" w:rsidRDefault="00EB1D38" w:rsidP="00EB1D38">
      <w:pPr>
        <w:numPr>
          <w:ilvl w:val="1"/>
          <w:numId w:val="13"/>
        </w:numPr>
      </w:pPr>
      <w:r>
        <w:t xml:space="preserve">Vers aus dem Alten Testament: „Siehe, es kommt die Zeit, spricht der Herr, da ich mit dem Volk Israel und mit dem Volk Juda einen neuen Bund schließen werde.“ </w:t>
      </w:r>
    </w:p>
    <w:p w14:paraId="2332C2C4" w14:textId="77777777" w:rsidR="00EB1D38" w:rsidRPr="00EB1D38" w:rsidRDefault="00EB1D38" w:rsidP="00EB1D38">
      <w:pPr>
        <w:numPr>
          <w:ilvl w:val="1"/>
          <w:numId w:val="13"/>
        </w:numPr>
      </w:pPr>
      <w:r>
        <w:t xml:space="preserve">Erklärung: Neues Herz und Vergebung. </w:t>
      </w:r>
    </w:p>
    <w:p w14:paraId="6D6690A6" w14:textId="77777777" w:rsidR="00EB1D38" w:rsidRPr="00EB1D38" w:rsidRDefault="00EB1D38" w:rsidP="00EB1D38">
      <w:pPr>
        <w:numPr>
          <w:ilvl w:val="1"/>
          <w:numId w:val="13"/>
        </w:numPr>
      </w:pPr>
      <w:r>
        <w:t>NT-Erfüllung: Hebräer 8,8-12; Lukas 22,20.</w:t>
      </w:r>
    </w:p>
    <w:p w14:paraId="12C83109" w14:textId="77777777" w:rsidR="00EB1D38" w:rsidRPr="00EB1D38" w:rsidRDefault="00EB1D38" w:rsidP="00EB1D38">
      <w:pPr>
        <w:numPr>
          <w:ilvl w:val="0"/>
          <w:numId w:val="13"/>
        </w:numPr>
      </w:pPr>
      <w:r>
        <w:t xml:space="preserve">Zum Himmel hinaufzusteigen (Psalm 68,18). </w:t>
      </w:r>
    </w:p>
    <w:p w14:paraId="250DDC25" w14:textId="77777777" w:rsidR="00EB1D38" w:rsidRPr="00EB1D38" w:rsidRDefault="00EB1D38" w:rsidP="00EB1D38">
      <w:pPr>
        <w:numPr>
          <w:ilvl w:val="1"/>
          <w:numId w:val="13"/>
        </w:numPr>
      </w:pPr>
      <w:r>
        <w:t xml:space="preserve">Vers aus dem Alten Testament: „Als du in die Höhe stiegst, nahmst du viele Gefangene mit dir; du empfingst Gaben von den Menschen, sogar von den Widerspenstigen, damit du, Herr, unser Gott, dort wohnen könntest.“ </w:t>
      </w:r>
    </w:p>
    <w:p w14:paraId="1FC341EC" w14:textId="77777777" w:rsidR="00EB1D38" w:rsidRPr="00EB1D38" w:rsidRDefault="00EB1D38" w:rsidP="00EB1D38">
      <w:pPr>
        <w:numPr>
          <w:ilvl w:val="1"/>
          <w:numId w:val="13"/>
        </w:numPr>
      </w:pPr>
      <w:r>
        <w:t xml:space="preserve">Erklärung: Himmelfahrt mit Gefangenen. </w:t>
      </w:r>
    </w:p>
    <w:p w14:paraId="20C4C358" w14:textId="77777777" w:rsidR="00EB1D38" w:rsidRPr="00EB1D38" w:rsidRDefault="00EB1D38" w:rsidP="00EB1D38">
      <w:pPr>
        <w:numPr>
          <w:ilvl w:val="1"/>
          <w:numId w:val="13"/>
        </w:numPr>
      </w:pPr>
      <w:r>
        <w:t>NT-Erfüllung: Epheser 4,8-10.</w:t>
      </w:r>
    </w:p>
    <w:p w14:paraId="3786BAD2" w14:textId="77777777" w:rsidR="00EB1D38" w:rsidRPr="00EB1D38" w:rsidRDefault="00EB1D38" w:rsidP="00EB1D38">
      <w:pPr>
        <w:numPr>
          <w:ilvl w:val="0"/>
          <w:numId w:val="13"/>
        </w:numPr>
      </w:pPr>
      <w:r>
        <w:t xml:space="preserve">Zur Rechten Gottes sitzen (Psalm 110,1). </w:t>
      </w:r>
    </w:p>
    <w:p w14:paraId="46B9D870" w14:textId="77777777" w:rsidR="00EB1D38" w:rsidRPr="00EB1D38" w:rsidRDefault="00EB1D38" w:rsidP="00EB1D38">
      <w:pPr>
        <w:numPr>
          <w:ilvl w:val="1"/>
          <w:numId w:val="13"/>
        </w:numPr>
      </w:pPr>
      <w:r>
        <w:t xml:space="preserve">AT-Vers: Siehe oben. </w:t>
      </w:r>
    </w:p>
    <w:p w14:paraId="62B12BD5" w14:textId="77777777" w:rsidR="00EB1D38" w:rsidRPr="00EB1D38" w:rsidRDefault="00EB1D38" w:rsidP="00EB1D38">
      <w:pPr>
        <w:numPr>
          <w:ilvl w:val="1"/>
          <w:numId w:val="13"/>
        </w:numPr>
      </w:pPr>
      <w:r>
        <w:t xml:space="preserve">Erläuterung: Ehrenposition. </w:t>
      </w:r>
    </w:p>
    <w:p w14:paraId="41EB80D7" w14:textId="77777777" w:rsidR="00EB1D38" w:rsidRPr="00EB1D38" w:rsidRDefault="00EB1D38" w:rsidP="00EB1D38">
      <w:pPr>
        <w:numPr>
          <w:ilvl w:val="1"/>
          <w:numId w:val="13"/>
        </w:numPr>
      </w:pPr>
      <w:r>
        <w:t>NT-Erfüllung: Markus 16,19; Apostelgeschichte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Weitere Prophezeiungen</w:t>
      </w:r>
    </w:p>
    <w:p w14:paraId="2C199E28" w14:textId="06AEBF95" w:rsidR="00EB1D38" w:rsidRPr="00EB1D38" w:rsidRDefault="00EB1D38" w:rsidP="00EB1D38">
      <w:r>
        <w:t>Für eine tiefergehende Auseinandersetzung folgen hier ausgewählte weitere Prophezeiungen aus umfassenderen Listen:</w:t>
      </w:r>
    </w:p>
    <w:p w14:paraId="6DD51E60" w14:textId="77777777" w:rsidR="00EB1D38" w:rsidRPr="00EB1D38" w:rsidRDefault="00EB1D38" w:rsidP="00EB1D38">
      <w:pPr>
        <w:numPr>
          <w:ilvl w:val="0"/>
          <w:numId w:val="14"/>
        </w:numPr>
      </w:pPr>
      <w:r>
        <w:t xml:space="preserve">Der Messias würde ein Licht für die Heiden sein (Jesaja 42,6). </w:t>
      </w:r>
    </w:p>
    <w:p w14:paraId="23FB2B68" w14:textId="77777777" w:rsidR="00EB1D38" w:rsidRPr="00EB1D38" w:rsidRDefault="00EB1D38" w:rsidP="00EB1D38">
      <w:pPr>
        <w:numPr>
          <w:ilvl w:val="1"/>
          <w:numId w:val="14"/>
        </w:numPr>
      </w:pPr>
      <w:r>
        <w:t xml:space="preserve">Vers aus dem Alten Testament: „Ich, der Herr, habe dich in Gerechtigkeit berufen; ich werde deine Hand ergreifen. Ich werde dich behüten und dich zum Bund für das Volk und zum Licht für die Heiden machen.“ </w:t>
      </w:r>
    </w:p>
    <w:p w14:paraId="75BD0939" w14:textId="77777777" w:rsidR="00EB1D38" w:rsidRPr="00EB1D38" w:rsidRDefault="00EB1D38" w:rsidP="00EB1D38">
      <w:pPr>
        <w:numPr>
          <w:ilvl w:val="1"/>
          <w:numId w:val="14"/>
        </w:numPr>
      </w:pPr>
      <w:r>
        <w:t>NT-Erfüllung: Lukas 2,32.</w:t>
      </w:r>
    </w:p>
    <w:p w14:paraId="7017C4BE" w14:textId="77777777" w:rsidR="00EB1D38" w:rsidRPr="00EB1D38" w:rsidRDefault="00EB1D38" w:rsidP="00EB1D38">
      <w:pPr>
        <w:numPr>
          <w:ilvl w:val="0"/>
          <w:numId w:val="14"/>
        </w:numPr>
      </w:pPr>
      <w:r>
        <w:t xml:space="preserve">Der Messias würde Wunder vollbringen (Jesaja 35,5-6). </w:t>
      </w:r>
    </w:p>
    <w:p w14:paraId="5AE3A2BC" w14:textId="77777777" w:rsidR="00EB1D38" w:rsidRPr="00EB1D38" w:rsidRDefault="00EB1D38" w:rsidP="00EB1D38">
      <w:pPr>
        <w:numPr>
          <w:ilvl w:val="1"/>
          <w:numId w:val="14"/>
        </w:numPr>
      </w:pPr>
      <w:r>
        <w:t xml:space="preserve">Vers aus dem Alten Testament: „Dann werden die Augen der Blinden aufgetan und die Ohren der Tauben geöffnet. Dann wird der Lahme springen wie ein Hirsch, und die Zunge des Stummen wird jubeln.“ </w:t>
      </w:r>
    </w:p>
    <w:p w14:paraId="69E6EDEC" w14:textId="77777777" w:rsidR="00EB1D38" w:rsidRPr="00EB1D38" w:rsidRDefault="00EB1D38" w:rsidP="00EB1D38">
      <w:pPr>
        <w:numPr>
          <w:ilvl w:val="1"/>
          <w:numId w:val="14"/>
        </w:numPr>
      </w:pPr>
      <w:r>
        <w:t>NT-Erfüllung: Matthäus 9,35.</w:t>
      </w:r>
    </w:p>
    <w:p w14:paraId="5B425897" w14:textId="77777777" w:rsidR="00EB1D38" w:rsidRPr="00EB1D38" w:rsidRDefault="00EB1D38" w:rsidP="00EB1D38">
      <w:pPr>
        <w:numPr>
          <w:ilvl w:val="0"/>
          <w:numId w:val="14"/>
        </w:numPr>
      </w:pPr>
      <w:r>
        <w:t xml:space="preserve">Der Messias würde am dritten Tag auferstehen (Hosea 6,2; Jona 1,17). </w:t>
      </w:r>
    </w:p>
    <w:p w14:paraId="1B4D7B3D" w14:textId="77777777" w:rsidR="00EB1D38" w:rsidRPr="00EB1D38" w:rsidRDefault="00EB1D38" w:rsidP="00EB1D38">
      <w:pPr>
        <w:numPr>
          <w:ilvl w:val="1"/>
          <w:numId w:val="14"/>
        </w:numPr>
      </w:pPr>
      <w:r>
        <w:t xml:space="preserve">Vers aus dem Alten Testament (Hosea 6,2): „Nach zwei Tagen wird er uns wiederbeleben; am dritten Tag wird er uns wiederherstellen, damit wir vor ihm leben können.“ </w:t>
      </w:r>
    </w:p>
    <w:p w14:paraId="067D9999" w14:textId="77777777" w:rsidR="00EB1D38" w:rsidRPr="00EB1D38" w:rsidRDefault="00EB1D38" w:rsidP="00EB1D38">
      <w:pPr>
        <w:numPr>
          <w:ilvl w:val="1"/>
          <w:numId w:val="14"/>
        </w:numPr>
      </w:pPr>
      <w:r>
        <w:t xml:space="preserve">Erläuterung: Typologie aus dem Buch Jona. </w:t>
      </w:r>
    </w:p>
    <w:p w14:paraId="1B7A2C2B" w14:textId="77777777" w:rsidR="00EB1D38" w:rsidRPr="00EB1D38" w:rsidRDefault="00EB1D38" w:rsidP="00EB1D38">
      <w:pPr>
        <w:numPr>
          <w:ilvl w:val="1"/>
          <w:numId w:val="14"/>
        </w:numPr>
      </w:pPr>
      <w:r>
        <w:t>NT-Erfüllung: Matthäus 12,40; 1. Korinther 15,4.</w:t>
      </w:r>
    </w:p>
    <w:p w14:paraId="38FD4031" w14:textId="77777777" w:rsidR="00EB1D38" w:rsidRPr="00EB1D38" w:rsidRDefault="00EB1D38" w:rsidP="00EB1D38">
      <w:pPr>
        <w:numPr>
          <w:ilvl w:val="0"/>
          <w:numId w:val="14"/>
        </w:numPr>
      </w:pPr>
      <w:r>
        <w:t xml:space="preserve">Der Messias würde den Tod besiegen (Jesaja 25,8). </w:t>
      </w:r>
    </w:p>
    <w:p w14:paraId="66947815" w14:textId="77777777" w:rsidR="00EB1D38" w:rsidRPr="00EB1D38" w:rsidRDefault="00EB1D38" w:rsidP="00EB1D38">
      <w:pPr>
        <w:numPr>
          <w:ilvl w:val="1"/>
          <w:numId w:val="14"/>
        </w:numPr>
      </w:pPr>
      <w:r>
        <w:t xml:space="preserve">Vers aus dem Alten Testament: „Er wird den Tod für immer verschlingen. Der Herr, der Allmächtige, wird die Tränen von allen Gesichtern abwischen…“ </w:t>
      </w:r>
    </w:p>
    <w:p w14:paraId="68CFA720" w14:textId="77777777" w:rsidR="00EB1D38" w:rsidRPr="00EB1D38" w:rsidRDefault="00EB1D38" w:rsidP="00EB1D38">
      <w:pPr>
        <w:numPr>
          <w:ilvl w:val="1"/>
          <w:numId w:val="14"/>
        </w:numPr>
      </w:pPr>
      <w:r>
        <w:t>NT-Erfüllung: 1. Korinther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Ebenen der Prophetie verstehen</w:t>
      </w:r>
    </w:p>
    <w:p w14:paraId="39C66B53" w14:textId="77777777" w:rsidR="00EB1D38" w:rsidRPr="00EB1D38" w:rsidRDefault="00EB1D38" w:rsidP="00EB1D38">
      <w:r>
        <w:t>Prophezeiungen unterscheiden sich in ihrer Art und Erfüllung:</w:t>
      </w:r>
    </w:p>
    <w:p w14:paraId="0C101F41" w14:textId="77777777" w:rsidR="00EB1D38" w:rsidRPr="00EB1D38" w:rsidRDefault="00EB1D38" w:rsidP="00EB1D38">
      <w:pPr>
        <w:numPr>
          <w:ilvl w:val="0"/>
          <w:numId w:val="15"/>
        </w:numPr>
      </w:pPr>
      <w:r>
        <w:t xml:space="preserve">Vorahnung: Genesis 22,1–18 (neun parallele Details zwischen dem Opfer Isaaks und dem Opfer Jesu, wie der einzig geliebte Sohn, das mitgeführte Holz, die Bereitstellung eines Stellvertreters). </w:t>
      </w:r>
    </w:p>
    <w:p w14:paraId="618BBAC2" w14:textId="77777777" w:rsidR="00EB1D38" w:rsidRPr="00EB1D38" w:rsidRDefault="00EB1D38" w:rsidP="00EB1D38">
      <w:pPr>
        <w:numPr>
          <w:ilvl w:val="0"/>
          <w:numId w:val="15"/>
        </w:numPr>
      </w:pPr>
      <w:r>
        <w:t xml:space="preserve">Prophezeiung: Psalm 22 (findet eine tiefere Erfüllung in den Ereignissen um Jesus herum, behält aber seine Bedeutung in seinem ursprünglichen Kontext als Klagelied Davids). </w:t>
      </w:r>
    </w:p>
    <w:p w14:paraId="48887C84" w14:textId="77777777" w:rsidR="00EB1D38" w:rsidRPr="00EB1D38" w:rsidRDefault="00EB1D38" w:rsidP="00EB1D38">
      <w:pPr>
        <w:numPr>
          <w:ilvl w:val="0"/>
          <w:numId w:val="15"/>
        </w:numPr>
      </w:pPr>
      <w:r>
        <w:t xml:space="preserve">Strenge Prophetie: Jesaja 52,13–53,12 (ausdrücklich messianisch, beschreibt den leidenden Knecht mit direktem Bezug auf Jesu Sühne). </w:t>
      </w:r>
    </w:p>
    <w:p w14:paraId="371DBE34" w14:textId="77777777" w:rsidR="00EB1D38" w:rsidRPr="00EB1D38" w:rsidRDefault="00EB1D38" w:rsidP="00EB1D38">
      <w:pPr>
        <w:numPr>
          <w:ilvl w:val="0"/>
          <w:numId w:val="15"/>
        </w:numPr>
      </w:pPr>
      <w:r>
        <w:t>Hinweis: Die Auslegung von Prophezeiungen erfordert Vorsicht, da Kontext, Absicht und doppelte Erfüllung komplex sein können. Manche Prophezeiungen haben sowohl nahe als auch ferne Bedeutung.</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Abschluss</w:t>
      </w:r>
    </w:p>
    <w:p w14:paraId="2E21D4F9" w14:textId="07719BD4" w:rsidR="00EB1D38" w:rsidRPr="00EB1D38" w:rsidRDefault="00EB1D38" w:rsidP="00EB1D38">
      <w:r>
        <w:t xml:space="preserve">Die Klarheit, Präzision und schiere Anzahl dieser Prophezeiungen – in manchen Zählungen über 300 – weisen unzweifelhaft auf Jesus als den im Alten Testament Jahrhunderte zuvor angekündigten Messias hin. Diese Studie behandelt zwar eine repräsentative und erweiterte Auswahl, doch existieren Dutzende weitere, die die messianische Identität Jesu zusätzlich untermauern.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