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E0E61" w14:textId="11CEA2D4" w:rsidR="00774784" w:rsidRPr="00774784" w:rsidRDefault="00774784" w:rsidP="00AA4055">
      <w:pPr>
        <w:pStyle w:val="Title"/>
      </w:pPr>
      <w:r>
        <w:t>বাইবেলের যাত্রার সাতটি পর্যায় – একটি রূপরেখা</w:t>
      </w:r>
    </w:p>
    <w:p w14:paraId="733A424D" w14:textId="77777777" w:rsidR="00774784" w:rsidRPr="00774784" w:rsidRDefault="00774784" w:rsidP="00AA4055">
      <w:pPr>
        <w:pStyle w:val="Heading1"/>
      </w:pPr>
      <w:r>
        <w:t>ভূমিকা</w:t>
      </w:r>
    </w:p>
    <w:p w14:paraId="1D0E847B" w14:textId="77777777" w:rsidR="00774784" w:rsidRPr="00774784" w:rsidRDefault="00774784" w:rsidP="00774784">
      <w:r>
        <w:t>নিম্নলিখিত নথিটি ইব্রীয় ৩:৭-৪:১১ এবং ১ করিন্থীয় ১০:১-৬-এর অনুচ্ছেদগুলো দ্বারা অনুপ্রাণিত, যেখানে বিশ্রামবারে পৌঁছানোর বিভিন্ন যাত্রার কথা বলা হয়েছে। ইব্রীয় পুস্তকে আমরা সৃষ্টির পর ঈশ্বরের বিশ্রাম, প্রতিজ্ঞাত দেশের দিকে ইস্রায়েলীয়দের যাত্রা, যিশুর যাত্রা এবং ঈশ্বরের বিশ্রামে প্রবেশ করার জন্য বিশ্বাসীর প্রচেষ্টার উল্লেখ দেখতে পাই। এই নথিটি এই যাত্রাগুলোকে সাতটি পর্যায়ে বিন্যস্ত করে এবং এদের মধ্যেকার সাদৃশ্য ও সংযোগগুলো তুলে ধরে।</w:t>
      </w:r>
    </w:p>
    <w:p w14:paraId="50FD1A81" w14:textId="53A45D78" w:rsidR="00774784" w:rsidRPr="00774784" w:rsidRDefault="00774784" w:rsidP="00774784">
      <w:pPr>
        <w:numPr>
          <w:ilvl w:val="0"/>
          <w:numId w:val="2"/>
        </w:numPr>
      </w:pPr>
      <w:r>
        <w:t>সৃষ্টিযাত্রা সাত দিনের সৃষ্টি পর্বের রূপরেখা দেয়, যা ঈশ্বরের বিশ্রামে পরিসমাপ্ত হয়। ইব্রীয় ৪:৪</w:t>
      </w:r>
    </w:p>
    <w:p w14:paraId="18EEAD11" w14:textId="18358DFC" w:rsidR="00774784" w:rsidRPr="00774784" w:rsidRDefault="00774784" w:rsidP="00774784">
      <w:pPr>
        <w:numPr>
          <w:ilvl w:val="0"/>
          <w:numId w:val="2"/>
        </w:numPr>
      </w:pPr>
      <w:r>
        <w:t>হিব্রু যাত্রা ইস্রায়েলীয়দের মিশরীয় দাসত্ব থেকে প্রতিজ্ঞাত ভূমিতে যাত্রার বিবরণ দেয়। হিব্রু ৪:৮</w:t>
      </w:r>
    </w:p>
    <w:p w14:paraId="177235BA" w14:textId="1F6CC585" w:rsidR="00774784" w:rsidRPr="00774784" w:rsidRDefault="00774784" w:rsidP="00774784">
      <w:pPr>
        <w:numPr>
          <w:ilvl w:val="0"/>
          <w:numId w:val="2"/>
        </w:numPr>
      </w:pPr>
      <w:r>
        <w:t>মসিহের যাত্রা যিশুর জন্ম থেকে স্বর্গারোহণ পর্যন্ত তাঁর জীবনকে তুলে ধরে। ইব্রীয় ৪:১০ (এনএএসবি)</w:t>
      </w:r>
    </w:p>
    <w:p w14:paraId="1383DE2A" w14:textId="49717C29" w:rsidR="00774784" w:rsidRPr="00774784" w:rsidRDefault="00774784" w:rsidP="00774784">
      <w:pPr>
        <w:numPr>
          <w:ilvl w:val="0"/>
          <w:numId w:val="2"/>
        </w:numPr>
      </w:pPr>
      <w:r>
        <w:t>শিষ্য ও সাধুর যাত্রা একজন বিশ্বাসীর অবিশ্বাস থেকে স্বর্গীয় রাজ্যে প্রবেশের পথকে বোঝায়। ইব্রীয় ৪:১১</w:t>
      </w:r>
    </w:p>
    <w:p w14:paraId="44EEB092" w14:textId="77777777" w:rsidR="00774784" w:rsidRPr="00774784" w:rsidRDefault="00774784" w:rsidP="00774784">
      <w:r>
        <w:t>প্রতিটি যাত্রা সাতটি পর্যায়ে বিভক্ত, এবং প্রতিটি পর্যায়ের সাথে যুক্ত প্রতীকী সংখ্যাগুলোকে তুলে ধরার জন্য একটি সাংখ্যিক প্রাসঙ্গিকতা কলাম রয়েছে, যা বাইবেলের বিভিন্ন উদ্ধৃতি থেকে নেওয়া হয়েছে।</w:t>
      </w:r>
    </w:p>
    <w:p w14:paraId="13F8BD8A" w14:textId="77777777" w:rsidR="00774784" w:rsidRPr="00774784" w:rsidRDefault="00774784" w:rsidP="000D5213">
      <w:pPr>
        <w:pStyle w:val="Heading1"/>
      </w:pPr>
      <w:r>
        <w:t>পর্যায়গুলির সংক্ষিপ্ত বিবরণ</w:t>
      </w:r>
    </w:p>
    <w:p w14:paraId="488C0B35" w14:textId="77777777" w:rsidR="00774784" w:rsidRPr="00774784" w:rsidRDefault="00774784" w:rsidP="00774784">
      <w:r>
        <w:t>চারটি যাত্রাপথের প্রতিটি পর্যায় কীসের প্রতিনিধিত্ব করে, তার একটি সংক্ষিপ্ত বিবরণ নিচে দেওয়া হলো:</w:t>
      </w:r>
    </w:p>
    <w:p w14:paraId="3F96D34F" w14:textId="0E26C910" w:rsidR="00774784" w:rsidRPr="00774784" w:rsidRDefault="00774784" w:rsidP="00774784">
      <w:pPr>
        <w:numPr>
          <w:ilvl w:val="0"/>
          <w:numId w:val="3"/>
        </w:numPr>
      </w:pPr>
      <w:r>
        <w:t>পর্যায় ০: যাত্রা শুরুর পূর্বের প্রাথমিক অবস্থা, যার বৈশিষ্ট্য হলো পাপ, বিশৃঙ্খলা, বন্ধন বা অবিশ্বাস।</w:t>
      </w:r>
    </w:p>
    <w:p w14:paraId="18355C7C" w14:textId="7B9F16FF" w:rsidR="00774784" w:rsidRPr="00774784" w:rsidRDefault="00774784" w:rsidP="00774784">
      <w:pPr>
        <w:numPr>
          <w:ilvl w:val="0"/>
          <w:numId w:val="3"/>
        </w:numPr>
      </w:pPr>
      <w:r>
        <w:t>প্রথম পর্যায়: আলো, বিশ্বাস, আস্থা বা উদ্ভবের মধ্য দিয়ে যাত্রার সূচনা।</w:t>
      </w:r>
    </w:p>
    <w:p w14:paraId="5229D245" w14:textId="6ED9AA95" w:rsidR="00774784" w:rsidRPr="00774784" w:rsidRDefault="00774784" w:rsidP="00774784">
      <w:pPr>
        <w:numPr>
          <w:ilvl w:val="0"/>
          <w:numId w:val="3"/>
        </w:numPr>
      </w:pPr>
      <w:r>
        <w:t>দ্বিতীয় পর্যায়: পুরাতন অবস্থা থেকে নতুন অবস্থার দিকে বিচ্ছেদ বা প্রত্যাবর্তন, অনুশোচনা।</w:t>
      </w:r>
    </w:p>
    <w:p w14:paraId="29747703" w14:textId="254F02EF" w:rsidR="00774784" w:rsidRPr="00774784" w:rsidRDefault="00774784" w:rsidP="00774784">
      <w:pPr>
        <w:numPr>
          <w:ilvl w:val="0"/>
          <w:numId w:val="3"/>
        </w:numPr>
      </w:pPr>
      <w:r>
        <w:t>তৃতীয় পর্যায়: জন্ম বা উত্তরণ, প্রায়শই জলের মধ্য দিয়ে। সমাধি এবং নতুন জীবন।</w:t>
      </w:r>
    </w:p>
    <w:p w14:paraId="74066EAD" w14:textId="77777777" w:rsidR="00774784" w:rsidRPr="00774784" w:rsidRDefault="00774784" w:rsidP="00774784">
      <w:pPr>
        <w:numPr>
          <w:ilvl w:val="0"/>
          <w:numId w:val="3"/>
        </w:numPr>
      </w:pPr>
      <w:r>
        <w:t>চতুর্থ পর্যায়: নির্দেশনা অথবা বিধান বা আত্মার প্রাপ্তি।</w:t>
      </w:r>
    </w:p>
    <w:p w14:paraId="35D0D2B7" w14:textId="312D2AAD" w:rsidR="00774784" w:rsidRPr="00774784" w:rsidRDefault="00774784" w:rsidP="00774784">
      <w:pPr>
        <w:numPr>
          <w:ilvl w:val="0"/>
          <w:numId w:val="3"/>
        </w:numPr>
      </w:pPr>
      <w:r>
        <w:t>পঞ্চম পর্যায়: পরীক্ষা বা অগ্নিপরীক্ষার সময়। এছাড়াও, অনুগ্রহ বা কৃপার সময়।</w:t>
      </w:r>
    </w:p>
    <w:p w14:paraId="273097AA" w14:textId="67B6FA58" w:rsidR="00774784" w:rsidRPr="00774784" w:rsidRDefault="00774784" w:rsidP="00774784">
      <w:pPr>
        <w:numPr>
          <w:ilvl w:val="0"/>
          <w:numId w:val="3"/>
        </w:numPr>
      </w:pPr>
      <w:r>
        <w:t>ষষ্ঠ পর্যায়: নতুন সৃষ্টি বা উত্তরণ, প্রায়শই বিচার সহ। পুনরায় সমাধি ও পুনরুত্থান।</w:t>
      </w:r>
    </w:p>
    <w:p w14:paraId="0E371ECA" w14:textId="0CB77456" w:rsidR="00774784" w:rsidRPr="00774784" w:rsidRDefault="00774784" w:rsidP="00774784">
      <w:pPr>
        <w:numPr>
          <w:ilvl w:val="0"/>
          <w:numId w:val="3"/>
        </w:numPr>
      </w:pPr>
      <w:r>
        <w:t>সপ্তম পর্যায়: বিশ্রাম বা পরিপূর্ণতা, পবিত্রতা, যাত্রার লক্ষ্য।</w:t>
      </w:r>
    </w:p>
    <w:p w14:paraId="73A4F08A" w14:textId="77777777" w:rsidR="00774784" w:rsidRPr="00774784" w:rsidRDefault="00774784" w:rsidP="00774784">
      <w:r>
        <w:t>নিচের সারণিতে চারটি যাত্রার প্রতিটি পর্যায়ের বিশদ বিবরণ দেওয়া হয়েছে এবং সাথে NASB থেকে প্রাসঙ্গিক শাস্ত্রীয় উদ্ধৃতিও দেওয়া হয়েছে।</w:t>
      </w:r>
    </w:p>
    <w:p w14:paraId="412C51BD" w14:textId="77777777" w:rsidR="003C3E77" w:rsidRDefault="003C3E77">
      <w:pPr>
        <w:rPr>
          <w:rFonts w:asciiTheme="majorHAnsi" w:eastAsiaTheme="majorEastAsia" w:hAnsiTheme="majorHAnsi" w:cstheme="majorBidi"/>
          <w:color w:val="2F5496" w:themeColor="accent1" w:themeShade="BF"/>
          <w:sz w:val="40"/>
          <w:szCs w:val="40"/>
        </w:rPr>
      </w:pPr>
      <w:r>
        <w:br w:type="page"/>
      </w:r>
    </w:p>
    <w:p w14:paraId="5FA4C249" w14:textId="1F775CB5" w:rsidR="0014587E" w:rsidRPr="0014587E" w:rsidRDefault="0014587E" w:rsidP="000D5213">
      <w:pPr>
        <w:pStyle w:val="Heading1"/>
      </w:pPr>
      <w:r>
        <w:t>সারণি: বাইবেলের যাত্রার সাতটি পর্যায়</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34"/>
        <w:gridCol w:w="2078"/>
        <w:gridCol w:w="1512"/>
        <w:gridCol w:w="2243"/>
        <w:gridCol w:w="2667"/>
        <w:gridCol w:w="1094"/>
      </w:tblGrid>
      <w:tr w:rsidR="00F945A1" w:rsidRPr="000706FE" w14:paraId="686CAB2F" w14:textId="0C49865F" w:rsidTr="004509A2">
        <w:trPr>
          <w:tblHeader/>
          <w:tblCellSpacing w:w="15" w:type="dxa"/>
        </w:trPr>
        <w:tc>
          <w:tcPr>
            <w:tcW w:w="0" w:type="auto"/>
            <w:vAlign w:val="center"/>
            <w:hideMark/>
          </w:tcPr>
          <w:p w14:paraId="0D42336B" w14:textId="77777777" w:rsidR="004509A2" w:rsidRPr="008C0C87" w:rsidRDefault="004509A2" w:rsidP="001B72EA">
            <w:pPr>
              <w:rPr>
                <w:b/>
                <w:bCs/>
                <w:sz w:val="18"/>
                <w:szCs w:val="18"/>
              </w:rPr>
            </w:pPr>
            <w:r>
              <w:t>পর্যায়</w:t>
            </w:r>
          </w:p>
        </w:tc>
        <w:tc>
          <w:tcPr>
            <w:tcW w:w="0" w:type="auto"/>
            <w:vAlign w:val="center"/>
            <w:hideMark/>
          </w:tcPr>
          <w:p w14:paraId="3FBB3A95" w14:textId="77777777" w:rsidR="004509A2" w:rsidRPr="008C0C87" w:rsidRDefault="004509A2" w:rsidP="001B72EA">
            <w:pPr>
              <w:rPr>
                <w:b/>
                <w:bCs/>
                <w:sz w:val="18"/>
                <w:szCs w:val="18"/>
              </w:rPr>
            </w:pPr>
            <w:r>
              <w:t>সৃষ্টি যাত্রা</w:t>
            </w:r>
          </w:p>
        </w:tc>
        <w:tc>
          <w:tcPr>
            <w:tcW w:w="0" w:type="auto"/>
            <w:vAlign w:val="center"/>
            <w:hideMark/>
          </w:tcPr>
          <w:p w14:paraId="0CC32E23" w14:textId="77777777" w:rsidR="004509A2" w:rsidRPr="008C0C87" w:rsidRDefault="004509A2" w:rsidP="001B72EA">
            <w:pPr>
              <w:rPr>
                <w:b/>
                <w:bCs/>
                <w:sz w:val="18"/>
                <w:szCs w:val="18"/>
              </w:rPr>
            </w:pPr>
            <w:r>
              <w:t>হিব্রু যাত্রা</w:t>
            </w:r>
          </w:p>
        </w:tc>
        <w:tc>
          <w:tcPr>
            <w:tcW w:w="0" w:type="auto"/>
            <w:vAlign w:val="center"/>
            <w:hideMark/>
          </w:tcPr>
          <w:p w14:paraId="36CDBD8C" w14:textId="77777777" w:rsidR="004509A2" w:rsidRPr="008C0C87" w:rsidRDefault="004509A2" w:rsidP="001B72EA">
            <w:pPr>
              <w:rPr>
                <w:b/>
                <w:bCs/>
                <w:sz w:val="18"/>
                <w:szCs w:val="18"/>
              </w:rPr>
            </w:pPr>
            <w:r>
              <w:t>মসিহের যাত্রা</w:t>
            </w:r>
          </w:p>
        </w:tc>
        <w:tc>
          <w:tcPr>
            <w:tcW w:w="0" w:type="auto"/>
            <w:vAlign w:val="center"/>
            <w:hideMark/>
          </w:tcPr>
          <w:p w14:paraId="0DED6C9E" w14:textId="5057B176" w:rsidR="004509A2" w:rsidRPr="008C0C87" w:rsidRDefault="004509A2" w:rsidP="001B72EA">
            <w:pPr>
              <w:rPr>
                <w:b/>
                <w:bCs/>
                <w:sz w:val="18"/>
                <w:szCs w:val="18"/>
              </w:rPr>
            </w:pPr>
            <w:r>
              <w:t>শিষ্য/সাধু যাত্রা</w:t>
            </w:r>
          </w:p>
        </w:tc>
        <w:tc>
          <w:tcPr>
            <w:tcW w:w="0" w:type="auto"/>
          </w:tcPr>
          <w:p w14:paraId="7BB49B49" w14:textId="3052D511" w:rsidR="004509A2" w:rsidRPr="008C0C87" w:rsidRDefault="009B4E9E" w:rsidP="001B72EA">
            <w:pPr>
              <w:rPr>
                <w:b/>
                <w:bCs/>
                <w:sz w:val="18"/>
                <w:szCs w:val="18"/>
              </w:rPr>
            </w:pPr>
            <w:r>
              <w:t>সংখ্যাসূচক প্রাসঙ্গিকতা</w:t>
            </w:r>
          </w:p>
        </w:tc>
      </w:tr>
      <w:tr w:rsidR="00F945A1" w:rsidRPr="000706FE" w14:paraId="72C5775C" w14:textId="78F371FB" w:rsidTr="004509A2">
        <w:trPr>
          <w:tblCellSpacing w:w="15" w:type="dxa"/>
        </w:trPr>
        <w:tc>
          <w:tcPr>
            <w:tcW w:w="0" w:type="auto"/>
            <w:vAlign w:val="center"/>
            <w:hideMark/>
          </w:tcPr>
          <w:p w14:paraId="2BF01659" w14:textId="5484A00C" w:rsidR="004509A2" w:rsidRPr="008C0C87" w:rsidRDefault="004509A2" w:rsidP="001B72EA">
            <w:pPr>
              <w:rPr>
                <w:sz w:val="18"/>
                <w:szCs w:val="18"/>
              </w:rPr>
            </w:pPr>
            <w:r>
              <w:t>পর্যায় ০ প্রাথমিক অবস্থা, বিশৃঙ্খলা, বন্ধন, অনুপস্থিতি, অবিশ্বাস</w:t>
            </w:r>
          </w:p>
        </w:tc>
        <w:tc>
          <w:tcPr>
            <w:tcW w:w="0" w:type="auto"/>
            <w:vAlign w:val="center"/>
            <w:hideMark/>
          </w:tcPr>
          <w:p w14:paraId="349619DE" w14:textId="77777777" w:rsidR="004509A2" w:rsidRPr="008C0C87" w:rsidRDefault="004509A2" w:rsidP="001B72EA">
            <w:pPr>
              <w:rPr>
                <w:sz w:val="18"/>
                <w:szCs w:val="18"/>
              </w:rPr>
            </w:pPr>
            <w:r>
              <w:t>নিরাকার ও অন্ধকার আদিপুস্তক ১:২</w:t>
            </w:r>
          </w:p>
        </w:tc>
        <w:tc>
          <w:tcPr>
            <w:tcW w:w="0" w:type="auto"/>
            <w:vAlign w:val="center"/>
            <w:hideMark/>
          </w:tcPr>
          <w:p w14:paraId="7D6B22B3" w14:textId="39B579BD" w:rsidR="004509A2" w:rsidRPr="008C0C87" w:rsidRDefault="004509A2" w:rsidP="001B72EA">
            <w:pPr>
              <w:rPr>
                <w:sz w:val="18"/>
                <w:szCs w:val="18"/>
              </w:rPr>
            </w:pPr>
            <w:r>
              <w:t>মিশরে দাসেরা যাত্রাপুস্তক ১:৮-১৪</w:t>
            </w:r>
          </w:p>
        </w:tc>
        <w:tc>
          <w:tcPr>
            <w:tcW w:w="0" w:type="auto"/>
            <w:vAlign w:val="center"/>
            <w:hideMark/>
          </w:tcPr>
          <w:p w14:paraId="121F310E" w14:textId="77777777" w:rsidR="004509A2" w:rsidRPr="008C0C87" w:rsidRDefault="004509A2" w:rsidP="001B72EA">
            <w:pPr>
              <w:rPr>
                <w:sz w:val="18"/>
                <w:szCs w:val="18"/>
              </w:rPr>
            </w:pPr>
            <w:r>
              <w:t>কোন উপস্থিতি নেই যোহন ১:১-২</w:t>
            </w:r>
          </w:p>
        </w:tc>
        <w:tc>
          <w:tcPr>
            <w:tcW w:w="0" w:type="auto"/>
            <w:vAlign w:val="center"/>
            <w:hideMark/>
          </w:tcPr>
          <w:p w14:paraId="51A99BA9" w14:textId="77777777" w:rsidR="004509A2" w:rsidRPr="008C0C87" w:rsidRDefault="004509A2" w:rsidP="001B72EA">
            <w:pPr>
              <w:rPr>
                <w:sz w:val="18"/>
                <w:szCs w:val="18"/>
              </w:rPr>
            </w:pPr>
            <w:r>
              <w:t>অবিশ্বাস ইফিষীয় ২:১-৩; ২ করিন্থীয় ৪:৪</w:t>
            </w:r>
          </w:p>
        </w:tc>
        <w:tc>
          <w:tcPr>
            <w:tcW w:w="0" w:type="auto"/>
          </w:tcPr>
          <w:p w14:paraId="2E689FBF" w14:textId="77777777" w:rsidR="004509A2" w:rsidRPr="008C0C87" w:rsidRDefault="004509A2" w:rsidP="001B72EA">
            <w:pPr>
              <w:rPr>
                <w:sz w:val="18"/>
                <w:szCs w:val="18"/>
              </w:rPr>
            </w:pPr>
          </w:p>
        </w:tc>
      </w:tr>
      <w:tr w:rsidR="00F945A1" w:rsidRPr="000706FE" w14:paraId="7794F76E" w14:textId="30E0D4A2" w:rsidTr="004509A2">
        <w:trPr>
          <w:tblCellSpacing w:w="15" w:type="dxa"/>
        </w:trPr>
        <w:tc>
          <w:tcPr>
            <w:tcW w:w="0" w:type="auto"/>
            <w:vAlign w:val="center"/>
            <w:hideMark/>
          </w:tcPr>
          <w:p w14:paraId="1C8103E1" w14:textId="71A14FF0" w:rsidR="004509A2" w:rsidRPr="008C0C87" w:rsidRDefault="004509A2" w:rsidP="001B72EA">
            <w:pPr>
              <w:rPr>
                <w:sz w:val="18"/>
                <w:szCs w:val="18"/>
              </w:rPr>
            </w:pPr>
            <w:r>
              <w:t>প্রথম পর্যায় আলো, বিশ্বাস, উদ্ভব, আস্থা</w:t>
            </w:r>
          </w:p>
        </w:tc>
        <w:tc>
          <w:tcPr>
            <w:tcW w:w="0" w:type="auto"/>
            <w:vAlign w:val="center"/>
            <w:hideMark/>
          </w:tcPr>
          <w:p w14:paraId="1C7E812B" w14:textId="77777777" w:rsidR="004509A2" w:rsidRPr="008C0C87" w:rsidRDefault="004509A2" w:rsidP="001B72EA">
            <w:pPr>
              <w:rPr>
                <w:sz w:val="18"/>
                <w:szCs w:val="18"/>
              </w:rPr>
            </w:pPr>
            <w:r>
              <w:t>তিনি আলো সৃষ্টি করলেন এবং আলোকে অন্ধকার থেকে পৃথক করলেন। আদিপুস্তক ১:৩-৫; যোহন ১:৪-৫; প্রেরিত ২৬:১৮</w:t>
            </w:r>
          </w:p>
        </w:tc>
        <w:tc>
          <w:tcPr>
            <w:tcW w:w="0" w:type="auto"/>
            <w:vAlign w:val="center"/>
            <w:hideMark/>
          </w:tcPr>
          <w:p w14:paraId="3C2E0B77" w14:textId="4276DC0A" w:rsidR="004509A2" w:rsidRPr="008C0C87" w:rsidRDefault="004509A2" w:rsidP="001B72EA">
            <w:pPr>
              <w:rPr>
                <w:sz w:val="18"/>
                <w:szCs w:val="18"/>
              </w:rPr>
            </w:pPr>
            <w:r>
              <w:t>মিশর থেকে অলৌকিক ঘটনায় বিশ্বাস করা হতো যাত্রাপুস্তক ৪:৩১; যাত্রাপুস্তক ১০:২১-২৩; যাত্রাপুস্তক ১২:৩১-৩৩</w:t>
            </w:r>
          </w:p>
        </w:tc>
        <w:tc>
          <w:tcPr>
            <w:tcW w:w="0" w:type="auto"/>
            <w:vAlign w:val="center"/>
            <w:hideMark/>
          </w:tcPr>
          <w:p w14:paraId="4D7A9A96" w14:textId="77777777" w:rsidR="004509A2" w:rsidRPr="008C0C87" w:rsidRDefault="004509A2" w:rsidP="001B72EA">
            <w:pPr>
              <w:rPr>
                <w:sz w:val="18"/>
                <w:szCs w:val="18"/>
              </w:rPr>
            </w:pPr>
            <w:r>
              <w:t>মিশর থেকে জন্ম ও প্রস্থান যোহন ৮:১২; মথি ২:২; যোহন ১২:৪৬; যিশাইয় ৯:২; মথি ৪:১৬; যোহন ১:৪-৫</w:t>
            </w:r>
          </w:p>
        </w:tc>
        <w:tc>
          <w:tcPr>
            <w:tcW w:w="0" w:type="auto"/>
            <w:vAlign w:val="center"/>
            <w:hideMark/>
          </w:tcPr>
          <w:p w14:paraId="73895BD5" w14:textId="77777777" w:rsidR="004509A2" w:rsidRPr="008C0C87" w:rsidRDefault="004509A2" w:rsidP="001B72EA">
            <w:pPr>
              <w:rPr>
                <w:sz w:val="18"/>
                <w:szCs w:val="18"/>
              </w:rPr>
            </w:pPr>
            <w:r>
              <w:t>বিশ্বাস ২ করিন্থীয় ৪:৬; ইফিষীয় ৫:৮; প্রেরিত ২৬:১৮</w:t>
            </w:r>
          </w:p>
        </w:tc>
        <w:tc>
          <w:tcPr>
            <w:tcW w:w="0" w:type="auto"/>
          </w:tcPr>
          <w:p w14:paraId="3C4A1867" w14:textId="555606B8" w:rsidR="004509A2" w:rsidRPr="008C0C87" w:rsidRDefault="00941E91" w:rsidP="001B72EA">
            <w:pPr>
              <w:rPr>
                <w:sz w:val="18"/>
                <w:szCs w:val="18"/>
              </w:rPr>
            </w:pPr>
            <w:r>
              <w:t>দ্বিতীয় বিবরণ ৬:৪</w:t>
            </w:r>
          </w:p>
        </w:tc>
      </w:tr>
      <w:tr w:rsidR="00F945A1" w:rsidRPr="000706FE" w14:paraId="6E040474" w14:textId="5D49D9CE" w:rsidTr="004509A2">
        <w:trPr>
          <w:tblCellSpacing w:w="15" w:type="dxa"/>
        </w:trPr>
        <w:tc>
          <w:tcPr>
            <w:tcW w:w="0" w:type="auto"/>
            <w:vAlign w:val="center"/>
            <w:hideMark/>
          </w:tcPr>
          <w:p w14:paraId="28E53D4F" w14:textId="45232DD0" w:rsidR="004509A2" w:rsidRPr="008C0C87" w:rsidRDefault="004509A2" w:rsidP="001B72EA">
            <w:pPr>
              <w:rPr>
                <w:sz w:val="18"/>
                <w:szCs w:val="18"/>
              </w:rPr>
            </w:pPr>
            <w:r>
              <w:t>দ্বিতীয় পর্যায়: পৃথকীকরণ, প্রত্যাবর্তন, নিষ্পাপতা, অনুতাপ</w:t>
            </w:r>
          </w:p>
        </w:tc>
        <w:tc>
          <w:tcPr>
            <w:tcW w:w="0" w:type="auto"/>
            <w:vAlign w:val="center"/>
            <w:hideMark/>
          </w:tcPr>
          <w:p w14:paraId="7D6DCD65" w14:textId="77777777" w:rsidR="004509A2" w:rsidRPr="008C0C87" w:rsidRDefault="004509A2" w:rsidP="001B72EA">
            <w:pPr>
              <w:rPr>
                <w:sz w:val="18"/>
                <w:szCs w:val="18"/>
              </w:rPr>
            </w:pPr>
            <w:r>
              <w:t>জলকে পৃথক করে বিস্তীর্ণ স্থানকে স্বর্গে পরিণত করেন (আদিপুস্তক ১:৬-৮)</w:t>
            </w:r>
          </w:p>
        </w:tc>
        <w:tc>
          <w:tcPr>
            <w:tcW w:w="0" w:type="auto"/>
            <w:vAlign w:val="center"/>
            <w:hideMark/>
          </w:tcPr>
          <w:p w14:paraId="786DA9C1" w14:textId="77777777" w:rsidR="004509A2" w:rsidRPr="008C0C87" w:rsidRDefault="004509A2" w:rsidP="001B72EA">
            <w:pPr>
              <w:rPr>
                <w:sz w:val="18"/>
                <w:szCs w:val="18"/>
              </w:rPr>
            </w:pPr>
            <w:r>
              <w:t>মিশর ত্যাগ করে ঈশ্বরের দিকে ফিরুন; জলরাশি বিভক্ত করুন যাত্রাপুস্তক ১৪:২১-২২; যাত্রাপুস্তক ১৪:২৮; গালাতীয় ৪:৭-৮; রোমীয় ৬:১৫-১৮</w:t>
            </w:r>
          </w:p>
        </w:tc>
        <w:tc>
          <w:tcPr>
            <w:tcW w:w="0" w:type="auto"/>
            <w:vAlign w:val="center"/>
            <w:hideMark/>
          </w:tcPr>
          <w:p w14:paraId="221639F1" w14:textId="69EFAC67" w:rsidR="004509A2" w:rsidRPr="008C0C87" w:rsidRDefault="004509A2" w:rsidP="001B72EA">
            <w:pPr>
              <w:rPr>
                <w:sz w:val="18"/>
                <w:szCs w:val="18"/>
              </w:rPr>
            </w:pPr>
            <w:r>
              <w:t>নিষ্পাপ জীবন মথি ২; মথি ৪:১৭; ইব্রীয় ৪:১৫</w:t>
            </w:r>
          </w:p>
        </w:tc>
        <w:tc>
          <w:tcPr>
            <w:tcW w:w="0" w:type="auto"/>
            <w:vAlign w:val="center"/>
            <w:hideMark/>
          </w:tcPr>
          <w:p w14:paraId="49B98A86" w14:textId="77777777" w:rsidR="004509A2" w:rsidRPr="008C0C87" w:rsidRDefault="004509A2" w:rsidP="001B72EA">
            <w:pPr>
              <w:rPr>
                <w:sz w:val="18"/>
                <w:szCs w:val="18"/>
              </w:rPr>
            </w:pPr>
            <w:r>
              <w:t>অনুতাপ প্রেরিত ৩:১৯; গীতসংহিতা ৫১:৭; প্রেরিত ২:৩৮; প্রেরিত ২৬:২০; গালাতীয় ৪:৭-৮; রোমীয় ৬:১৫-১৮</w:t>
            </w:r>
          </w:p>
        </w:tc>
        <w:tc>
          <w:tcPr>
            <w:tcW w:w="0" w:type="auto"/>
          </w:tcPr>
          <w:p w14:paraId="75358D2F" w14:textId="024461D6" w:rsidR="004509A2" w:rsidRPr="008C0C87" w:rsidRDefault="002A621E" w:rsidP="003619F4">
            <w:pPr>
              <w:rPr>
                <w:sz w:val="18"/>
                <w:szCs w:val="18"/>
              </w:rPr>
            </w:pPr>
            <w:r>
              <w:t>লেবীয় ১৬:৮</w:t>
            </w:r>
          </w:p>
        </w:tc>
      </w:tr>
      <w:tr w:rsidR="00F945A1" w:rsidRPr="000706FE" w14:paraId="6754939B" w14:textId="3A381359" w:rsidTr="004509A2">
        <w:trPr>
          <w:tblCellSpacing w:w="15" w:type="dxa"/>
        </w:trPr>
        <w:tc>
          <w:tcPr>
            <w:tcW w:w="0" w:type="auto"/>
            <w:vAlign w:val="center"/>
            <w:hideMark/>
          </w:tcPr>
          <w:p w14:paraId="2B2BC4D0" w14:textId="0CF243E4" w:rsidR="004509A2" w:rsidRPr="008C0C87" w:rsidRDefault="004509A2" w:rsidP="001B72EA">
            <w:pPr>
              <w:rPr>
                <w:sz w:val="18"/>
                <w:szCs w:val="18"/>
              </w:rPr>
            </w:pPr>
            <w:r>
              <w:t>তৃতীয় পর্যায়: জন্ম, উত্তরণ, দীক্ষাস্নান, আত্ম-মৃত্যু</w:t>
            </w:r>
          </w:p>
        </w:tc>
        <w:tc>
          <w:tcPr>
            <w:tcW w:w="0" w:type="auto"/>
            <w:vAlign w:val="center"/>
            <w:hideMark/>
          </w:tcPr>
          <w:p w14:paraId="492A1DFA" w14:textId="77777777" w:rsidR="004509A2" w:rsidRPr="008C0C87" w:rsidRDefault="004509A2" w:rsidP="001B72EA">
            <w:pPr>
              <w:rPr>
                <w:sz w:val="18"/>
                <w:szCs w:val="18"/>
              </w:rPr>
            </w:pPr>
            <w:r>
              <w:t>ভূমিতে উদ্ভিদ জন্মায় আদিপুস্তক ১:৯-১৩</w:t>
            </w:r>
          </w:p>
        </w:tc>
        <w:tc>
          <w:tcPr>
            <w:tcW w:w="0" w:type="auto"/>
            <w:vAlign w:val="center"/>
            <w:hideMark/>
          </w:tcPr>
          <w:p w14:paraId="6FCCE56C" w14:textId="77777777" w:rsidR="004509A2" w:rsidRPr="008C0C87" w:rsidRDefault="004509A2" w:rsidP="001B72EA">
            <w:pPr>
              <w:rPr>
                <w:sz w:val="18"/>
                <w:szCs w:val="18"/>
              </w:rPr>
            </w:pPr>
            <w:r>
              <w:t>লোহিত সাগরের মধ্য দিয়ে যাত্রা যাত্রাপুস্তক ১৪:২৯; ১ করিন্থীয় ১০:১-২</w:t>
            </w:r>
          </w:p>
        </w:tc>
        <w:tc>
          <w:tcPr>
            <w:tcW w:w="0" w:type="auto"/>
            <w:vAlign w:val="center"/>
            <w:hideMark/>
          </w:tcPr>
          <w:p w14:paraId="228A45C4" w14:textId="77777777" w:rsidR="004509A2" w:rsidRPr="008C0C87" w:rsidRDefault="004509A2" w:rsidP="001B72EA">
            <w:pPr>
              <w:rPr>
                <w:sz w:val="18"/>
                <w:szCs w:val="18"/>
              </w:rPr>
            </w:pPr>
            <w:r>
              <w:t>যোহনের বাপ্তিস্ম মার্ক ১:৯-১১</w:t>
            </w:r>
          </w:p>
        </w:tc>
        <w:tc>
          <w:tcPr>
            <w:tcW w:w="0" w:type="auto"/>
            <w:vAlign w:val="center"/>
            <w:hideMark/>
          </w:tcPr>
          <w:p w14:paraId="2DA3287A" w14:textId="77777777" w:rsidR="004509A2" w:rsidRPr="008C0C87" w:rsidRDefault="004509A2" w:rsidP="001B72EA">
            <w:pPr>
              <w:rPr>
                <w:sz w:val="18"/>
                <w:szCs w:val="18"/>
              </w:rPr>
            </w:pPr>
            <w:r>
              <w:t>প্রথম মৃত্যু/বাপ্তিস্ম রোমীয় ৬:৪; যোহন ১৫:৫; কলসীয় ২:১২; ১ করিন্থীয় ১০:১-২</w:t>
            </w:r>
          </w:p>
        </w:tc>
        <w:tc>
          <w:tcPr>
            <w:tcW w:w="0" w:type="auto"/>
          </w:tcPr>
          <w:p w14:paraId="144B17EC" w14:textId="68F08BF5" w:rsidR="004509A2" w:rsidRPr="008C0C87" w:rsidRDefault="003A053C" w:rsidP="001B72EA">
            <w:pPr>
              <w:rPr>
                <w:sz w:val="18"/>
                <w:szCs w:val="18"/>
              </w:rPr>
            </w:pPr>
            <w:r>
              <w:t>হোশেয় ৬:২</w:t>
            </w:r>
          </w:p>
        </w:tc>
      </w:tr>
      <w:tr w:rsidR="00F945A1" w:rsidRPr="000706FE" w14:paraId="694007D5" w14:textId="2FFE317D" w:rsidTr="004509A2">
        <w:trPr>
          <w:tblCellSpacing w:w="15" w:type="dxa"/>
        </w:trPr>
        <w:tc>
          <w:tcPr>
            <w:tcW w:w="0" w:type="auto"/>
            <w:vAlign w:val="center"/>
            <w:hideMark/>
          </w:tcPr>
          <w:p w14:paraId="32AF7F7F" w14:textId="622051E2" w:rsidR="004509A2" w:rsidRPr="008C0C87" w:rsidRDefault="004509A2" w:rsidP="001B72EA">
            <w:pPr>
              <w:rPr>
                <w:sz w:val="18"/>
                <w:szCs w:val="18"/>
              </w:rPr>
            </w:pPr>
            <w:r>
              <w:t>চতুর্থ পর্যায়: নির্দেশনা, আইন, আত্মা, আলো</w:t>
            </w:r>
          </w:p>
        </w:tc>
        <w:tc>
          <w:tcPr>
            <w:tcW w:w="0" w:type="auto"/>
            <w:vAlign w:val="center"/>
            <w:hideMark/>
          </w:tcPr>
          <w:p w14:paraId="11BAEAFB" w14:textId="77777777" w:rsidR="004509A2" w:rsidRPr="008C0C87" w:rsidRDefault="004509A2" w:rsidP="001B72EA">
            <w:pPr>
              <w:rPr>
                <w:sz w:val="18"/>
                <w:szCs w:val="18"/>
              </w:rPr>
            </w:pPr>
            <w:r>
              <w:t>স্বর্গে জ্যোতির্ময় বস্তুসমূহ সৃষ্টি করা হলো। আলো ও অন্ধকারের উপর কর্তৃত্ব করার জন্য জ্যোতির্ময় বস্তুসমূহ। আদিপুস্তক ১:১৪-১৯</w:t>
            </w:r>
          </w:p>
        </w:tc>
        <w:tc>
          <w:tcPr>
            <w:tcW w:w="0" w:type="auto"/>
            <w:vAlign w:val="center"/>
            <w:hideMark/>
          </w:tcPr>
          <w:p w14:paraId="4AD5495E" w14:textId="77777777" w:rsidR="004509A2" w:rsidRPr="008C0C87" w:rsidRDefault="004509A2" w:rsidP="001B72EA">
            <w:pPr>
              <w:rPr>
                <w:sz w:val="18"/>
                <w:szCs w:val="18"/>
              </w:rPr>
            </w:pPr>
            <w:r>
              <w:t>বিধান প্রদান অগ্নিস্তম্ভ ও মেঘস্তম্ভ যাত্রাপুস্তক ২০; যাত্রাপুস্তক ১৩:২১; ১ করিন্থীয় ১০:৩-৪</w:t>
            </w:r>
          </w:p>
        </w:tc>
        <w:tc>
          <w:tcPr>
            <w:tcW w:w="0" w:type="auto"/>
            <w:vAlign w:val="center"/>
            <w:hideMark/>
          </w:tcPr>
          <w:p w14:paraId="736C7F1A" w14:textId="77777777" w:rsidR="004509A2" w:rsidRPr="008C0C87" w:rsidRDefault="004509A2" w:rsidP="001B72EA">
            <w:pPr>
              <w:rPr>
                <w:sz w:val="18"/>
                <w:szCs w:val="18"/>
              </w:rPr>
            </w:pPr>
            <w:r>
              <w:t>পবিত্র আত্মা লাভ করেন মথি ৩:১৬; লূক ৩:২২; যোহন ১৬:১৩</w:t>
            </w:r>
          </w:p>
        </w:tc>
        <w:tc>
          <w:tcPr>
            <w:tcW w:w="0" w:type="auto"/>
            <w:vAlign w:val="center"/>
            <w:hideMark/>
          </w:tcPr>
          <w:p w14:paraId="2454EE20" w14:textId="77777777" w:rsidR="004509A2" w:rsidRPr="008C0C87" w:rsidRDefault="004509A2" w:rsidP="001B72EA">
            <w:pPr>
              <w:rPr>
                <w:sz w:val="18"/>
                <w:szCs w:val="18"/>
              </w:rPr>
            </w:pPr>
            <w:r>
              <w:t>পবিত্র আত্মা ২ করিন্থীয় ১:২১-২২; প্রেরিত ২:৩, ২:১৭; ১ করিন্থীয় ৬:১৯; রোমীয় ৮:১৪; যোহন ১৪:২৬; যোয়েল ২:২৮; গীতসংহিতা ১১৯:১০৫; ২ করিন্থীয় ৩:৩; ১ করিন্থীয় ১০:৩-৪</w:t>
            </w:r>
          </w:p>
        </w:tc>
        <w:tc>
          <w:tcPr>
            <w:tcW w:w="0" w:type="auto"/>
          </w:tcPr>
          <w:p w14:paraId="45BD574F" w14:textId="0F78BADA" w:rsidR="004509A2" w:rsidRPr="008C0C87" w:rsidRDefault="00392CDB" w:rsidP="001B72EA">
            <w:pPr>
              <w:rPr>
                <w:sz w:val="18"/>
                <w:szCs w:val="18"/>
              </w:rPr>
            </w:pPr>
            <w:r>
              <w:t>যিহিষ্কেল ১:৫-১৪; যিহিষ্কেল ২:২</w:t>
            </w:r>
          </w:p>
        </w:tc>
      </w:tr>
      <w:tr w:rsidR="00F945A1" w:rsidRPr="000706FE" w14:paraId="2AFCBE67" w14:textId="40DC693F" w:rsidTr="004509A2">
        <w:trPr>
          <w:tblCellSpacing w:w="15" w:type="dxa"/>
        </w:trPr>
        <w:tc>
          <w:tcPr>
            <w:tcW w:w="0" w:type="auto"/>
            <w:vAlign w:val="center"/>
            <w:hideMark/>
          </w:tcPr>
          <w:p w14:paraId="587957C9" w14:textId="1A73A8D2" w:rsidR="004509A2" w:rsidRPr="008C0C87" w:rsidRDefault="004509A2" w:rsidP="001B72EA">
            <w:pPr>
              <w:rPr>
                <w:sz w:val="18"/>
                <w:szCs w:val="18"/>
              </w:rPr>
            </w:pPr>
            <w:r>
              <w:t>৫ম পর্যায়ের পরীক্ষণ, বন্য এলাকা, পরীক্ষা-নিরীক্ষা</w:t>
            </w:r>
          </w:p>
        </w:tc>
        <w:tc>
          <w:tcPr>
            <w:tcW w:w="0" w:type="auto"/>
            <w:vAlign w:val="center"/>
            <w:hideMark/>
          </w:tcPr>
          <w:p w14:paraId="422998F4" w14:textId="77777777" w:rsidR="004509A2" w:rsidRPr="008C0C87" w:rsidRDefault="004509A2" w:rsidP="001B72EA">
            <w:pPr>
              <w:rPr>
                <w:sz w:val="18"/>
                <w:szCs w:val="18"/>
              </w:rPr>
            </w:pPr>
            <w:r>
              <w:t>সমুদ্রের প্রাণী/দানব এবং পাখি সৃষ্টি করা হলো (আদিপুস্তক ১:২০-২৩)</w:t>
            </w:r>
          </w:p>
        </w:tc>
        <w:tc>
          <w:tcPr>
            <w:tcW w:w="0" w:type="auto"/>
            <w:vAlign w:val="center"/>
            <w:hideMark/>
          </w:tcPr>
          <w:p w14:paraId="50DDA7CD" w14:textId="77777777" w:rsidR="004509A2" w:rsidRPr="008C0C87" w:rsidRDefault="004509A2" w:rsidP="001B72EA">
            <w:pPr>
              <w:rPr>
                <w:sz w:val="18"/>
                <w:szCs w:val="18"/>
              </w:rPr>
            </w:pPr>
            <w:r>
              <w:t>চল্লিশ বছরের মরুপ্রান্তরে পরীক্ষা, মোশি চল্লিশ দিন পরীক্ষিত হয়েছিলেন যাত্রাপুস্তক ১৬-২০; দ্বিতীয় বিবরণ ৮:২; যাত্রাপুস্তক ৩২; ১ করিন্থীয় ১০:৩-১৫; গীতসংহিতা ৯৫:৮-১১</w:t>
            </w:r>
          </w:p>
        </w:tc>
        <w:tc>
          <w:tcPr>
            <w:tcW w:w="0" w:type="auto"/>
            <w:vAlign w:val="center"/>
            <w:hideMark/>
          </w:tcPr>
          <w:p w14:paraId="627B312C" w14:textId="77777777" w:rsidR="004509A2" w:rsidRPr="008C0C87" w:rsidRDefault="004509A2" w:rsidP="001B72EA">
            <w:pPr>
              <w:rPr>
                <w:sz w:val="18"/>
                <w:szCs w:val="18"/>
              </w:rPr>
            </w:pPr>
            <w:r>
              <w:t>মরুভূমিতে বিচরণ/প্রলোভন ও তাড়না লূক ৪:১-১৩; মথি ২৪:৯; মথি ৪:১-১১; যোহন ১৬:৩৩</w:t>
            </w:r>
          </w:p>
        </w:tc>
        <w:tc>
          <w:tcPr>
            <w:tcW w:w="0" w:type="auto"/>
            <w:vAlign w:val="center"/>
            <w:hideMark/>
          </w:tcPr>
          <w:p w14:paraId="2B1A4CB0" w14:textId="0B669850" w:rsidR="004509A2" w:rsidRPr="008C0C87" w:rsidRDefault="004509A2" w:rsidP="001B72EA">
            <w:pPr>
              <w:rPr>
                <w:sz w:val="18"/>
                <w:szCs w:val="18"/>
              </w:rPr>
            </w:pPr>
            <w:r>
              <w:t>পরীক্ষার জন্য প্রস্তুত থাকো, অধ্যবসায়ী হও, পথভ্রষ্ট হয়ো না। ২ করিন্থীয় ১৩:১-১০; ১ পিতর ১:৬-৭; মালাখি ৩:২-৩; যাকোব ১:২-৪; যিশাইয় ৪০:৩১; ১ করিন্থীয় ১০:৩-১৫; যোহন ৪:১৩-১৪; ১ পিতর ২:২৪</w:t>
            </w:r>
          </w:p>
        </w:tc>
        <w:tc>
          <w:tcPr>
            <w:tcW w:w="0" w:type="auto"/>
          </w:tcPr>
          <w:p w14:paraId="62BE7113" w14:textId="08F423FA" w:rsidR="004509A2" w:rsidRPr="008C0C87" w:rsidRDefault="00FD76F0" w:rsidP="001B72EA">
            <w:pPr>
              <w:rPr>
                <w:sz w:val="18"/>
                <w:szCs w:val="18"/>
              </w:rPr>
            </w:pPr>
            <w:r>
              <w:t>মথি ২৫:১-১৩; মথি ১৪:১৩-২১</w:t>
            </w:r>
          </w:p>
        </w:tc>
      </w:tr>
      <w:tr w:rsidR="00F945A1" w:rsidRPr="000706FE" w14:paraId="6F4E687C" w14:textId="14DA5DE3" w:rsidTr="004509A2">
        <w:trPr>
          <w:tblCellSpacing w:w="15" w:type="dxa"/>
        </w:trPr>
        <w:tc>
          <w:tcPr>
            <w:tcW w:w="0" w:type="auto"/>
            <w:vAlign w:val="center"/>
            <w:hideMark/>
          </w:tcPr>
          <w:p w14:paraId="3D212D51" w14:textId="5C3790F9" w:rsidR="004509A2" w:rsidRPr="008C0C87" w:rsidRDefault="004509A2" w:rsidP="001B72EA">
            <w:pPr>
              <w:rPr>
                <w:sz w:val="18"/>
                <w:szCs w:val="18"/>
              </w:rPr>
            </w:pPr>
            <w:r>
              <w:t>ষষ্ঠ পর্যায় নতুন সৃষ্টি, উত্তরণ, পুনরুত্থান, ত্বকচ্ছেদ, বিচার</w:t>
            </w:r>
          </w:p>
        </w:tc>
        <w:tc>
          <w:tcPr>
            <w:tcW w:w="0" w:type="auto"/>
            <w:vAlign w:val="center"/>
            <w:hideMark/>
          </w:tcPr>
          <w:p w14:paraId="3CD4433C" w14:textId="77777777" w:rsidR="004509A2" w:rsidRPr="008C0C87" w:rsidRDefault="004509A2" w:rsidP="001B72EA">
            <w:pPr>
              <w:rPr>
                <w:sz w:val="18"/>
                <w:szCs w:val="18"/>
              </w:rPr>
            </w:pPr>
            <w:r>
              <w:t>ভূমি থেকে মানুষ ও স্থলজ প্রাণী উৎপন্ন হয় আদিপুস্তক ১:২৪-৩১</w:t>
            </w:r>
          </w:p>
        </w:tc>
        <w:tc>
          <w:tcPr>
            <w:tcW w:w="0" w:type="auto"/>
            <w:vAlign w:val="center"/>
            <w:hideMark/>
          </w:tcPr>
          <w:p w14:paraId="3624213A" w14:textId="468D1D99" w:rsidR="004509A2" w:rsidRPr="008C0C87" w:rsidRDefault="004509A2" w:rsidP="001B72EA">
            <w:pPr>
              <w:rPr>
                <w:sz w:val="18"/>
                <w:szCs w:val="18"/>
              </w:rPr>
            </w:pPr>
            <w:r>
              <w:t>নিয়ম-সিন্দুক নিয়ে জর্ডন পার হওয়া। প্রবেশের পূর্বে ত্বকচ্ছেদ করা হয়েছিল। যিহোশু ৬-১২; যিহোশু ৭:১-২৬; যিহোশু ৩:১৪-১৭; যিহোশু ৫:২-৯</w:t>
            </w:r>
          </w:p>
        </w:tc>
        <w:tc>
          <w:tcPr>
            <w:tcW w:w="0" w:type="auto"/>
            <w:vAlign w:val="center"/>
            <w:hideMark/>
          </w:tcPr>
          <w:p w14:paraId="231B6C0A" w14:textId="77777777" w:rsidR="004509A2" w:rsidRPr="008C0C87" w:rsidRDefault="004509A2" w:rsidP="001B72EA">
            <w:pPr>
              <w:rPr>
                <w:sz w:val="18"/>
                <w:szCs w:val="18"/>
              </w:rPr>
            </w:pPr>
            <w:r>
              <w:t>মৃত্যু/পুনরুত্থান রোমীয় ৩:২৫; কলসীয় ১:১৫-২০; যোহন ১২:৩১; মথি ২৮:১৮; মথি ২৫:৩১-৪৬</w:t>
            </w:r>
          </w:p>
        </w:tc>
        <w:tc>
          <w:tcPr>
            <w:tcW w:w="0" w:type="auto"/>
            <w:vAlign w:val="center"/>
            <w:hideMark/>
          </w:tcPr>
          <w:p w14:paraId="6E0C776C" w14:textId="77777777" w:rsidR="004509A2" w:rsidRPr="008C0C87" w:rsidRDefault="004509A2" w:rsidP="001B72EA">
            <w:pPr>
              <w:rPr>
                <w:sz w:val="18"/>
                <w:szCs w:val="18"/>
              </w:rPr>
            </w:pPr>
            <w:r>
              <w:t>দ্বিতীয় মৃত্যু/পুনরুত্থানে প্রবেশ করার আগে অবশ্যই ত্বকচ্ছেদিত হৃদয় থাকতে হবে। প্রকাশিত বাক্য ২:১১; ১ করিন্থীয় ৩:১২-১৫; রোমীয় ৬:১২-১৪; ২ করিন্থীয় ৫:১০; রোমীয় ৮:১; কলসীয় ২:১১-১৩</w:t>
            </w:r>
          </w:p>
        </w:tc>
        <w:tc>
          <w:tcPr>
            <w:tcW w:w="0" w:type="auto"/>
          </w:tcPr>
          <w:p w14:paraId="18508032" w14:textId="3AA53523" w:rsidR="004509A2" w:rsidRPr="008C0C87" w:rsidRDefault="00F945A1" w:rsidP="003619F4">
            <w:pPr>
              <w:rPr>
                <w:sz w:val="18"/>
                <w:szCs w:val="18"/>
              </w:rPr>
            </w:pPr>
            <w:r>
              <w:t>১ শমূয়েল ১৭:৪; প্রকাশিত বাক্য ১৩:১৮</w:t>
            </w:r>
          </w:p>
        </w:tc>
      </w:tr>
      <w:tr w:rsidR="00F945A1" w:rsidRPr="000706FE" w14:paraId="1C120372" w14:textId="2623E648" w:rsidTr="004509A2">
        <w:trPr>
          <w:tblCellSpacing w:w="15" w:type="dxa"/>
        </w:trPr>
        <w:tc>
          <w:tcPr>
            <w:tcW w:w="0" w:type="auto"/>
            <w:vAlign w:val="center"/>
            <w:hideMark/>
          </w:tcPr>
          <w:p w14:paraId="2E0B5FCC" w14:textId="5B0B2B2A" w:rsidR="004509A2" w:rsidRPr="008C0C87" w:rsidRDefault="004509A2" w:rsidP="001B72EA">
            <w:pPr>
              <w:rPr>
                <w:sz w:val="18"/>
                <w:szCs w:val="18"/>
              </w:rPr>
            </w:pPr>
            <w:r>
              <w:t>সপ্তম পর্যায়: বিশ্রাম, প্রতিশ্রুত ভূমি, রাজ্য, পরিপূর্ণতা</w:t>
            </w:r>
          </w:p>
        </w:tc>
        <w:tc>
          <w:tcPr>
            <w:tcW w:w="0" w:type="auto"/>
            <w:vAlign w:val="center"/>
            <w:hideMark/>
          </w:tcPr>
          <w:p w14:paraId="0566ED9B" w14:textId="77777777" w:rsidR="004509A2" w:rsidRPr="008C0C87" w:rsidRDefault="004509A2" w:rsidP="001B72EA">
            <w:pPr>
              <w:rPr>
                <w:sz w:val="18"/>
                <w:szCs w:val="18"/>
              </w:rPr>
            </w:pPr>
            <w:r>
              <w:t>পবিত্র ও বিশ্রাম আদিপুস্তক ২:১-৩; ইব্রীয় ৩:৭-৪:১১</w:t>
            </w:r>
          </w:p>
        </w:tc>
        <w:tc>
          <w:tcPr>
            <w:tcW w:w="0" w:type="auto"/>
            <w:vAlign w:val="center"/>
            <w:hideMark/>
          </w:tcPr>
          <w:p w14:paraId="58B5F447" w14:textId="77777777" w:rsidR="004509A2" w:rsidRPr="008C0C87" w:rsidRDefault="004509A2" w:rsidP="001B72EA">
            <w:pPr>
              <w:rPr>
                <w:sz w:val="18"/>
                <w:szCs w:val="18"/>
              </w:rPr>
            </w:pPr>
            <w:r>
              <w:t>প্রতিজ্ঞাত দেশ যোশুয়া ২১:৪৩-৪৫; ইব্রীয় ৩:৭-৪:১১; গীতসংহিতা ৯৫:৮-১১</w:t>
            </w:r>
          </w:p>
        </w:tc>
        <w:tc>
          <w:tcPr>
            <w:tcW w:w="0" w:type="auto"/>
            <w:vAlign w:val="center"/>
            <w:hideMark/>
          </w:tcPr>
          <w:p w14:paraId="57691EA2" w14:textId="77777777" w:rsidR="004509A2" w:rsidRPr="008C0C87" w:rsidRDefault="004509A2" w:rsidP="001B72EA">
            <w:pPr>
              <w:rPr>
                <w:sz w:val="18"/>
                <w:szCs w:val="18"/>
              </w:rPr>
            </w:pPr>
            <w:r>
              <w:t>স্বর্গীয় রাজ্য সিংহাসনের ডান হাত যোহন ২০:১৭; প্রেরিত ২:৩১-৩৫; প্রেরিত ১:৯-১১; যোহন ১৪:২-৩; মথি ১১:২৮; ইব্রীয় ৩:৭-৪:১১</w:t>
            </w:r>
          </w:p>
        </w:tc>
        <w:tc>
          <w:tcPr>
            <w:tcW w:w="0" w:type="auto"/>
            <w:vAlign w:val="center"/>
            <w:hideMark/>
          </w:tcPr>
          <w:p w14:paraId="76C91AB2" w14:textId="77777777" w:rsidR="004509A2" w:rsidRPr="008C0C87" w:rsidRDefault="004509A2" w:rsidP="001B72EA">
            <w:pPr>
              <w:rPr>
                <w:sz w:val="18"/>
                <w:szCs w:val="18"/>
              </w:rPr>
            </w:pPr>
            <w:r>
              <w:t>স্বর্গীয় রাজ্য লুক 22:25-30; ইব্রীয় 3:7-4:11; ড্যান 12:13</w:t>
            </w:r>
          </w:p>
        </w:tc>
        <w:tc>
          <w:tcPr>
            <w:tcW w:w="0" w:type="auto"/>
          </w:tcPr>
          <w:p w14:paraId="385C3C16" w14:textId="75BA08C9" w:rsidR="008E35D9" w:rsidRPr="008C0C87" w:rsidRDefault="008E35D9" w:rsidP="008E35D9">
            <w:pPr>
              <w:rPr>
                <w:sz w:val="18"/>
                <w:szCs w:val="18"/>
              </w:rPr>
            </w:pPr>
            <w:r>
              <w:t>লেবীয় ২৫:৮-১০</w:t>
            </w:r>
          </w:p>
          <w:p w14:paraId="6098D02A" w14:textId="10BACC3C" w:rsidR="005C6132" w:rsidRPr="008C0C87" w:rsidRDefault="005C6132" w:rsidP="005C6132">
            <w:pPr>
              <w:rPr>
                <w:sz w:val="18"/>
                <w:szCs w:val="18"/>
              </w:rPr>
            </w:pPr>
            <w:r>
              <w:t>২ বংশাবলি ৩৬:২১</w:t>
            </w:r>
          </w:p>
          <w:p w14:paraId="2E120017" w14:textId="6A4B1F2D" w:rsidR="00B43A84" w:rsidRPr="008C0C87" w:rsidRDefault="00B43A84" w:rsidP="00B43A84">
            <w:pPr>
              <w:rPr>
                <w:sz w:val="18"/>
                <w:szCs w:val="18"/>
              </w:rPr>
            </w:pPr>
            <w:r>
              <w:t>যোশুয়া ৬:১-২০</w:t>
            </w:r>
          </w:p>
          <w:p w14:paraId="4A4620E9" w14:textId="77777777" w:rsidR="004509A2" w:rsidRPr="008C0C87" w:rsidRDefault="004509A2" w:rsidP="001B72EA">
            <w:pPr>
              <w:rPr>
                <w:sz w:val="18"/>
                <w:szCs w:val="18"/>
              </w:rPr>
            </w:pPr>
          </w:p>
        </w:tc>
      </w:tr>
    </w:tbl>
    <w:p w14:paraId="5716A353" w14:textId="77777777" w:rsidR="00B30E1B" w:rsidRDefault="00B30E1B">
      <w:pPr>
        <w:rPr>
          <w:sz w:val="20"/>
          <w:szCs w:val="20"/>
        </w:rPr>
      </w:pPr>
    </w:p>
    <w:p w14:paraId="6635EC31" w14:textId="77777777" w:rsidR="003C3E77" w:rsidRDefault="003C3E77">
      <w:pPr>
        <w:rPr>
          <w:rFonts w:asciiTheme="majorHAnsi" w:eastAsiaTheme="majorEastAsia" w:hAnsiTheme="majorHAnsi" w:cstheme="majorBidi"/>
          <w:color w:val="2F5496" w:themeColor="accent1" w:themeShade="BF"/>
          <w:sz w:val="32"/>
          <w:szCs w:val="32"/>
        </w:rPr>
      </w:pPr>
      <w:r>
        <w:br w:type="page"/>
      </w:r>
    </w:p>
    <w:p w14:paraId="124ACF32" w14:textId="5C488C29" w:rsidR="00AA4055" w:rsidRPr="00AA4055" w:rsidRDefault="00AA4055" w:rsidP="000D5213">
      <w:pPr>
        <w:pStyle w:val="Heading2"/>
      </w:pPr>
      <w:r>
        <w:t>সংখ্যার সাথে মজা</w:t>
      </w:r>
    </w:p>
    <w:p w14:paraId="5AFB61A4" w14:textId="77777777" w:rsidR="00AA4055" w:rsidRPr="00AA4055" w:rsidRDefault="00AA4055" w:rsidP="00AA4055">
      <w:pPr>
        <w:rPr>
          <w:sz w:val="20"/>
          <w:szCs w:val="20"/>
        </w:rPr>
      </w:pPr>
      <w:r>
        <w:t>পরীক্ষা, সংকট এবং অনুগ্রহের সময়ে (অর্থাৎ পঞ্চম পর্যায়ে) আমরা দেখতে পাব:</w:t>
      </w:r>
    </w:p>
    <w:p w14:paraId="78DDBE6B" w14:textId="77777777" w:rsidR="00AA4055" w:rsidRPr="00AA4055" w:rsidRDefault="00AA4055" w:rsidP="00AA4055">
      <w:pPr>
        <w:numPr>
          <w:ilvl w:val="0"/>
          <w:numId w:val="4"/>
        </w:numPr>
        <w:rPr>
          <w:sz w:val="20"/>
          <w:szCs w:val="20"/>
        </w:rPr>
      </w:pPr>
      <w:r>
        <w:t>৪০ = (১+৭)×৫: বিশ্বস্ত ও পবিত্র হও!</w:t>
      </w:r>
    </w:p>
    <w:p w14:paraId="6DDF1A03" w14:textId="77777777" w:rsidR="00AA4055" w:rsidRPr="00AA4055" w:rsidRDefault="00AA4055" w:rsidP="00AA4055">
      <w:pPr>
        <w:numPr>
          <w:ilvl w:val="0"/>
          <w:numId w:val="4"/>
        </w:numPr>
        <w:rPr>
          <w:sz w:val="20"/>
          <w:szCs w:val="20"/>
        </w:rPr>
      </w:pPr>
      <w:r>
        <w:t>৪০ = (২+৬)×৫: অনুশোচনা করো অথবা বিচারের সম্মুখীন হও</w:t>
      </w:r>
    </w:p>
    <w:p w14:paraId="22F5CAC5" w14:textId="77777777" w:rsidR="00AA4055" w:rsidRPr="00AA4055" w:rsidRDefault="00AA4055" w:rsidP="00AA4055">
      <w:pPr>
        <w:numPr>
          <w:ilvl w:val="0"/>
          <w:numId w:val="4"/>
        </w:numPr>
        <w:rPr>
          <w:sz w:val="20"/>
          <w:szCs w:val="20"/>
        </w:rPr>
      </w:pPr>
      <w:r>
        <w:t>৪০ = (৩+৫)×৫: বাপ্তিস্ম গ্রহণ করুন এবং পরীক্ষা/সংগ্রামের জন্য প্রস্তুত থাকুন।</w:t>
      </w:r>
    </w:p>
    <w:p w14:paraId="4A70ADC6" w14:textId="77777777" w:rsidR="00AA4055" w:rsidRPr="00AA4055" w:rsidRDefault="00AA4055" w:rsidP="00AA4055">
      <w:pPr>
        <w:numPr>
          <w:ilvl w:val="0"/>
          <w:numId w:val="4"/>
        </w:numPr>
        <w:rPr>
          <w:sz w:val="20"/>
          <w:szCs w:val="20"/>
        </w:rPr>
      </w:pPr>
      <w:r>
        <w:t>৪০ = (৪+৪)×৫: পবিত্র আত্মা! পবিত্র আত্মা!</w:t>
      </w:r>
    </w:p>
    <w:p w14:paraId="5FC76656" w14:textId="77777777" w:rsidR="00AA4055" w:rsidRPr="00AA4055" w:rsidRDefault="00AA4055" w:rsidP="00AA4055">
      <w:pPr>
        <w:rPr>
          <w:sz w:val="20"/>
          <w:szCs w:val="20"/>
        </w:rPr>
      </w:pPr>
      <w:r>
        <w:t>এই অধ্যায়ে ৪০ সংখ্যাটির তাৎপর্য কৌতুকপূর্ণভাবে অন্বেষণ করা হয়েছে, যা যাত্রাপথের বিভিন্ন পর্যায়ে পরীক্ষার সময়ে (পঞ্চম পর্ব) আবির্ভূত হয়। এটি বিভিন্ন পর্বের মধ্যে সংযোগের ইঙ্গিত দেয় এবং ধর্মগ্রন্থে সংখ্যার প্রতীকী ব্যবহার নিয়ে চিন্তাভাবনা করতে উৎসাহিত করে।</w:t>
      </w:r>
    </w:p>
    <w:p w14:paraId="7FADD02C" w14:textId="77777777" w:rsidR="00AA4055" w:rsidRPr="00AA4055" w:rsidRDefault="00AA4055" w:rsidP="0056079C">
      <w:pPr>
        <w:pStyle w:val="Heading1"/>
      </w:pPr>
      <w:r>
        <w:t>উপসংহার</w:t>
      </w:r>
    </w:p>
    <w:p w14:paraId="4A182D82" w14:textId="77777777" w:rsidR="00AA4055" w:rsidRPr="00AA4055" w:rsidRDefault="00AA4055" w:rsidP="00AA4055">
      <w:pPr>
        <w:rPr>
          <w:sz w:val="20"/>
          <w:szCs w:val="20"/>
        </w:rPr>
      </w:pPr>
      <w:r>
        <w:t>এই চারটি যাত্রাকে একসূত্রে গাঁথার মাধ্যমে আমরা বিশ্রাম ও পরিত্রাণ বিষয়ে ঈশ্বরের পরিকল্পনার সামগ্রিক আখ্যানটি দেখতে পাই। সৃষ্টি থেকে শুরু করে বিশ্বাসীর যাত্রা পর্যন্ত, প্রতিটি পর্যায়ই চূড়ান্ত বিশ্রামবারের দিকে একটি পদক্ষেপকে প্রতিফলিত করে। এই যাত্রাগুলোর মধ্যকার সাদৃশ্যগুলো বাইবেলের ইতিহাস জুড়ে ঈশ্বরের উদ্দেশ্যের ধারাবাহিকতাকে তুলে ধরে এবং আমাদেরকে সেই বিশ্রামে প্রবেশ করার জন্য সচেষ্ট হতে আমন্ত্রণ জানায়, যেমনটা ইব্রীয় ৪:১১ (NASB) পদে উৎসাহিত করা হয়েছে: &amp;quot;অতএব, আমরা যেন সেই বিশ্রামে প্রবেশ করার জন্য সচেষ্ট হই, যেন অবাধ্যতার সেই একই দৃষ্টান্ত অনুসরণ করে কেউ পতিত না হয়।&amp;quot;</w:t>
      </w:r>
    </w:p>
    <w:p w14:paraId="5AA88265" w14:textId="6358DAD9" w:rsidR="00AA4055" w:rsidRDefault="00420FBF" w:rsidP="0056079C">
      <w:pPr>
        <w:pStyle w:val="Heading1"/>
      </w:pPr>
      <w:r>
        <w:t>সংযোজন:</w:t>
      </w:r>
    </w:p>
    <w:p w14:paraId="457D1FE9" w14:textId="1204C26F" w:rsidR="00420FBF" w:rsidRDefault="00420FBF">
      <w:pPr>
        <w:rPr>
          <w:sz w:val="20"/>
          <w:szCs w:val="20"/>
        </w:rPr>
      </w:pPr>
      <w:r>
        <w:t>প্রতিটি পর্যায়ে সম্ভাব্য অধ্যয়ন। আপনি ইব্রীয় ৬:১-২ পদ উল্লেখ করে মূল্যায়ন করতে পারেন যে এগুলোকে “প্রাথমিক শিক্ষা” হিসেবে বিবেচনা করা যায় কিনা।</w:t>
      </w:r>
    </w:p>
    <w:p w14:paraId="5B75B640" w14:textId="1881C00C" w:rsidR="004C65A4" w:rsidRDefault="7F0FE7C9" w:rsidP="004C65A4">
      <w:pPr>
        <w:rPr>
          <w:sz w:val="20"/>
          <w:szCs w:val="20"/>
        </w:rPr>
      </w:pPr>
      <w:r>
        <w:t>পর্যায় ০: ঈশ্বরের অন্বেষণ, ঈশ্বরের বাক্য, মশীহ সংক্রান্ত ভবিষ্যদ্বাণী, পথ</w:t>
      </w:r>
    </w:p>
    <w:p w14:paraId="4951054F" w14:textId="1BFFFD37" w:rsidR="004C65A4" w:rsidRDefault="7F0FE7C9" w:rsidP="3DF68BCA">
      <w:pPr>
        <w:rPr>
          <w:sz w:val="20"/>
          <w:szCs w:val="20"/>
        </w:rPr>
      </w:pPr>
      <w:r>
        <w:t>প্রথম পর্যায়: বিশ্বাস, আনুগত্য, অনুগ্রহ, ক্রুশের বার্তা, পুরাতন নিয়ম, নতুন নিয়ম, ইয়োম কিপ্পুর</w:t>
      </w:r>
    </w:p>
    <w:p w14:paraId="75002500" w14:textId="5BF90281" w:rsidR="00BB2A4C" w:rsidRDefault="00BB2A4C">
      <w:pPr>
        <w:rPr>
          <w:sz w:val="20"/>
          <w:szCs w:val="20"/>
        </w:rPr>
      </w:pPr>
      <w:r>
        <w:t>দ্বিতীয় পর্যায়: পাপ, দ্বিতীয় পাপ, অনুতাপ</w:t>
      </w:r>
    </w:p>
    <w:p w14:paraId="7442A594" w14:textId="0DDBC665" w:rsidR="00D72382" w:rsidRDefault="00D72382">
      <w:pPr>
        <w:rPr>
          <w:sz w:val="20"/>
          <w:szCs w:val="20"/>
        </w:rPr>
      </w:pPr>
      <w:r>
        <w:t>তৃতীয় পর্যায়: বাপ্তিস্ম</w:t>
      </w:r>
    </w:p>
    <w:p w14:paraId="72F29451" w14:textId="678E510D" w:rsidR="00D72382" w:rsidRDefault="00D72382">
      <w:pPr>
        <w:rPr>
          <w:sz w:val="20"/>
          <w:szCs w:val="20"/>
        </w:rPr>
      </w:pPr>
      <w:r>
        <w:t>চতুর্থ পর্যায়: পবিত্র আত্মা</w:t>
      </w:r>
    </w:p>
    <w:p w14:paraId="566C01FB" w14:textId="3EEEACED" w:rsidR="00225E72" w:rsidRDefault="00225E72">
      <w:pPr>
        <w:rPr>
          <w:sz w:val="20"/>
          <w:szCs w:val="20"/>
        </w:rPr>
      </w:pPr>
      <w:r>
        <w:t>পর্যায় ৫: মিলন, শিষ্যত্ব, মণ্ডলী, ধর্মত্যাগ, ধর্মত্যাগ২</w:t>
      </w:r>
    </w:p>
    <w:p w14:paraId="3D7198F0" w14:textId="013C26AF" w:rsidR="00225E72" w:rsidRDefault="5DF2330D">
      <w:pPr>
        <w:rPr>
          <w:sz w:val="20"/>
          <w:szCs w:val="20"/>
        </w:rPr>
      </w:pPr>
      <w:r>
        <w:t>ষষ্ঠ পর্যায়: বিচার।</w:t>
      </w:r>
    </w:p>
    <w:p w14:paraId="7F59ABAC" w14:textId="76FAEE9E" w:rsidR="0056079C" w:rsidRDefault="6FBEDA83">
      <w:pPr>
        <w:rPr>
          <w:sz w:val="20"/>
          <w:szCs w:val="20"/>
        </w:rPr>
      </w:pPr>
      <w:r>
        <w:t>পর্যায় ৭: সাতটি পর্যায়</w:t>
      </w:r>
    </w:p>
    <w:sectPr w:rsidR="0056079C" w:rsidSect="00157821">
      <w:headerReference w:type="default" r:id="rId9"/>
      <w:footerReference w:type="default" r:id="rId10"/>
      <w:pgSz w:w="11906" w:h="16838"/>
      <w:pgMar w:top="284" w:right="284" w:bottom="284"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26520" w14:textId="77777777" w:rsidR="00C310F0" w:rsidRDefault="00C310F0" w:rsidP="00C32C60">
      <w:pPr>
        <w:spacing w:after="0" w:line="240" w:lineRule="auto"/>
      </w:pPr>
      <w:r>
        <w:separator/>
      </w:r>
    </w:p>
  </w:endnote>
  <w:endnote w:type="continuationSeparator" w:id="0">
    <w:p w14:paraId="5920FCA4" w14:textId="77777777" w:rsidR="00C310F0" w:rsidRDefault="00C310F0" w:rsidP="00C32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B3EEA" w14:textId="77777777" w:rsidR="00C310F0" w:rsidRDefault="00C310F0" w:rsidP="00C32C60">
      <w:pPr>
        <w:spacing w:after="0" w:line="240" w:lineRule="auto"/>
      </w:pPr>
      <w:r>
        <w:separator/>
      </w:r>
    </w:p>
  </w:footnote>
  <w:footnote w:type="continuationSeparator" w:id="0">
    <w:p w14:paraId="53B1B2C6" w14:textId="77777777" w:rsidR="00C310F0" w:rsidRDefault="00C310F0" w:rsidP="00C32C60">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E185F"/>
    <w:multiLevelType w:val="multilevel"/>
    <w:tmpl w:val="60D68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725518"/>
    <w:multiLevelType w:val="multilevel"/>
    <w:tmpl w:val="85B86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714D16"/>
    <w:multiLevelType w:val="multilevel"/>
    <w:tmpl w:val="FB3E1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36696F"/>
    <w:multiLevelType w:val="multilevel"/>
    <w:tmpl w:val="4A983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6244715">
    <w:abstractNumId w:val="0"/>
  </w:num>
  <w:num w:numId="2" w16cid:durableId="1537233919">
    <w:abstractNumId w:val="2"/>
  </w:num>
  <w:num w:numId="3" w16cid:durableId="100147665">
    <w:abstractNumId w:val="1"/>
  </w:num>
  <w:num w:numId="4" w16cid:durableId="10955122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2EA"/>
    <w:rsid w:val="00011D78"/>
    <w:rsid w:val="00046553"/>
    <w:rsid w:val="000706FE"/>
    <w:rsid w:val="000A5347"/>
    <w:rsid w:val="000C4005"/>
    <w:rsid w:val="000D5213"/>
    <w:rsid w:val="000F79FE"/>
    <w:rsid w:val="00114B51"/>
    <w:rsid w:val="001450B6"/>
    <w:rsid w:val="0014587E"/>
    <w:rsid w:val="00153AD0"/>
    <w:rsid w:val="00157821"/>
    <w:rsid w:val="00187E57"/>
    <w:rsid w:val="001B72EA"/>
    <w:rsid w:val="00211E44"/>
    <w:rsid w:val="00225E72"/>
    <w:rsid w:val="00242F8E"/>
    <w:rsid w:val="00244A02"/>
    <w:rsid w:val="00264589"/>
    <w:rsid w:val="002A621E"/>
    <w:rsid w:val="002B6FA1"/>
    <w:rsid w:val="002C1765"/>
    <w:rsid w:val="002E10B1"/>
    <w:rsid w:val="003166A7"/>
    <w:rsid w:val="00336CBC"/>
    <w:rsid w:val="003619F4"/>
    <w:rsid w:val="00373706"/>
    <w:rsid w:val="00392CDB"/>
    <w:rsid w:val="00395E92"/>
    <w:rsid w:val="003A053C"/>
    <w:rsid w:val="003B2E85"/>
    <w:rsid w:val="003C3E77"/>
    <w:rsid w:val="003E6A5A"/>
    <w:rsid w:val="0040280D"/>
    <w:rsid w:val="00420FBF"/>
    <w:rsid w:val="00436EF1"/>
    <w:rsid w:val="004509A2"/>
    <w:rsid w:val="004964C5"/>
    <w:rsid w:val="004966D2"/>
    <w:rsid w:val="004C5A2B"/>
    <w:rsid w:val="004C65A4"/>
    <w:rsid w:val="00533B98"/>
    <w:rsid w:val="0056079C"/>
    <w:rsid w:val="005741D9"/>
    <w:rsid w:val="00590FB8"/>
    <w:rsid w:val="00591610"/>
    <w:rsid w:val="00594CBA"/>
    <w:rsid w:val="005C6132"/>
    <w:rsid w:val="005D48CD"/>
    <w:rsid w:val="00630F61"/>
    <w:rsid w:val="006D3E5F"/>
    <w:rsid w:val="00702D5B"/>
    <w:rsid w:val="00713500"/>
    <w:rsid w:val="0074625F"/>
    <w:rsid w:val="007605A9"/>
    <w:rsid w:val="00764B71"/>
    <w:rsid w:val="0077457C"/>
    <w:rsid w:val="00774784"/>
    <w:rsid w:val="007961F4"/>
    <w:rsid w:val="007F4268"/>
    <w:rsid w:val="00885C38"/>
    <w:rsid w:val="00892ECE"/>
    <w:rsid w:val="008C0C87"/>
    <w:rsid w:val="008C144E"/>
    <w:rsid w:val="008D3E62"/>
    <w:rsid w:val="008E35D9"/>
    <w:rsid w:val="00941E91"/>
    <w:rsid w:val="00956DC1"/>
    <w:rsid w:val="00984A0D"/>
    <w:rsid w:val="009B4E9E"/>
    <w:rsid w:val="009D6D9B"/>
    <w:rsid w:val="009F1E14"/>
    <w:rsid w:val="00A27310"/>
    <w:rsid w:val="00A432A6"/>
    <w:rsid w:val="00A6785D"/>
    <w:rsid w:val="00A7EB7A"/>
    <w:rsid w:val="00AA4055"/>
    <w:rsid w:val="00AB2C33"/>
    <w:rsid w:val="00B00AC8"/>
    <w:rsid w:val="00B0114B"/>
    <w:rsid w:val="00B147F8"/>
    <w:rsid w:val="00B30E1B"/>
    <w:rsid w:val="00B43A84"/>
    <w:rsid w:val="00BA6D8A"/>
    <w:rsid w:val="00BB2A4C"/>
    <w:rsid w:val="00BD05DC"/>
    <w:rsid w:val="00C25C25"/>
    <w:rsid w:val="00C26961"/>
    <w:rsid w:val="00C310F0"/>
    <w:rsid w:val="00C32C60"/>
    <w:rsid w:val="00CD0F70"/>
    <w:rsid w:val="00CF4DD4"/>
    <w:rsid w:val="00D72382"/>
    <w:rsid w:val="00D75325"/>
    <w:rsid w:val="00E0607C"/>
    <w:rsid w:val="00E85054"/>
    <w:rsid w:val="00EA2199"/>
    <w:rsid w:val="00EF412C"/>
    <w:rsid w:val="00F70B60"/>
    <w:rsid w:val="00F819F9"/>
    <w:rsid w:val="00F945A1"/>
    <w:rsid w:val="00FA2038"/>
    <w:rsid w:val="00FA57FE"/>
    <w:rsid w:val="00FB5BF7"/>
    <w:rsid w:val="00FC1BB8"/>
    <w:rsid w:val="00FD76F0"/>
    <w:rsid w:val="02FE3DBE"/>
    <w:rsid w:val="05237B4D"/>
    <w:rsid w:val="05463CFF"/>
    <w:rsid w:val="07194857"/>
    <w:rsid w:val="07FE3AD9"/>
    <w:rsid w:val="08393560"/>
    <w:rsid w:val="090AFE57"/>
    <w:rsid w:val="0D4E271B"/>
    <w:rsid w:val="0E8BD606"/>
    <w:rsid w:val="0FCB99C7"/>
    <w:rsid w:val="1062EA40"/>
    <w:rsid w:val="120698CC"/>
    <w:rsid w:val="13C2C953"/>
    <w:rsid w:val="1A675D34"/>
    <w:rsid w:val="1E71E31C"/>
    <w:rsid w:val="1FF5F6D6"/>
    <w:rsid w:val="25D6383D"/>
    <w:rsid w:val="26C7C08C"/>
    <w:rsid w:val="2F5D6FEB"/>
    <w:rsid w:val="2F607524"/>
    <w:rsid w:val="33BA7269"/>
    <w:rsid w:val="39F561CC"/>
    <w:rsid w:val="3DF68BCA"/>
    <w:rsid w:val="3FB68F4F"/>
    <w:rsid w:val="426E5B9B"/>
    <w:rsid w:val="442A9668"/>
    <w:rsid w:val="4C7E0837"/>
    <w:rsid w:val="51EFA582"/>
    <w:rsid w:val="52763F86"/>
    <w:rsid w:val="53AAD932"/>
    <w:rsid w:val="5881867F"/>
    <w:rsid w:val="5B57C7A5"/>
    <w:rsid w:val="5B76F437"/>
    <w:rsid w:val="5DF2330D"/>
    <w:rsid w:val="5F5A2439"/>
    <w:rsid w:val="5FE7A09E"/>
    <w:rsid w:val="60B9A172"/>
    <w:rsid w:val="6654CCD9"/>
    <w:rsid w:val="69835E90"/>
    <w:rsid w:val="6B816B3D"/>
    <w:rsid w:val="6E9559EB"/>
    <w:rsid w:val="6FBEDA83"/>
    <w:rsid w:val="70DD534A"/>
    <w:rsid w:val="79CCB80A"/>
    <w:rsid w:val="7B098F7A"/>
    <w:rsid w:val="7F0FE7C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8E943"/>
  <w15:chartTrackingRefBased/>
  <w15:docId w15:val="{0ED59B77-41C3-4CDB-996D-921372C3C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72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B72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72E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72E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B72E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B72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72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72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72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2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B72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72E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72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72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72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72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72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72EA"/>
    <w:rPr>
      <w:rFonts w:eastAsiaTheme="majorEastAsia" w:cstheme="majorBidi"/>
      <w:color w:val="272727" w:themeColor="text1" w:themeTint="D8"/>
    </w:rPr>
  </w:style>
  <w:style w:type="paragraph" w:styleId="Title">
    <w:name w:val="Title"/>
    <w:basedOn w:val="Normal"/>
    <w:next w:val="Normal"/>
    <w:link w:val="TitleChar"/>
    <w:uiPriority w:val="10"/>
    <w:qFormat/>
    <w:rsid w:val="001B72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72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72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72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72EA"/>
    <w:pPr>
      <w:spacing w:before="160"/>
      <w:jc w:val="center"/>
    </w:pPr>
    <w:rPr>
      <w:i/>
      <w:iCs/>
      <w:color w:val="404040" w:themeColor="text1" w:themeTint="BF"/>
    </w:rPr>
  </w:style>
  <w:style w:type="character" w:customStyle="1" w:styleId="QuoteChar">
    <w:name w:val="Quote Char"/>
    <w:basedOn w:val="DefaultParagraphFont"/>
    <w:link w:val="Quote"/>
    <w:uiPriority w:val="29"/>
    <w:rsid w:val="001B72EA"/>
    <w:rPr>
      <w:i/>
      <w:iCs/>
      <w:color w:val="404040" w:themeColor="text1" w:themeTint="BF"/>
    </w:rPr>
  </w:style>
  <w:style w:type="paragraph" w:styleId="ListParagraph">
    <w:name w:val="List Paragraph"/>
    <w:basedOn w:val="Normal"/>
    <w:uiPriority w:val="34"/>
    <w:qFormat/>
    <w:rsid w:val="001B72EA"/>
    <w:pPr>
      <w:ind w:left="720"/>
      <w:contextualSpacing/>
    </w:pPr>
  </w:style>
  <w:style w:type="character" w:styleId="IntenseEmphasis">
    <w:name w:val="Intense Emphasis"/>
    <w:basedOn w:val="DefaultParagraphFont"/>
    <w:uiPriority w:val="21"/>
    <w:qFormat/>
    <w:rsid w:val="001B72EA"/>
    <w:rPr>
      <w:i/>
      <w:iCs/>
      <w:color w:val="2F5496" w:themeColor="accent1" w:themeShade="BF"/>
    </w:rPr>
  </w:style>
  <w:style w:type="paragraph" w:styleId="IntenseQuote">
    <w:name w:val="Intense Quote"/>
    <w:basedOn w:val="Normal"/>
    <w:next w:val="Normal"/>
    <w:link w:val="IntenseQuoteChar"/>
    <w:uiPriority w:val="30"/>
    <w:qFormat/>
    <w:rsid w:val="001B72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72EA"/>
    <w:rPr>
      <w:i/>
      <w:iCs/>
      <w:color w:val="2F5496" w:themeColor="accent1" w:themeShade="BF"/>
    </w:rPr>
  </w:style>
  <w:style w:type="character" w:styleId="IntenseReference">
    <w:name w:val="Intense Reference"/>
    <w:basedOn w:val="DefaultParagraphFont"/>
    <w:uiPriority w:val="32"/>
    <w:qFormat/>
    <w:rsid w:val="001B72EA"/>
    <w:rPr>
      <w:b/>
      <w:bCs/>
      <w:smallCaps/>
      <w:color w:val="2F5496" w:themeColor="accent1" w:themeShade="BF"/>
      <w:spacing w:val="5"/>
    </w:rPr>
  </w:style>
  <w:style w:type="paragraph" w:styleId="NormalWeb">
    <w:name w:val="Normal (Web)"/>
    <w:basedOn w:val="Normal"/>
    <w:uiPriority w:val="99"/>
    <w:semiHidden/>
    <w:unhideWhenUsed/>
    <w:rsid w:val="003E6A5A"/>
    <w:rPr>
      <w:rFonts w:ascii="Times New Roman" w:hAnsi="Times New Roman" w:cs="Times New Roman"/>
    </w:rPr>
  </w:style>
  <w:style w:type="paragraph" w:styleId="Header">
    <w:name w:val="header"/>
    <w:basedOn w:val="Normal"/>
    <w:link w:val="HeaderChar"/>
    <w:uiPriority w:val="99"/>
    <w:unhideWhenUsed/>
    <w:rsid w:val="00C32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2C60"/>
  </w:style>
  <w:style w:type="paragraph" w:styleId="Footer">
    <w:name w:val="footer"/>
    <w:basedOn w:val="Normal"/>
    <w:link w:val="FooterChar"/>
    <w:uiPriority w:val="99"/>
    <w:unhideWhenUsed/>
    <w:rsid w:val="00C32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2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2256">
      <w:bodyDiv w:val="1"/>
      <w:marLeft w:val="0"/>
      <w:marRight w:val="0"/>
      <w:marTop w:val="0"/>
      <w:marBottom w:val="0"/>
      <w:divBdr>
        <w:top w:val="none" w:sz="0" w:space="0" w:color="auto"/>
        <w:left w:val="none" w:sz="0" w:space="0" w:color="auto"/>
        <w:bottom w:val="none" w:sz="0" w:space="0" w:color="auto"/>
        <w:right w:val="none" w:sz="0" w:space="0" w:color="auto"/>
      </w:divBdr>
    </w:div>
    <w:div w:id="104423309">
      <w:bodyDiv w:val="1"/>
      <w:marLeft w:val="0"/>
      <w:marRight w:val="0"/>
      <w:marTop w:val="0"/>
      <w:marBottom w:val="0"/>
      <w:divBdr>
        <w:top w:val="none" w:sz="0" w:space="0" w:color="auto"/>
        <w:left w:val="none" w:sz="0" w:space="0" w:color="auto"/>
        <w:bottom w:val="none" w:sz="0" w:space="0" w:color="auto"/>
        <w:right w:val="none" w:sz="0" w:space="0" w:color="auto"/>
      </w:divBdr>
    </w:div>
    <w:div w:id="321927594">
      <w:bodyDiv w:val="1"/>
      <w:marLeft w:val="0"/>
      <w:marRight w:val="0"/>
      <w:marTop w:val="0"/>
      <w:marBottom w:val="0"/>
      <w:divBdr>
        <w:top w:val="none" w:sz="0" w:space="0" w:color="auto"/>
        <w:left w:val="none" w:sz="0" w:space="0" w:color="auto"/>
        <w:bottom w:val="none" w:sz="0" w:space="0" w:color="auto"/>
        <w:right w:val="none" w:sz="0" w:space="0" w:color="auto"/>
      </w:divBdr>
    </w:div>
    <w:div w:id="326712040">
      <w:bodyDiv w:val="1"/>
      <w:marLeft w:val="0"/>
      <w:marRight w:val="0"/>
      <w:marTop w:val="0"/>
      <w:marBottom w:val="0"/>
      <w:divBdr>
        <w:top w:val="none" w:sz="0" w:space="0" w:color="auto"/>
        <w:left w:val="none" w:sz="0" w:space="0" w:color="auto"/>
        <w:bottom w:val="none" w:sz="0" w:space="0" w:color="auto"/>
        <w:right w:val="none" w:sz="0" w:space="0" w:color="auto"/>
      </w:divBdr>
    </w:div>
    <w:div w:id="343171329">
      <w:bodyDiv w:val="1"/>
      <w:marLeft w:val="0"/>
      <w:marRight w:val="0"/>
      <w:marTop w:val="0"/>
      <w:marBottom w:val="0"/>
      <w:divBdr>
        <w:top w:val="none" w:sz="0" w:space="0" w:color="auto"/>
        <w:left w:val="none" w:sz="0" w:space="0" w:color="auto"/>
        <w:bottom w:val="none" w:sz="0" w:space="0" w:color="auto"/>
        <w:right w:val="none" w:sz="0" w:space="0" w:color="auto"/>
      </w:divBdr>
    </w:div>
    <w:div w:id="370345959">
      <w:bodyDiv w:val="1"/>
      <w:marLeft w:val="0"/>
      <w:marRight w:val="0"/>
      <w:marTop w:val="0"/>
      <w:marBottom w:val="0"/>
      <w:divBdr>
        <w:top w:val="none" w:sz="0" w:space="0" w:color="auto"/>
        <w:left w:val="none" w:sz="0" w:space="0" w:color="auto"/>
        <w:bottom w:val="none" w:sz="0" w:space="0" w:color="auto"/>
        <w:right w:val="none" w:sz="0" w:space="0" w:color="auto"/>
      </w:divBdr>
    </w:div>
    <w:div w:id="573012329">
      <w:bodyDiv w:val="1"/>
      <w:marLeft w:val="0"/>
      <w:marRight w:val="0"/>
      <w:marTop w:val="0"/>
      <w:marBottom w:val="0"/>
      <w:divBdr>
        <w:top w:val="none" w:sz="0" w:space="0" w:color="auto"/>
        <w:left w:val="none" w:sz="0" w:space="0" w:color="auto"/>
        <w:bottom w:val="none" w:sz="0" w:space="0" w:color="auto"/>
        <w:right w:val="none" w:sz="0" w:space="0" w:color="auto"/>
      </w:divBdr>
    </w:div>
    <w:div w:id="598685135">
      <w:bodyDiv w:val="1"/>
      <w:marLeft w:val="0"/>
      <w:marRight w:val="0"/>
      <w:marTop w:val="0"/>
      <w:marBottom w:val="0"/>
      <w:divBdr>
        <w:top w:val="none" w:sz="0" w:space="0" w:color="auto"/>
        <w:left w:val="none" w:sz="0" w:space="0" w:color="auto"/>
        <w:bottom w:val="none" w:sz="0" w:space="0" w:color="auto"/>
        <w:right w:val="none" w:sz="0" w:space="0" w:color="auto"/>
      </w:divBdr>
    </w:div>
    <w:div w:id="650981873">
      <w:bodyDiv w:val="1"/>
      <w:marLeft w:val="0"/>
      <w:marRight w:val="0"/>
      <w:marTop w:val="0"/>
      <w:marBottom w:val="0"/>
      <w:divBdr>
        <w:top w:val="none" w:sz="0" w:space="0" w:color="auto"/>
        <w:left w:val="none" w:sz="0" w:space="0" w:color="auto"/>
        <w:bottom w:val="none" w:sz="0" w:space="0" w:color="auto"/>
        <w:right w:val="none" w:sz="0" w:space="0" w:color="auto"/>
      </w:divBdr>
    </w:div>
    <w:div w:id="693768661">
      <w:bodyDiv w:val="1"/>
      <w:marLeft w:val="0"/>
      <w:marRight w:val="0"/>
      <w:marTop w:val="0"/>
      <w:marBottom w:val="0"/>
      <w:divBdr>
        <w:top w:val="none" w:sz="0" w:space="0" w:color="auto"/>
        <w:left w:val="none" w:sz="0" w:space="0" w:color="auto"/>
        <w:bottom w:val="none" w:sz="0" w:space="0" w:color="auto"/>
        <w:right w:val="none" w:sz="0" w:space="0" w:color="auto"/>
      </w:divBdr>
    </w:div>
    <w:div w:id="725688628">
      <w:bodyDiv w:val="1"/>
      <w:marLeft w:val="0"/>
      <w:marRight w:val="0"/>
      <w:marTop w:val="0"/>
      <w:marBottom w:val="0"/>
      <w:divBdr>
        <w:top w:val="none" w:sz="0" w:space="0" w:color="auto"/>
        <w:left w:val="none" w:sz="0" w:space="0" w:color="auto"/>
        <w:bottom w:val="none" w:sz="0" w:space="0" w:color="auto"/>
        <w:right w:val="none" w:sz="0" w:space="0" w:color="auto"/>
      </w:divBdr>
    </w:div>
    <w:div w:id="752245892">
      <w:bodyDiv w:val="1"/>
      <w:marLeft w:val="0"/>
      <w:marRight w:val="0"/>
      <w:marTop w:val="0"/>
      <w:marBottom w:val="0"/>
      <w:divBdr>
        <w:top w:val="none" w:sz="0" w:space="0" w:color="auto"/>
        <w:left w:val="none" w:sz="0" w:space="0" w:color="auto"/>
        <w:bottom w:val="none" w:sz="0" w:space="0" w:color="auto"/>
        <w:right w:val="none" w:sz="0" w:space="0" w:color="auto"/>
      </w:divBdr>
    </w:div>
    <w:div w:id="769785969">
      <w:bodyDiv w:val="1"/>
      <w:marLeft w:val="0"/>
      <w:marRight w:val="0"/>
      <w:marTop w:val="0"/>
      <w:marBottom w:val="0"/>
      <w:divBdr>
        <w:top w:val="none" w:sz="0" w:space="0" w:color="auto"/>
        <w:left w:val="none" w:sz="0" w:space="0" w:color="auto"/>
        <w:bottom w:val="none" w:sz="0" w:space="0" w:color="auto"/>
        <w:right w:val="none" w:sz="0" w:space="0" w:color="auto"/>
      </w:divBdr>
    </w:div>
    <w:div w:id="778841538">
      <w:bodyDiv w:val="1"/>
      <w:marLeft w:val="0"/>
      <w:marRight w:val="0"/>
      <w:marTop w:val="0"/>
      <w:marBottom w:val="0"/>
      <w:divBdr>
        <w:top w:val="none" w:sz="0" w:space="0" w:color="auto"/>
        <w:left w:val="none" w:sz="0" w:space="0" w:color="auto"/>
        <w:bottom w:val="none" w:sz="0" w:space="0" w:color="auto"/>
        <w:right w:val="none" w:sz="0" w:space="0" w:color="auto"/>
      </w:divBdr>
    </w:div>
    <w:div w:id="970478293">
      <w:bodyDiv w:val="1"/>
      <w:marLeft w:val="0"/>
      <w:marRight w:val="0"/>
      <w:marTop w:val="0"/>
      <w:marBottom w:val="0"/>
      <w:divBdr>
        <w:top w:val="none" w:sz="0" w:space="0" w:color="auto"/>
        <w:left w:val="none" w:sz="0" w:space="0" w:color="auto"/>
        <w:bottom w:val="none" w:sz="0" w:space="0" w:color="auto"/>
        <w:right w:val="none" w:sz="0" w:space="0" w:color="auto"/>
      </w:divBdr>
    </w:div>
    <w:div w:id="985354413">
      <w:bodyDiv w:val="1"/>
      <w:marLeft w:val="0"/>
      <w:marRight w:val="0"/>
      <w:marTop w:val="0"/>
      <w:marBottom w:val="0"/>
      <w:divBdr>
        <w:top w:val="none" w:sz="0" w:space="0" w:color="auto"/>
        <w:left w:val="none" w:sz="0" w:space="0" w:color="auto"/>
        <w:bottom w:val="none" w:sz="0" w:space="0" w:color="auto"/>
        <w:right w:val="none" w:sz="0" w:space="0" w:color="auto"/>
      </w:divBdr>
    </w:div>
    <w:div w:id="1069577251">
      <w:bodyDiv w:val="1"/>
      <w:marLeft w:val="0"/>
      <w:marRight w:val="0"/>
      <w:marTop w:val="0"/>
      <w:marBottom w:val="0"/>
      <w:divBdr>
        <w:top w:val="none" w:sz="0" w:space="0" w:color="auto"/>
        <w:left w:val="none" w:sz="0" w:space="0" w:color="auto"/>
        <w:bottom w:val="none" w:sz="0" w:space="0" w:color="auto"/>
        <w:right w:val="none" w:sz="0" w:space="0" w:color="auto"/>
      </w:divBdr>
    </w:div>
    <w:div w:id="1112044652">
      <w:bodyDiv w:val="1"/>
      <w:marLeft w:val="0"/>
      <w:marRight w:val="0"/>
      <w:marTop w:val="0"/>
      <w:marBottom w:val="0"/>
      <w:divBdr>
        <w:top w:val="none" w:sz="0" w:space="0" w:color="auto"/>
        <w:left w:val="none" w:sz="0" w:space="0" w:color="auto"/>
        <w:bottom w:val="none" w:sz="0" w:space="0" w:color="auto"/>
        <w:right w:val="none" w:sz="0" w:space="0" w:color="auto"/>
      </w:divBdr>
    </w:div>
    <w:div w:id="1135873025">
      <w:bodyDiv w:val="1"/>
      <w:marLeft w:val="0"/>
      <w:marRight w:val="0"/>
      <w:marTop w:val="0"/>
      <w:marBottom w:val="0"/>
      <w:divBdr>
        <w:top w:val="none" w:sz="0" w:space="0" w:color="auto"/>
        <w:left w:val="none" w:sz="0" w:space="0" w:color="auto"/>
        <w:bottom w:val="none" w:sz="0" w:space="0" w:color="auto"/>
        <w:right w:val="none" w:sz="0" w:space="0" w:color="auto"/>
      </w:divBdr>
    </w:div>
    <w:div w:id="1148788493">
      <w:bodyDiv w:val="1"/>
      <w:marLeft w:val="0"/>
      <w:marRight w:val="0"/>
      <w:marTop w:val="0"/>
      <w:marBottom w:val="0"/>
      <w:divBdr>
        <w:top w:val="none" w:sz="0" w:space="0" w:color="auto"/>
        <w:left w:val="none" w:sz="0" w:space="0" w:color="auto"/>
        <w:bottom w:val="none" w:sz="0" w:space="0" w:color="auto"/>
        <w:right w:val="none" w:sz="0" w:space="0" w:color="auto"/>
      </w:divBdr>
    </w:div>
    <w:div w:id="1213806277">
      <w:bodyDiv w:val="1"/>
      <w:marLeft w:val="0"/>
      <w:marRight w:val="0"/>
      <w:marTop w:val="0"/>
      <w:marBottom w:val="0"/>
      <w:divBdr>
        <w:top w:val="none" w:sz="0" w:space="0" w:color="auto"/>
        <w:left w:val="none" w:sz="0" w:space="0" w:color="auto"/>
        <w:bottom w:val="none" w:sz="0" w:space="0" w:color="auto"/>
        <w:right w:val="none" w:sz="0" w:space="0" w:color="auto"/>
      </w:divBdr>
    </w:div>
    <w:div w:id="1228687182">
      <w:bodyDiv w:val="1"/>
      <w:marLeft w:val="0"/>
      <w:marRight w:val="0"/>
      <w:marTop w:val="0"/>
      <w:marBottom w:val="0"/>
      <w:divBdr>
        <w:top w:val="none" w:sz="0" w:space="0" w:color="auto"/>
        <w:left w:val="none" w:sz="0" w:space="0" w:color="auto"/>
        <w:bottom w:val="none" w:sz="0" w:space="0" w:color="auto"/>
        <w:right w:val="none" w:sz="0" w:space="0" w:color="auto"/>
      </w:divBdr>
    </w:div>
    <w:div w:id="1305309306">
      <w:bodyDiv w:val="1"/>
      <w:marLeft w:val="0"/>
      <w:marRight w:val="0"/>
      <w:marTop w:val="0"/>
      <w:marBottom w:val="0"/>
      <w:divBdr>
        <w:top w:val="none" w:sz="0" w:space="0" w:color="auto"/>
        <w:left w:val="none" w:sz="0" w:space="0" w:color="auto"/>
        <w:bottom w:val="none" w:sz="0" w:space="0" w:color="auto"/>
        <w:right w:val="none" w:sz="0" w:space="0" w:color="auto"/>
      </w:divBdr>
    </w:div>
    <w:div w:id="1330863284">
      <w:bodyDiv w:val="1"/>
      <w:marLeft w:val="0"/>
      <w:marRight w:val="0"/>
      <w:marTop w:val="0"/>
      <w:marBottom w:val="0"/>
      <w:divBdr>
        <w:top w:val="none" w:sz="0" w:space="0" w:color="auto"/>
        <w:left w:val="none" w:sz="0" w:space="0" w:color="auto"/>
        <w:bottom w:val="none" w:sz="0" w:space="0" w:color="auto"/>
        <w:right w:val="none" w:sz="0" w:space="0" w:color="auto"/>
      </w:divBdr>
    </w:div>
    <w:div w:id="1382363344">
      <w:bodyDiv w:val="1"/>
      <w:marLeft w:val="0"/>
      <w:marRight w:val="0"/>
      <w:marTop w:val="0"/>
      <w:marBottom w:val="0"/>
      <w:divBdr>
        <w:top w:val="none" w:sz="0" w:space="0" w:color="auto"/>
        <w:left w:val="none" w:sz="0" w:space="0" w:color="auto"/>
        <w:bottom w:val="none" w:sz="0" w:space="0" w:color="auto"/>
        <w:right w:val="none" w:sz="0" w:space="0" w:color="auto"/>
      </w:divBdr>
    </w:div>
    <w:div w:id="1386485565">
      <w:bodyDiv w:val="1"/>
      <w:marLeft w:val="0"/>
      <w:marRight w:val="0"/>
      <w:marTop w:val="0"/>
      <w:marBottom w:val="0"/>
      <w:divBdr>
        <w:top w:val="none" w:sz="0" w:space="0" w:color="auto"/>
        <w:left w:val="none" w:sz="0" w:space="0" w:color="auto"/>
        <w:bottom w:val="none" w:sz="0" w:space="0" w:color="auto"/>
        <w:right w:val="none" w:sz="0" w:space="0" w:color="auto"/>
      </w:divBdr>
    </w:div>
    <w:div w:id="1514415423">
      <w:bodyDiv w:val="1"/>
      <w:marLeft w:val="0"/>
      <w:marRight w:val="0"/>
      <w:marTop w:val="0"/>
      <w:marBottom w:val="0"/>
      <w:divBdr>
        <w:top w:val="none" w:sz="0" w:space="0" w:color="auto"/>
        <w:left w:val="none" w:sz="0" w:space="0" w:color="auto"/>
        <w:bottom w:val="none" w:sz="0" w:space="0" w:color="auto"/>
        <w:right w:val="none" w:sz="0" w:space="0" w:color="auto"/>
      </w:divBdr>
    </w:div>
    <w:div w:id="1554345859">
      <w:bodyDiv w:val="1"/>
      <w:marLeft w:val="0"/>
      <w:marRight w:val="0"/>
      <w:marTop w:val="0"/>
      <w:marBottom w:val="0"/>
      <w:divBdr>
        <w:top w:val="none" w:sz="0" w:space="0" w:color="auto"/>
        <w:left w:val="none" w:sz="0" w:space="0" w:color="auto"/>
        <w:bottom w:val="none" w:sz="0" w:space="0" w:color="auto"/>
        <w:right w:val="none" w:sz="0" w:space="0" w:color="auto"/>
      </w:divBdr>
    </w:div>
    <w:div w:id="1557817441">
      <w:bodyDiv w:val="1"/>
      <w:marLeft w:val="0"/>
      <w:marRight w:val="0"/>
      <w:marTop w:val="0"/>
      <w:marBottom w:val="0"/>
      <w:divBdr>
        <w:top w:val="none" w:sz="0" w:space="0" w:color="auto"/>
        <w:left w:val="none" w:sz="0" w:space="0" w:color="auto"/>
        <w:bottom w:val="none" w:sz="0" w:space="0" w:color="auto"/>
        <w:right w:val="none" w:sz="0" w:space="0" w:color="auto"/>
      </w:divBdr>
    </w:div>
    <w:div w:id="1640191088">
      <w:bodyDiv w:val="1"/>
      <w:marLeft w:val="0"/>
      <w:marRight w:val="0"/>
      <w:marTop w:val="0"/>
      <w:marBottom w:val="0"/>
      <w:divBdr>
        <w:top w:val="none" w:sz="0" w:space="0" w:color="auto"/>
        <w:left w:val="none" w:sz="0" w:space="0" w:color="auto"/>
        <w:bottom w:val="none" w:sz="0" w:space="0" w:color="auto"/>
        <w:right w:val="none" w:sz="0" w:space="0" w:color="auto"/>
      </w:divBdr>
    </w:div>
    <w:div w:id="1742098687">
      <w:bodyDiv w:val="1"/>
      <w:marLeft w:val="0"/>
      <w:marRight w:val="0"/>
      <w:marTop w:val="0"/>
      <w:marBottom w:val="0"/>
      <w:divBdr>
        <w:top w:val="none" w:sz="0" w:space="0" w:color="auto"/>
        <w:left w:val="none" w:sz="0" w:space="0" w:color="auto"/>
        <w:bottom w:val="none" w:sz="0" w:space="0" w:color="auto"/>
        <w:right w:val="none" w:sz="0" w:space="0" w:color="auto"/>
      </w:divBdr>
    </w:div>
    <w:div w:id="1826507461">
      <w:bodyDiv w:val="1"/>
      <w:marLeft w:val="0"/>
      <w:marRight w:val="0"/>
      <w:marTop w:val="0"/>
      <w:marBottom w:val="0"/>
      <w:divBdr>
        <w:top w:val="none" w:sz="0" w:space="0" w:color="auto"/>
        <w:left w:val="none" w:sz="0" w:space="0" w:color="auto"/>
        <w:bottom w:val="none" w:sz="0" w:space="0" w:color="auto"/>
        <w:right w:val="none" w:sz="0" w:space="0" w:color="auto"/>
      </w:divBdr>
    </w:div>
    <w:div w:id="1889297917">
      <w:bodyDiv w:val="1"/>
      <w:marLeft w:val="0"/>
      <w:marRight w:val="0"/>
      <w:marTop w:val="0"/>
      <w:marBottom w:val="0"/>
      <w:divBdr>
        <w:top w:val="none" w:sz="0" w:space="0" w:color="auto"/>
        <w:left w:val="none" w:sz="0" w:space="0" w:color="auto"/>
        <w:bottom w:val="none" w:sz="0" w:space="0" w:color="auto"/>
        <w:right w:val="none" w:sz="0" w:space="0" w:color="auto"/>
      </w:divBdr>
    </w:div>
    <w:div w:id="1928155263">
      <w:bodyDiv w:val="1"/>
      <w:marLeft w:val="0"/>
      <w:marRight w:val="0"/>
      <w:marTop w:val="0"/>
      <w:marBottom w:val="0"/>
      <w:divBdr>
        <w:top w:val="none" w:sz="0" w:space="0" w:color="auto"/>
        <w:left w:val="none" w:sz="0" w:space="0" w:color="auto"/>
        <w:bottom w:val="none" w:sz="0" w:space="0" w:color="auto"/>
        <w:right w:val="none" w:sz="0" w:space="0" w:color="auto"/>
      </w:divBdr>
    </w:div>
    <w:div w:id="1974291312">
      <w:bodyDiv w:val="1"/>
      <w:marLeft w:val="0"/>
      <w:marRight w:val="0"/>
      <w:marTop w:val="0"/>
      <w:marBottom w:val="0"/>
      <w:divBdr>
        <w:top w:val="none" w:sz="0" w:space="0" w:color="auto"/>
        <w:left w:val="none" w:sz="0" w:space="0" w:color="auto"/>
        <w:bottom w:val="none" w:sz="0" w:space="0" w:color="auto"/>
        <w:right w:val="none" w:sz="0" w:space="0" w:color="auto"/>
      </w:divBdr>
    </w:div>
    <w:div w:id="1986348394">
      <w:bodyDiv w:val="1"/>
      <w:marLeft w:val="0"/>
      <w:marRight w:val="0"/>
      <w:marTop w:val="0"/>
      <w:marBottom w:val="0"/>
      <w:divBdr>
        <w:top w:val="none" w:sz="0" w:space="0" w:color="auto"/>
        <w:left w:val="none" w:sz="0" w:space="0" w:color="auto"/>
        <w:bottom w:val="none" w:sz="0" w:space="0" w:color="auto"/>
        <w:right w:val="none" w:sz="0" w:space="0" w:color="auto"/>
      </w:divBdr>
    </w:div>
    <w:div w:id="2037270842">
      <w:bodyDiv w:val="1"/>
      <w:marLeft w:val="0"/>
      <w:marRight w:val="0"/>
      <w:marTop w:val="0"/>
      <w:marBottom w:val="0"/>
      <w:divBdr>
        <w:top w:val="none" w:sz="0" w:space="0" w:color="auto"/>
        <w:left w:val="none" w:sz="0" w:space="0" w:color="auto"/>
        <w:bottom w:val="none" w:sz="0" w:space="0" w:color="auto"/>
        <w:right w:val="none" w:sz="0" w:space="0" w:color="auto"/>
      </w:divBdr>
    </w:div>
    <w:div w:id="2082174065">
      <w:bodyDiv w:val="1"/>
      <w:marLeft w:val="0"/>
      <w:marRight w:val="0"/>
      <w:marTop w:val="0"/>
      <w:marBottom w:val="0"/>
      <w:divBdr>
        <w:top w:val="none" w:sz="0" w:space="0" w:color="auto"/>
        <w:left w:val="none" w:sz="0" w:space="0" w:color="auto"/>
        <w:bottom w:val="none" w:sz="0" w:space="0" w:color="auto"/>
        <w:right w:val="none" w:sz="0" w:space="0" w:color="auto"/>
      </w:divBdr>
    </w:div>
    <w:div w:id="2098167107">
      <w:bodyDiv w:val="1"/>
      <w:marLeft w:val="0"/>
      <w:marRight w:val="0"/>
      <w:marTop w:val="0"/>
      <w:marBottom w:val="0"/>
      <w:divBdr>
        <w:top w:val="none" w:sz="0" w:space="0" w:color="auto"/>
        <w:left w:val="none" w:sz="0" w:space="0" w:color="auto"/>
        <w:bottom w:val="none" w:sz="0" w:space="0" w:color="auto"/>
        <w:right w:val="none" w:sz="0" w:space="0" w:color="auto"/>
      </w:divBdr>
    </w:div>
    <w:div w:id="2114011087">
      <w:bodyDiv w:val="1"/>
      <w:marLeft w:val="0"/>
      <w:marRight w:val="0"/>
      <w:marTop w:val="0"/>
      <w:marBottom w:val="0"/>
      <w:divBdr>
        <w:top w:val="none" w:sz="0" w:space="0" w:color="auto"/>
        <w:left w:val="none" w:sz="0" w:space="0" w:color="auto"/>
        <w:bottom w:val="none" w:sz="0" w:space="0" w:color="auto"/>
        <w:right w:val="none" w:sz="0" w:space="0" w:color="auto"/>
      </w:divBdr>
    </w:div>
    <w:div w:id="213525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1016</Words>
  <Characters>5327</Characters>
  <Application>Microsoft Office Word</Application>
  <DocSecurity>0</DocSecurity>
  <Lines>231</Lines>
  <Paragraphs>113</Paragraphs>
  <ScaleCrop>false</ScaleCrop>
  <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85</cp:revision>
  <dcterms:created xsi:type="dcterms:W3CDTF">2025-07-21T20:39:00Z</dcterms:created>
  <dcterms:modified xsi:type="dcterms:W3CDTF">2026-01-27T04:26:00Z</dcterms:modified>
</cp:coreProperties>
</file>