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208EF" w14:textId="77777777" w:rsidR="00D20EDF" w:rsidRDefault="00D20EDF" w:rsidP="00D20EDF">
      <w:pPr>
        <w:pStyle w:val="Title"/>
      </w:pPr>
      <w:r>
        <w:t>تحذير للكنيسة: أصداء ثياتيرا في الاختلافات العقائدية الحديثة</w:t>
      </w:r>
    </w:p>
    <w:p w14:paraId="7AB9E334" w14:textId="77777777" w:rsidR="00D20EDF" w:rsidRDefault="00D20EDF" w:rsidP="00D20EDF">
      <w:pPr>
        <w:pStyle w:val="Heading1"/>
      </w:pPr>
      <w:r>
        <w:t>مقدمة</w:t>
      </w:r>
    </w:p>
    <w:p w14:paraId="1CD38F71" w14:textId="77777777" w:rsidR="00D20EDF" w:rsidRDefault="00D20EDF" w:rsidP="00D20EDF">
      <w:r>
        <w:t>في سفر الرؤيا، يخاطب يسوع سبع كنائس في آسيا الصغرى، مُقدِّمًا الثناء والتوبيخ والدعوة إلى التوبة. ومن بين هذه الكنائس، تبرز رسالة كنيسة ثياتيرا (رؤيا ٢: ١٨-٢٩) باعتبارها مناسبةً بشكلٍ خاص لتقديم هذه المجموعة من التناقضات العقائدية بين المورمونية (بما في ذلك كتاب مورمون) والعهد الجديد. يصف يسوع نفسه بأنه &amp;quot;ابن الله، الذي له عيون كلظى نار، وقدماه كالنحاس المصقول&amp;quot;، ويثني على ثياتيرا لأعمالهم ومحبتهم وخدمتهم وإيمانهم وصبرهم، مشيرًا إلى أن &amp;quot;أعمالهم الأخيرة أكثر من الأولى&amp;quot;. ومع ذلك، يوبخهم بشدة لتسامحهم مع &amp;quot;تلك المرأة إيزابل، التي تدعي النبوة، وهي تُعلِّم وتُغوي عبيدي ليرتكبوا الزنا ويأكلوا مما ذُبح للأوثان&amp;quot;. تقود هذه النبية الكاذبة المؤمنين إلى التنازل عن العقائد والأخلاق، مما يُظهر أوجه التشابه مع كيفية قبول المورمونية لجوزيف سميث كنبي حقيقي على الرغم من تعاليمه التي تختلف عن عقائد العهد الجديد.</w:t>
      </w:r>
    </w:p>
    <w:p w14:paraId="48F9145F" w14:textId="77777777" w:rsidR="00D20EDF" w:rsidRDefault="00D20EDF" w:rsidP="00D20EDF">
      <w:r>
        <w:t>يحذر يسوع من دينونة شديدة عليها وعلى أتباعها ما لم يتوبوا، مؤكدًا على ضرورة التمسك بما لديهم حتى مجيئي، وواعدًا المنتصرين بمكافآت، بما في ذلك السلطة على الأمم ونجم الصبح. وكما دُعيت ثياتيرا لرفض التأثيرات النبوية الكاذبة التي شوّهت الحقائق الأساسية، تتناول هذه الوثيقة التناقضات الناجمة عن قبول وحي وأنبياء إضافيين يتجاوزون ما ورد في العهد الجديد، وتحث على التمييز ضد هذه الإغراءات تماشيًا مع وصية يسوع: &amp;quot;من له أذن فليسمع ما يقوله الروح للكنائس&amp;quot;.</w:t>
      </w:r>
    </w:p>
    <w:p w14:paraId="29638B48" w14:textId="77777777" w:rsidR="00D20EDF" w:rsidRDefault="00D20EDF" w:rsidP="00D20EDF">
      <w:r>
        <w:t>تتميز وجهات نظر المورمون بالتوازن، وغالبًا ما ينظرون إليها على أنها استعادة لحقائق مفقودة، لكن التركيز يسلط الضوء على الاختلافات المباشرة. وتُناقش الادعاءات الأثرية بإيجاز ولكن دون التركيز عليها، لأنها تتعلق أكثر بالتحقق التاريخي من كونها تناقضات عقائدية مباشرة في العهد الجديد.</w:t>
      </w:r>
    </w:p>
    <w:p w14:paraId="0A95BCF5" w14:textId="77777777" w:rsidR="00D20EDF" w:rsidRDefault="00D20EDF" w:rsidP="00D20EDF">
      <w:pPr>
        <w:pStyle w:val="Heading1"/>
      </w:pPr>
      <w:r>
        <w:t>مجموعة من التناقضات بين عقائد المورمونية/كتاب مورمون وعقائد العهد الجديد</w:t>
      </w:r>
    </w:p>
    <w:p w14:paraId="0CFC30F8" w14:textId="77777777" w:rsidR="00D20EDF" w:rsidRDefault="00D20EDF" w:rsidP="00D20EDF">
      <w:pPr>
        <w:pStyle w:val="Heading2"/>
      </w:pPr>
      <w:r>
        <w:t>1. طبيعة الله (التوحيد مقابل تعدد الآلهة)</w:t>
      </w:r>
    </w:p>
    <w:p w14:paraId="37820BDD" w14:textId="77777777" w:rsidR="00D20EDF" w:rsidRDefault="00D20EDF" w:rsidP="00D20EDF">
      <w:r>
        <w:t>عقيدة العهد الجديد: يؤكد العهد الجديد على التوحيد الخالص - إله واحد لا شريك له. فعلى سبيل المثال، في رسالة تيموثاوس الأولى 2: 5 وإنجيل يوحنا 1: 1، يؤكد النص اليوناني على &amp;quot;إله واحد&amp;quot;، دون السماح بتعدد الآلهة أو التدرج إلى الألوهية.</w:t>
      </w:r>
    </w:p>
    <w:p w14:paraId="5144E357" w14:textId="77777777" w:rsidR="00D20EDF" w:rsidRDefault="00D20EDF" w:rsidP="00D20EDF">
      <w:r>
        <w:t>مقارنة عقيدة المورمون: تُعلّم المورمونية تعدد الآلهة، حيث يُعتبر الله الآب رجلاً عظيماً ذا جسد مادي، ويسوع هو ابنه الروحي البكر حرفياً (إلى جانب جميع البشر وحتى لوسيفر كأشقاء روحيين)، وإمكانية أن يصبح البشر المؤمنون آلهة (التمجيد).</w:t>
      </w:r>
    </w:p>
    <w:p w14:paraId="2C28D1DB" w14:textId="77777777" w:rsidR="00D20EDF" w:rsidRDefault="00D20EDF" w:rsidP="00D20EDF">
      <w:pPr>
        <w:pStyle w:val="Heading2"/>
      </w:pPr>
      <w:r>
        <w:t>2. الخلاص (بالنعمة من خلال الإيمان وحده مقابل النعمة بعد الأعمال)</w:t>
      </w:r>
    </w:p>
    <w:p w14:paraId="61C421CB" w14:textId="77777777" w:rsidR="00D20EDF" w:rsidRDefault="00D20EDF" w:rsidP="00D20EDF">
      <w:r>
        <w:t>عقيدة العهد الجديد: يتم تقديم الخلاص على أنه هبة من النعمة من خلال الإيمان، مع استبعاد الأعمال البشرية بشكل صريح (أفسس 2: 8-9، رومية 11: 6).</w:t>
      </w:r>
    </w:p>
    <w:p w14:paraId="7D15DDD3" w14:textId="77777777" w:rsidR="00D20EDF" w:rsidRDefault="00D20EDF" w:rsidP="00D20EDF">
      <w:r>
        <w:t>مقارنة عقيدة المورمون: تُعلّم المورمونية الخلاص (القيامة العامة شاملة، لكن الارتقاء إلى ممالك أعلى يتطلب الإيمان بالإضافة إلى أعمال مثل المعمودية، وشعائر الهيكل، ودفع العشور، وطاعة القوانين). ويذكر كتاب مورمون أن النعمة تأتي &amp;quot;بعد كل ما في وسعنا فعله&amp;quot; (2 نافي 25:23).</w:t>
      </w:r>
    </w:p>
    <w:p w14:paraId="0FE30EAF" w14:textId="77777777" w:rsidR="00D20EDF" w:rsidRDefault="00D20EDF" w:rsidP="00D20EDF">
      <w:pPr>
        <w:pStyle w:val="Heading2"/>
      </w:pPr>
      <w:r>
        <w:t>3. الزواج والحياة الآخرة (عدم الزواج في القيامة مقابل الزواج الأبدي)</w:t>
      </w:r>
    </w:p>
    <w:p w14:paraId="684FDF73" w14:textId="77777777" w:rsidR="00D20EDF" w:rsidRDefault="00D20EDF" w:rsidP="00D20EDF">
      <w:r>
        <w:t>عقيدة العهد الجديد: الزواج أرضي ولا يستمر في القيامة (متى 22:30).</w:t>
      </w:r>
    </w:p>
    <w:p w14:paraId="169995E4" w14:textId="77777777" w:rsidR="00D20EDF" w:rsidRDefault="00D20EDF" w:rsidP="00D20EDF">
      <w:r>
        <w:t>مقارنة عقيدة المورمون: تؤكد المورمونية على الزواج الأبدي من خلال مراسم الختم في الهيكل، حيث يبقى الأزواج المستحقون متزوجين إلى الأبد.</w:t>
      </w:r>
    </w:p>
    <w:p w14:paraId="49289D4D" w14:textId="77777777" w:rsidR="00D20EDF" w:rsidRDefault="00D20EDF" w:rsidP="00D20EDF">
      <w:pPr>
        <w:pStyle w:val="Heading2"/>
      </w:pPr>
      <w:r>
        <w:t>4. سلطة الكهنوت (الكهنوت العالمي للمؤمنين مقابل الكهنوت الهرمي الحصري)</w:t>
      </w:r>
    </w:p>
    <w:p w14:paraId="051C4CEF" w14:textId="77777777" w:rsidR="00D20EDF" w:rsidRDefault="00D20EDF" w:rsidP="00D20EDF">
      <w:r>
        <w:t>عقيدة العهد الجديد: يشكل جميع المؤمنين كهنوتًا ملكيًا دون الحاجة إلى فئة منفصلة من الكهنة (1 بطرس 2:9).</w:t>
      </w:r>
    </w:p>
    <w:p w14:paraId="1B1BB618" w14:textId="77777777" w:rsidR="00D20EDF" w:rsidRDefault="00D20EDF" w:rsidP="00D20EDF">
      <w:r>
        <w:t>مقارنة عقيدة المورمون: تتطلب المورمونية كهنوتًا حصريًا من هارون وملكي صادق، لا يحمله إلا الذكور الجديرون.</w:t>
      </w:r>
    </w:p>
    <w:p w14:paraId="152A485A" w14:textId="77777777" w:rsidR="00D20EDF" w:rsidRDefault="00D20EDF" w:rsidP="00D20EDF">
      <w:pPr>
        <w:pStyle w:val="Heading2"/>
      </w:pPr>
      <w:r>
        <w:t>5. كفاية الكتاب المقدس وعدم الحاجة إلى أناجيل إضافية (الكتاب المقدس يكمل المؤمن مقابل الحاجة إلى وحي إضافي)</w:t>
      </w:r>
    </w:p>
    <w:p w14:paraId="5C2A616F" w14:textId="77777777" w:rsidR="00D20EDF" w:rsidRDefault="00D20EDF" w:rsidP="00D20EDF">
      <w:r>
        <w:t>عقيدة العهد الجديد: الكتب المقدسة كافية للعقيدة وتجهيز المؤمنين (2 تيموثاوس 3: 16-17، غلاطية 1: 8).</w:t>
      </w:r>
    </w:p>
    <w:p w14:paraId="642AD7BD" w14:textId="77777777" w:rsidR="00D20EDF" w:rsidRDefault="00D20EDF" w:rsidP="00D20EDF">
      <w:r>
        <w:t>مقارنة عقيدة المورمون: تعتبر المورمونية كتابًا مفتوحًا، حيث يعتبر كتاب مورمون &amp;quot;شهادة أخرى ليسوع المسيح&amp;quot; ووحيًا مستمرًا.</w:t>
      </w:r>
    </w:p>
    <w:p w14:paraId="76AA79C5" w14:textId="77777777" w:rsidR="00D20EDF" w:rsidRDefault="00D20EDF" w:rsidP="00D20EDF">
      <w:pPr>
        <w:pStyle w:val="Heading2"/>
      </w:pPr>
      <w:r>
        <w:t>6. التمييز العرقي أو الإثني في المسيح (المساواة مقابل اللعنات أو القيود)</w:t>
      </w:r>
    </w:p>
    <w:p w14:paraId="4474CB5C" w14:textId="77777777" w:rsidR="00D20EDF" w:rsidRDefault="00D20EDF" w:rsidP="00D20EDF">
      <w:r>
        <w:t>عقيدة العهد الجديد: في المسيح، تمحى الفوارق العرقية (غلاطية 3:28).</w:t>
      </w:r>
    </w:p>
    <w:p w14:paraId="37F2EC28" w14:textId="77777777" w:rsidR="00D20EDF" w:rsidRDefault="00D20EDF" w:rsidP="00D20EDF">
      <w:r>
        <w:t>مقارنة عقيدة المورمون: يربط كتاب مورمون البشرة الداكنة بلعنة إلهية، وقامت كنيسة قديسي الأيام الأخيرة بتقييد الكهنوت عن ذوي الأصول الأفريقية حتى عام 1978.</w:t>
      </w:r>
    </w:p>
    <w:p w14:paraId="586F3DD9" w14:textId="77777777" w:rsidR="00D20EDF" w:rsidRDefault="00D20EDF" w:rsidP="00D20EDF">
      <w:pPr>
        <w:pStyle w:val="Heading2"/>
      </w:pPr>
      <w:r>
        <w:t>7. مسقط رأس يسوع (القدس مقابل بيت لحم)</w:t>
      </w:r>
    </w:p>
    <w:p w14:paraId="08E29382" w14:textId="77777777" w:rsidR="00D20EDF" w:rsidRDefault="00D20EDF" w:rsidP="00D20EDF">
      <w:r>
        <w:t>عقيدة العهد الجديد: ولد يسوع تحديداً في بيت لحم (متى 2:1).</w:t>
      </w:r>
    </w:p>
    <w:p w14:paraId="70CC29A8" w14:textId="77777777" w:rsidR="00D20EDF" w:rsidRDefault="00D20EDF" w:rsidP="00D20EDF">
      <w:r>
        <w:t>مقارنة بكتاب مورمون: يتنبأ ألما 7:10 بأن يسوع &amp;quot;سيولد من مريم، في القدس التي هي أرض أجدادنا&amp;quot;.</w:t>
      </w:r>
    </w:p>
    <w:p w14:paraId="718B99EF" w14:textId="77777777" w:rsidR="00D20EDF" w:rsidRDefault="00D20EDF" w:rsidP="00D20EDF">
      <w:pPr>
        <w:pStyle w:val="Heading2"/>
      </w:pPr>
      <w:r>
        <w:t>8. مدة الظلام عند الصلب (ثلاثة أيام مقابل ثلاث ساعات)</w:t>
      </w:r>
    </w:p>
    <w:p w14:paraId="62C20708" w14:textId="77777777" w:rsidR="00D20EDF" w:rsidRDefault="00D20EDF" w:rsidP="00D20EDF">
      <w:r>
        <w:t>عقيدة العهد الجديد: غطى الظلام الأرض لمدة ثلاث ساعات أثناء عملية الصلب (متى 27:45).</w:t>
      </w:r>
    </w:p>
    <w:p w14:paraId="19A5FBDE" w14:textId="77777777" w:rsidR="00D20EDF" w:rsidRDefault="00D20EDF" w:rsidP="00D20EDF">
      <w:r>
        <w:t>مقارنة كتاب مورمون: يصف هيلامان 14:20،27 و3 نافي 8:3،23 ثلاثة أيام من الظلام.</w:t>
      </w:r>
    </w:p>
    <w:p w14:paraId="740AF758" w14:textId="77777777" w:rsidR="00D20EDF" w:rsidRDefault="00D20EDF" w:rsidP="00D20EDF">
      <w:pPr>
        <w:pStyle w:val="Heading2"/>
      </w:pPr>
      <w:r>
        <w:t>9. هيكل الكهنوت الأعلى (وجود عدة كهنة أعلى في وقت واحد مقابل وجود كاهن أعلى واحد في كل مرة)</w:t>
      </w:r>
    </w:p>
    <w:p w14:paraId="238BFFF0" w14:textId="77777777" w:rsidR="00D20EDF" w:rsidRDefault="00D20EDF" w:rsidP="00D20EDF">
      <w:r>
        <w:t>عقيدة العهد الجديد: لم يخدم سوى رئيس كهنة واحد في كل مرة، وكان يسوع هو رئيس الكهنة الأعظم (عبرانيين 8: 6-7، متى 26: 3).</w:t>
      </w:r>
    </w:p>
    <w:p w14:paraId="4A12DC1D" w14:textId="77777777" w:rsidR="00D20EDF" w:rsidRDefault="00D20EDF" w:rsidP="00D20EDF">
      <w:r>
        <w:t>مقارنة كتاب مورمون: يصف كل من موسايا 11:11، وألما 13:9-10، وهيلامان 3:25 خدمة العديد من الكهنة العظام في وقت واحد.</w:t>
      </w:r>
    </w:p>
    <w:p w14:paraId="77E7D304" w14:textId="77777777" w:rsidR="00D20EDF" w:rsidRDefault="00D20EDF" w:rsidP="00D20EDF">
      <w:pPr>
        <w:pStyle w:val="Heading2"/>
      </w:pPr>
      <w:r>
        <w:t>10. اقتباس مقاطع من العهد الجديد قبل كتابتها (الاقتباسات غير المتزامنة مقابل التسلسل التاريخي)</w:t>
      </w:r>
    </w:p>
    <w:p w14:paraId="77AB00BD" w14:textId="77777777" w:rsidR="00D20EDF" w:rsidRDefault="00D20EDF" w:rsidP="00D20EDF">
      <w:r>
        <w:t>عقيدة العهد الجديد: تم تأليف نصوص العهد الجديد بعد القيامة (على سبيل المثال، كورنثوس الأولى 12: 4-11).</w:t>
      </w:r>
    </w:p>
    <w:p w14:paraId="7F092E2F" w14:textId="77777777" w:rsidR="00D20EDF" w:rsidRDefault="00D20EDF" w:rsidP="00D20EDF">
      <w:r>
        <w:t>مقارنة كتاب مورمون: موروني 10:8-17 وموروني 7:48 يعيدان إنتاج مقاطع من العهد الجديد بشكل غير متزامن.</w:t>
      </w:r>
    </w:p>
    <w:p w14:paraId="188C6196" w14:textId="77777777" w:rsidR="00D20EDF" w:rsidRDefault="00D20EDF" w:rsidP="00D20EDF">
      <w:pPr>
        <w:pStyle w:val="Heading2"/>
      </w:pPr>
      <w:r>
        <w:t>11. صلاة الرب (إضافة لاحقة مقابل غيابها في المخطوطات الأصلية)</w:t>
      </w:r>
    </w:p>
    <w:p w14:paraId="00C7399E" w14:textId="77777777" w:rsidR="00D20EDF" w:rsidRDefault="00D20EDF" w:rsidP="00D20EDF">
      <w:r>
        <w:t>عقيدة العهد الجديد: تنتهي صلاة الرب بدون تمجيد في أقدم المخطوطات (متى 6:13).</w:t>
      </w:r>
    </w:p>
    <w:p w14:paraId="64081099" w14:textId="77777777" w:rsidR="00D20EDF" w:rsidRDefault="00D20EDF" w:rsidP="00D20EDF">
      <w:r>
        <w:t>مقارنة كتاب مورمون: 3 نيفي 13:13 يتضمن التمجيد الكامل لنسخة الملك جيمس.</w:t>
      </w:r>
    </w:p>
    <w:p w14:paraId="04E7B31D" w14:textId="77777777" w:rsidR="00D20EDF" w:rsidRDefault="00D20EDF" w:rsidP="00D20EDF">
      <w:pPr>
        <w:pStyle w:val="Heading2"/>
      </w:pPr>
      <w:r>
        <w:t>12. نسبة تفسيرات العهد الجديد إلى نبوءات العهد القديم (الاقتباسات المدمجة مقابل المصادر المتميزة)</w:t>
      </w:r>
    </w:p>
    <w:p w14:paraId="16181741" w14:textId="77777777" w:rsidR="00D20EDF" w:rsidRDefault="00D20EDF" w:rsidP="00D20EDF">
      <w:pPr>
        <w:rPr>
          <w:lang w:val="fr-FR"/>
        </w:rPr>
      </w:pPr>
      <w:r>
        <w:t>عقيدة العهد الجديد: أعمال الرسل 3:22-26 تعيد صياغة سفر التثنية ولكنها تضيف عناصر فريدة.</w:t>
      </w:r>
    </w:p>
    <w:p w14:paraId="4D6AAB31" w14:textId="77777777" w:rsidR="00D20EDF" w:rsidRDefault="00D20EDF" w:rsidP="00D20EDF">
      <w:r>
        <w:t>مقارنة كتاب مورمون: يقدم 3 نافي 20:23-26 إضافات بطرس للعهد الجديد على أنها نبوءة أصلية.</w:t>
      </w:r>
    </w:p>
    <w:p w14:paraId="1B0F2E37" w14:textId="77777777" w:rsidR="00D20EDF" w:rsidRDefault="00D20EDF" w:rsidP="00D20EDF">
      <w:pPr>
        <w:pStyle w:val="Heading2"/>
      </w:pPr>
      <w:r>
        <w:t>13. وجود الكنيسة أو جسد المسيح (التأسيس قبل القيامة مقابل التكوين بعد القيامة)</w:t>
      </w:r>
    </w:p>
    <w:p w14:paraId="57DEE240" w14:textId="77777777" w:rsidR="00D20EDF" w:rsidRDefault="00D20EDF" w:rsidP="00D20EDF">
      <w:r>
        <w:t>عقيدة العهد الجديد: الكنيسة كجسد المسيح تتشكل بعد قيامة يسوع (أفسس 1: 22-23).</w:t>
      </w:r>
    </w:p>
    <w:p w14:paraId="457B217D" w14:textId="77777777" w:rsidR="00D20EDF" w:rsidRDefault="00D20EDF" w:rsidP="00D20EDF">
      <w:r>
        <w:t>مقارنة كتاب مورمون: تشير موسايا 18:17 وموسايا 15:5 إلى &amp;quot;كنيسة الله&amp;quot; و&amp;quot;جسد المسيح&amp;quot; قبل ميلاد يسوع.</w:t>
      </w:r>
    </w:p>
    <w:p w14:paraId="483BC7A9" w14:textId="77777777" w:rsidR="00D20EDF" w:rsidRDefault="00D20EDF" w:rsidP="00D20EDF">
      <w:pPr>
        <w:pStyle w:val="Heading2"/>
      </w:pPr>
      <w:r>
        <w:t>14. وجود الأرواح قبل الحياة الدنيا (عدم وجودها قبل الحياة الدنيا مقابل وجود أطفال الأرواح في الجنة)</w:t>
      </w:r>
    </w:p>
    <w:p w14:paraId="3ACBF458" w14:textId="77777777" w:rsidR="00D20EDF" w:rsidRDefault="00D20EDF" w:rsidP="00D20EDF">
      <w:r>
        <w:t>عقيدة العهد الجديد: لا يعلم العهد الجديد بوجود حياة قبل الموت (كورنثوس الأولى 15:46، يوحنا 1:3).</w:t>
      </w:r>
    </w:p>
    <w:p w14:paraId="687D431D" w14:textId="77777777" w:rsidR="00D20EDF" w:rsidRDefault="00D20EDF" w:rsidP="00D20EDF">
      <w:r>
        <w:t>مقارنة كتاب مورمون: ألما 13:3-5 ولاهوت كنيسة يسوع المسيح لقديسي الأيام الأخيرة يعلمان بوجود الروح قبل الموت.</w:t>
      </w:r>
    </w:p>
    <w:p w14:paraId="04C89D71" w14:textId="77777777" w:rsidR="00D20EDF" w:rsidRDefault="00D20EDF" w:rsidP="00D20EDF">
      <w:pPr>
        <w:pStyle w:val="Heading2"/>
      </w:pPr>
      <w:r>
        <w:t>15. التطور الأبدي والارتقاء (إله لا يتغير مقابل البشر الذين يصبحون آلهة)</w:t>
      </w:r>
    </w:p>
    <w:p w14:paraId="2248D226" w14:textId="77777777" w:rsidR="00D20EDF" w:rsidRDefault="00D20EDF" w:rsidP="00D20EDF">
      <w:r>
        <w:t>عقيدة العهد الجديد: الله والمسيح لا يتغيران (عبرانيين 13:8؛ رومية 8:17 تشير إلى الميراث، وليس التأله).</w:t>
      </w:r>
    </w:p>
    <w:p w14:paraId="166F0A92" w14:textId="77777777" w:rsidR="00D20EDF" w:rsidRDefault="00D20EDF" w:rsidP="00D20EDF">
      <w:r>
        <w:t>مقارنة كتاب مورمون: 3 نافي 28:10، المبادئ والعهود 132:19-20 يعلمان بالتقدم إلى مكانة تشبه مكانة الإله.</w:t>
      </w:r>
    </w:p>
    <w:p w14:paraId="66F92060" w14:textId="77777777" w:rsidR="00D20EDF" w:rsidRDefault="00D20EDF" w:rsidP="00D20EDF">
      <w:pPr>
        <w:pStyle w:val="Heading2"/>
      </w:pPr>
      <w:r>
        <w:t>16. معمودية الموتى (المعمودية الشخصية مقابل مراسيم الوكالة)</w:t>
      </w:r>
    </w:p>
    <w:p w14:paraId="176C884F" w14:textId="77777777" w:rsidR="00D20EDF" w:rsidRDefault="00D20EDF" w:rsidP="00D20EDF">
      <w:r>
        <w:t>عقيدة العهد الجديد: المعمودية للأحياء؛ والدينونة بعد الموت تتبع الموت (عبرانيين 9:27).</w:t>
      </w:r>
    </w:p>
    <w:p w14:paraId="26305D74" w14:textId="77777777" w:rsidR="00D20EDF" w:rsidRDefault="00D20EDF" w:rsidP="00D20EDF">
      <w:r>
        <w:t>مقارنة كتاب مورمون: يسمح القسم 128 من كتاب المبادئ والعهود بالتعميد بالوكالة عن الموتى.</w:t>
      </w:r>
    </w:p>
    <w:p w14:paraId="3249672D" w14:textId="77777777" w:rsidR="00D20EDF" w:rsidRDefault="00D20EDF" w:rsidP="00D20EDF">
      <w:pPr>
        <w:pStyle w:val="Heading2"/>
      </w:pPr>
      <w:r>
        <w:t>17. التوليفات السرية والأيمان (أيمان بدون قسم مقابل العهود المقدسة)</w:t>
      </w:r>
    </w:p>
    <w:p w14:paraId="72A4CC25" w14:textId="77777777" w:rsidR="00D20EDF" w:rsidRDefault="00D20EDF" w:rsidP="00D20EDF">
      <w:r>
        <w:t>عقيدة العهد الجديد: اليمين محظور (متى 5: 34-37).</w:t>
      </w:r>
    </w:p>
    <w:p w14:paraId="3A1F98AE" w14:textId="77777777" w:rsidR="00D20EDF" w:rsidRDefault="00D20EDF" w:rsidP="00D20EDF">
      <w:r>
        <w:t>مقارنة كتاب مورمون: إيثر 8:14-19، هيلامان 6:22-26، وطقوس معبد LDS تتضمن عهودًا مقدسة.</w:t>
      </w:r>
    </w:p>
    <w:p w14:paraId="20BFFF15" w14:textId="77777777" w:rsidR="00D20EDF" w:rsidRDefault="00D20EDF" w:rsidP="00D20EDF">
      <w:pPr>
        <w:pStyle w:val="Heading2"/>
      </w:pPr>
      <w:r>
        <w:t>18. سماوات متعددة أو درجات متعددة من المجد (الحياة الآخرة الثنائية مقابل الممالك الثلاث)</w:t>
      </w:r>
    </w:p>
    <w:p w14:paraId="3CE4527A" w14:textId="77777777" w:rsidR="00D20EDF" w:rsidRDefault="00D20EDF" w:rsidP="00D20EDF">
      <w:r>
        <w:t>عقيدة العهد الجديد: الحياة الآخرة ثنائية - الحياة الأبدية أو العقاب (متى 25:46).</w:t>
      </w:r>
    </w:p>
    <w:p w14:paraId="3C8DD398" w14:textId="77777777" w:rsidR="00D20EDF" w:rsidRDefault="00D20EDF" w:rsidP="00D20EDF">
      <w:r>
        <w:t>مقارنة كتاب مورمون: المبادئ والعهود 76 يقدم ثلاث درجات من المجد.</w:t>
      </w:r>
    </w:p>
    <w:p w14:paraId="4B4C1CB9" w14:textId="77777777" w:rsidR="00D20EDF" w:rsidRDefault="00D20EDF" w:rsidP="00D20EDF">
      <w:pPr>
        <w:pStyle w:val="Heading2"/>
      </w:pPr>
      <w:r>
        <w:t>19. موقع خدمة المسيح بعد القيامة (مقتصرة على يهودا مقابل زيارة الأمريكتين)</w:t>
      </w:r>
    </w:p>
    <w:p w14:paraId="19491769" w14:textId="77777777" w:rsidR="00D20EDF" w:rsidRDefault="00D20EDF" w:rsidP="00D20EDF">
      <w:r>
        <w:t>عقيدة العهد الجديد: ظهورات يسوع بعد القيامة محدودة (أعمال الرسل 1:3).</w:t>
      </w:r>
    </w:p>
    <w:p w14:paraId="1D57E2C0" w14:textId="77777777" w:rsidR="00D20EDF" w:rsidRDefault="00D20EDF" w:rsidP="00D20EDF">
      <w:r>
        <w:t>مقارنة كتاب مورمون: يصف سفر نافي الثالث 11-26 زيارة يسوع للأمريكتين.</w:t>
      </w:r>
    </w:p>
    <w:p w14:paraId="611711DF" w14:textId="77777777" w:rsidR="00D20EDF" w:rsidRDefault="00D20EDF" w:rsidP="00D20EDF">
      <w:pPr>
        <w:pStyle w:val="Heading2"/>
      </w:pPr>
      <w:r>
        <w:t>20. تعدد الزوجات (الزواج الأحادي المعياري مقابل السماح المشروط)</w:t>
      </w:r>
    </w:p>
    <w:p w14:paraId="4375C7A7" w14:textId="77777777" w:rsidR="00D20EDF" w:rsidRDefault="00D20EDF" w:rsidP="00D20EDF">
      <w:r>
        <w:t>عقيدة العهد الجديد: يجب أن يكون القادة مخلصين في الزواج (1 تيموثاوس 3:2).</w:t>
      </w:r>
    </w:p>
    <w:p w14:paraId="0FDEF362" w14:textId="77777777" w:rsidR="00D20EDF" w:rsidRDefault="00D20EDF" w:rsidP="00D20EDF">
      <w:r>
        <w:t>مقارنة كتاب مورمون: يدين يعقوب 2:24-27 تعدد الزوجات، ولكنه يسمح به إذا أمر الله بذلك.</w:t>
      </w:r>
    </w:p>
    <w:p w14:paraId="5E5D5F33" w14:textId="77777777" w:rsidR="00D20EDF" w:rsidRDefault="00D20EDF" w:rsidP="00D20EDF">
      <w:pPr>
        <w:pStyle w:val="Heading2"/>
      </w:pPr>
      <w:r>
        <w:t>21. الادعاءات الأثرية والتاريخية (المواقع المؤكدة مقابل الحضارات غير المثبتة)</w:t>
      </w:r>
    </w:p>
    <w:p w14:paraId="139C9269" w14:textId="77777777" w:rsidR="00D20EDF" w:rsidRDefault="00D20EDF" w:rsidP="00D20EDF">
      <w:r>
        <w:t>عقيدة العهد الجديد: تتوافق سياقات العهد الجديد مع الأدلة التاريخية.</w:t>
      </w:r>
    </w:p>
    <w:p w14:paraId="6F46D561" w14:textId="77777777" w:rsidR="00D20EDF" w:rsidRDefault="00D20EDF" w:rsidP="00D20EDF">
      <w:r>
        <w:t>مقارنة كتاب مورمون: يصف حضارات أمريكا ما قبل كولومبوس التي تفتقر إلى الدعم الأثري.</w:t>
      </w:r>
    </w:p>
    <w:p w14:paraId="4CBA000A" w14:textId="77777777" w:rsidR="00D20EDF" w:rsidRDefault="00D20EDF" w:rsidP="00D20EDF">
      <w:pPr>
        <w:pStyle w:val="Heading1"/>
      </w:pPr>
      <w:r>
        <w:t>ملخص التناقضات المورمونية</w:t>
      </w:r>
    </w:p>
    <w:tbl>
      <w:tblPr>
        <w:tblStyle w:val="PlainTable1"/>
        <w:tblW w:w="0" w:type="auto"/>
        <w:tblLook w:val="0420" w:firstRow="1" w:lastRow="0" w:firstColumn="0" w:lastColumn="0" w:noHBand="0" w:noVBand="1"/>
      </w:tblPr>
      <w:tblGrid>
        <w:gridCol w:w="876"/>
        <w:gridCol w:w="2542"/>
        <w:gridCol w:w="1649"/>
        <w:gridCol w:w="2206"/>
        <w:gridCol w:w="1743"/>
      </w:tblGrid>
      <w:tr w:rsidR="00D20EDF" w:rsidRPr="00D20EDF" w14:paraId="7030C7FD" w14:textId="77777777" w:rsidTr="00D20EDF">
        <w:trPr>
          <w:cnfStyle w:val="100000000000" w:firstRow="1" w:lastRow="0" w:firstColumn="0" w:lastColumn="0" w:oddVBand="0" w:evenVBand="0" w:oddHBand="0" w:evenHBand="0" w:firstRowFirstColumn="0" w:firstRowLastColumn="0" w:lastRowFirstColumn="0" w:lastRowLastColumn="0"/>
        </w:trPr>
        <w:tc>
          <w:tcPr>
            <w:tcW w:w="876" w:type="dxa"/>
          </w:tcPr>
          <w:p w14:paraId="7272F3F3" w14:textId="1A7529BA" w:rsidR="00D20EDF" w:rsidRPr="00D20EDF" w:rsidRDefault="00D20EDF" w:rsidP="00D20EDF">
            <w:r>
              <w:t>لا.</w:t>
            </w:r>
          </w:p>
        </w:tc>
        <w:tc>
          <w:tcPr>
            <w:tcW w:w="2542" w:type="dxa"/>
          </w:tcPr>
          <w:p w14:paraId="3F05A917" w14:textId="1BCE7EF1" w:rsidR="00D20EDF" w:rsidRPr="00D20EDF" w:rsidRDefault="00D20EDF" w:rsidP="00D20EDF">
            <w:r>
              <w:t>عنوان</w:t>
            </w:r>
          </w:p>
        </w:tc>
        <w:tc>
          <w:tcPr>
            <w:tcW w:w="1649" w:type="dxa"/>
          </w:tcPr>
          <w:p w14:paraId="57349BEA" w14:textId="5BE8AA22" w:rsidR="00D20EDF" w:rsidRPr="00D20EDF" w:rsidRDefault="00D20EDF" w:rsidP="00D20EDF">
            <w:r>
              <w:t>عقيدة العهد الجديد</w:t>
            </w:r>
          </w:p>
        </w:tc>
        <w:tc>
          <w:tcPr>
            <w:tcW w:w="2206" w:type="dxa"/>
          </w:tcPr>
          <w:p w14:paraId="184E4191" w14:textId="07D3B83E" w:rsidR="00D20EDF" w:rsidRPr="00D20EDF" w:rsidRDefault="00D20EDF" w:rsidP="00D20EDF">
            <w:r>
              <w:t>عقيدة المورمون/كتاب مورمون</w:t>
            </w:r>
          </w:p>
        </w:tc>
        <w:tc>
          <w:tcPr>
            <w:tcW w:w="1743" w:type="dxa"/>
          </w:tcPr>
          <w:p w14:paraId="0D361E30" w14:textId="604FC67D" w:rsidR="00D20EDF" w:rsidRPr="00D20EDF" w:rsidRDefault="00D20EDF" w:rsidP="00D20EDF">
            <w:r>
              <w:t>تناقض رئيسي</w:t>
            </w:r>
          </w:p>
        </w:tc>
      </w:tr>
      <w:tr w:rsidR="00D20EDF" w:rsidRPr="00D20EDF" w14:paraId="36FA4042"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718A6230" w14:textId="398003F6" w:rsidR="00D20EDF" w:rsidRDefault="00D20EDF" w:rsidP="00D20EDF">
            <w:r>
              <w:t>1</w:t>
            </w:r>
          </w:p>
        </w:tc>
        <w:tc>
          <w:tcPr>
            <w:tcW w:w="2542" w:type="dxa"/>
          </w:tcPr>
          <w:p w14:paraId="64E5B635" w14:textId="7F24C1FD" w:rsidR="00D20EDF" w:rsidRDefault="00D20EDF" w:rsidP="00D20EDF">
            <w:r>
              <w:t>طبيعة الله</w:t>
            </w:r>
          </w:p>
        </w:tc>
        <w:tc>
          <w:tcPr>
            <w:tcW w:w="1649" w:type="dxa"/>
          </w:tcPr>
          <w:p w14:paraId="5B8C0950" w14:textId="40330E02" w:rsidR="00D20EDF" w:rsidRDefault="00D20EDF" w:rsidP="00D20EDF">
            <w:r>
              <w:t>التوحيد الصارم؛ إله واحد</w:t>
            </w:r>
          </w:p>
        </w:tc>
        <w:tc>
          <w:tcPr>
            <w:tcW w:w="2206" w:type="dxa"/>
          </w:tcPr>
          <w:p w14:paraId="264E17C8" w14:textId="01AD2963" w:rsidR="00D20EDF" w:rsidRDefault="00D20EDF" w:rsidP="00D20EDF">
            <w:r>
              <w:t>تعدد الآلهة، الله كإنسان عظيم</w:t>
            </w:r>
          </w:p>
        </w:tc>
        <w:tc>
          <w:tcPr>
            <w:tcW w:w="1743" w:type="dxa"/>
          </w:tcPr>
          <w:p w14:paraId="1CF325B5" w14:textId="6B197974" w:rsidR="00D20EDF" w:rsidRDefault="00D20EDF" w:rsidP="00D20EDF">
            <w:r>
              <w:t>التوحيد مقابل تعدد الآلهة</w:t>
            </w:r>
          </w:p>
        </w:tc>
      </w:tr>
      <w:tr w:rsidR="00D20EDF" w:rsidRPr="00D20EDF" w14:paraId="14811A3B" w14:textId="77777777" w:rsidTr="00D20EDF">
        <w:tc>
          <w:tcPr>
            <w:tcW w:w="876" w:type="dxa"/>
          </w:tcPr>
          <w:p w14:paraId="2C3012A5" w14:textId="37D80A9F" w:rsidR="00D20EDF" w:rsidRDefault="00D20EDF" w:rsidP="00D20EDF">
            <w:r>
              <w:t>2</w:t>
            </w:r>
          </w:p>
        </w:tc>
        <w:tc>
          <w:tcPr>
            <w:tcW w:w="2542" w:type="dxa"/>
          </w:tcPr>
          <w:p w14:paraId="4B480E32" w14:textId="761C50A6" w:rsidR="00D20EDF" w:rsidRDefault="00D20EDF" w:rsidP="00D20EDF">
            <w:r>
              <w:t>الخلاص</w:t>
            </w:r>
          </w:p>
        </w:tc>
        <w:tc>
          <w:tcPr>
            <w:tcW w:w="1649" w:type="dxa"/>
          </w:tcPr>
          <w:p w14:paraId="26556E3B" w14:textId="374ED6CF" w:rsidR="00D20EDF" w:rsidRDefault="00D20EDF" w:rsidP="00D20EDF">
            <w:r>
              <w:t>بالنعمة من خلال الإيمان وحده</w:t>
            </w:r>
          </w:p>
        </w:tc>
        <w:tc>
          <w:tcPr>
            <w:tcW w:w="2206" w:type="dxa"/>
          </w:tcPr>
          <w:p w14:paraId="36728DA6" w14:textId="66938941" w:rsidR="00D20EDF" w:rsidRDefault="00D20EDF" w:rsidP="00D20EDF">
            <w:r>
              <w:t>النعمة تأتي بعد الأعمال، والارتقاء بالجهد</w:t>
            </w:r>
          </w:p>
        </w:tc>
        <w:tc>
          <w:tcPr>
            <w:tcW w:w="1743" w:type="dxa"/>
          </w:tcPr>
          <w:p w14:paraId="63B0E654" w14:textId="45057C72" w:rsidR="00D20EDF" w:rsidRDefault="00D20EDF" w:rsidP="00D20EDF">
            <w:r>
              <w:t>الخلاص بالإيمان مقابل الخلاص بالأعمال</w:t>
            </w:r>
          </w:p>
        </w:tc>
      </w:tr>
      <w:tr w:rsidR="00D20EDF" w:rsidRPr="00D20EDF" w14:paraId="7536B14B"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68EB8FCA" w14:textId="4E3C6F40" w:rsidR="00D20EDF" w:rsidRDefault="00D20EDF" w:rsidP="00D20EDF">
            <w:r>
              <w:t>3</w:t>
            </w:r>
          </w:p>
        </w:tc>
        <w:tc>
          <w:tcPr>
            <w:tcW w:w="2542" w:type="dxa"/>
          </w:tcPr>
          <w:p w14:paraId="2FF8210F" w14:textId="7F84BE64" w:rsidR="00D20EDF" w:rsidRDefault="00D20EDF" w:rsidP="00D20EDF">
            <w:r>
              <w:t>الزواج والحياة الآخرة</w:t>
            </w:r>
          </w:p>
        </w:tc>
        <w:tc>
          <w:tcPr>
            <w:tcW w:w="1649" w:type="dxa"/>
          </w:tcPr>
          <w:p w14:paraId="5D190CC5" w14:textId="228901DC" w:rsidR="00D20EDF" w:rsidRDefault="00D20EDF" w:rsidP="00D20EDF">
            <w:r>
              <w:t>لا زواج في القيامة</w:t>
            </w:r>
          </w:p>
        </w:tc>
        <w:tc>
          <w:tcPr>
            <w:tcW w:w="2206" w:type="dxa"/>
          </w:tcPr>
          <w:p w14:paraId="250BD6FB" w14:textId="7D190E63" w:rsidR="00D20EDF" w:rsidRDefault="00D20EDF" w:rsidP="00D20EDF">
            <w:r>
              <w:t>الزواج الأبدي والإنجاب</w:t>
            </w:r>
          </w:p>
        </w:tc>
        <w:tc>
          <w:tcPr>
            <w:tcW w:w="1743" w:type="dxa"/>
          </w:tcPr>
          <w:p w14:paraId="524326DC" w14:textId="4549F861" w:rsidR="00D20EDF" w:rsidRDefault="00D20EDF" w:rsidP="00D20EDF">
            <w:r>
              <w:t>الزواج المؤقت مقابل الزواج الأبدي</w:t>
            </w:r>
          </w:p>
        </w:tc>
      </w:tr>
      <w:tr w:rsidR="00D20EDF" w:rsidRPr="00D20EDF" w14:paraId="1EE09F7D" w14:textId="77777777" w:rsidTr="00D20EDF">
        <w:tc>
          <w:tcPr>
            <w:tcW w:w="876" w:type="dxa"/>
          </w:tcPr>
          <w:p w14:paraId="7C4D8B22" w14:textId="2A533ABB" w:rsidR="00D20EDF" w:rsidRDefault="00D20EDF" w:rsidP="00D20EDF">
            <w:r>
              <w:t>4</w:t>
            </w:r>
          </w:p>
        </w:tc>
        <w:tc>
          <w:tcPr>
            <w:tcW w:w="2542" w:type="dxa"/>
          </w:tcPr>
          <w:p w14:paraId="45DF8605" w14:textId="5600D3E0" w:rsidR="00D20EDF" w:rsidRDefault="00D20EDF" w:rsidP="00D20EDF">
            <w:r>
              <w:t>سلطة الكهنوت</w:t>
            </w:r>
          </w:p>
        </w:tc>
        <w:tc>
          <w:tcPr>
            <w:tcW w:w="1649" w:type="dxa"/>
          </w:tcPr>
          <w:p w14:paraId="2B255299" w14:textId="78CD1E33" w:rsidR="00D20EDF" w:rsidRDefault="00D20EDF" w:rsidP="00D20EDF">
            <w:r>
              <w:t>كهنوت المؤمنين العالمي</w:t>
            </w:r>
          </w:p>
        </w:tc>
        <w:tc>
          <w:tcPr>
            <w:tcW w:w="2206" w:type="dxa"/>
          </w:tcPr>
          <w:p w14:paraId="51DE76D2" w14:textId="700C84F5" w:rsidR="00D20EDF" w:rsidRDefault="00D20EDF" w:rsidP="00D20EDF">
            <w:r>
              <w:t>كهنوت هارون وملكي صادق الحصري</w:t>
            </w:r>
          </w:p>
        </w:tc>
        <w:tc>
          <w:tcPr>
            <w:tcW w:w="1743" w:type="dxa"/>
          </w:tcPr>
          <w:p w14:paraId="5E813BD1" w14:textId="2B55A3B7" w:rsidR="00D20EDF" w:rsidRDefault="00D20EDF" w:rsidP="00D20EDF">
            <w:r>
              <w:t>الكهنوت العالمي مقابل الكهنوت الهرمي</w:t>
            </w:r>
          </w:p>
        </w:tc>
      </w:tr>
      <w:tr w:rsidR="00D20EDF" w:rsidRPr="00D20EDF" w14:paraId="23168D2F"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6A6B49B7" w14:textId="33331286" w:rsidR="00D20EDF" w:rsidRDefault="00D20EDF" w:rsidP="00D20EDF">
            <w:r>
              <w:t>5</w:t>
            </w:r>
          </w:p>
        </w:tc>
        <w:tc>
          <w:tcPr>
            <w:tcW w:w="2542" w:type="dxa"/>
          </w:tcPr>
          <w:p w14:paraId="30F7E878" w14:textId="495A7F56" w:rsidR="00D20EDF" w:rsidRDefault="00D20EDF" w:rsidP="00D20EDF">
            <w:r>
              <w:t>كفاية الكتاب المقدس</w:t>
            </w:r>
          </w:p>
        </w:tc>
        <w:tc>
          <w:tcPr>
            <w:tcW w:w="1649" w:type="dxa"/>
          </w:tcPr>
          <w:p w14:paraId="319E0828" w14:textId="2FD3EC39" w:rsidR="00D20EDF" w:rsidRDefault="00D20EDF" w:rsidP="00D20EDF">
            <w:r>
              <w:t>الكتاب المقدس يُكمّل المؤمن</w:t>
            </w:r>
          </w:p>
        </w:tc>
        <w:tc>
          <w:tcPr>
            <w:tcW w:w="2206" w:type="dxa"/>
          </w:tcPr>
          <w:p w14:paraId="16ABA1BA" w14:textId="701A0259" w:rsidR="00D20EDF" w:rsidRDefault="00D20EDF" w:rsidP="00D20EDF">
            <w:r>
              <w:t>الحاجة إلى مزيد من المعلومات</w:t>
            </w:r>
          </w:p>
        </w:tc>
        <w:tc>
          <w:tcPr>
            <w:tcW w:w="1743" w:type="dxa"/>
          </w:tcPr>
          <w:p w14:paraId="51682314" w14:textId="30D900A7" w:rsidR="00D20EDF" w:rsidRDefault="00D20EDF" w:rsidP="00D20EDF">
            <w:r>
              <w:t>القانون المغلق مقابل القانون المفتوح</w:t>
            </w:r>
          </w:p>
        </w:tc>
      </w:tr>
      <w:tr w:rsidR="00D20EDF" w:rsidRPr="00D20EDF" w14:paraId="0D7A926C" w14:textId="77777777" w:rsidTr="00D20EDF">
        <w:tc>
          <w:tcPr>
            <w:tcW w:w="876" w:type="dxa"/>
          </w:tcPr>
          <w:p w14:paraId="4FC3F46E" w14:textId="324FE31F" w:rsidR="00D20EDF" w:rsidRDefault="00D20EDF" w:rsidP="00D20EDF">
            <w:r>
              <w:t>6</w:t>
            </w:r>
          </w:p>
        </w:tc>
        <w:tc>
          <w:tcPr>
            <w:tcW w:w="2542" w:type="dxa"/>
          </w:tcPr>
          <w:p w14:paraId="2B850CC2" w14:textId="3DC8E458" w:rsidR="00D20EDF" w:rsidRDefault="00D20EDF" w:rsidP="00D20EDF">
            <w:r>
              <w:t>التمييز العرقي/الإثني</w:t>
            </w:r>
          </w:p>
        </w:tc>
        <w:tc>
          <w:tcPr>
            <w:tcW w:w="1649" w:type="dxa"/>
          </w:tcPr>
          <w:p w14:paraId="2A473E6D" w14:textId="5EECD3C4" w:rsidR="00D20EDF" w:rsidRDefault="00D20EDF" w:rsidP="00D20EDF">
            <w:r>
              <w:t>جميع الناس متساوون في المسيح</w:t>
            </w:r>
          </w:p>
        </w:tc>
        <w:tc>
          <w:tcPr>
            <w:tcW w:w="2206" w:type="dxa"/>
          </w:tcPr>
          <w:p w14:paraId="0A32AE2C" w14:textId="3E84F133" w:rsidR="00D20EDF" w:rsidRDefault="00D20EDF" w:rsidP="00D20EDF">
            <w:r>
              <w:t>لعنات/قيود قائمة على أساس العرق</w:t>
            </w:r>
          </w:p>
        </w:tc>
        <w:tc>
          <w:tcPr>
            <w:tcW w:w="1743" w:type="dxa"/>
          </w:tcPr>
          <w:p w14:paraId="555087E7" w14:textId="0D261A0E" w:rsidR="00D20EDF" w:rsidRDefault="00D20EDF" w:rsidP="00D20EDF">
            <w:r>
              <w:t>المساواة مقابل التمييز</w:t>
            </w:r>
          </w:p>
        </w:tc>
      </w:tr>
      <w:tr w:rsidR="00D20EDF" w:rsidRPr="00D20EDF" w14:paraId="5751E1C5"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5915DF12" w14:textId="7B4F2DDC" w:rsidR="00D20EDF" w:rsidRDefault="00D20EDF" w:rsidP="00D20EDF">
            <w:r>
              <w:t>7</w:t>
            </w:r>
          </w:p>
        </w:tc>
        <w:tc>
          <w:tcPr>
            <w:tcW w:w="2542" w:type="dxa"/>
          </w:tcPr>
          <w:p w14:paraId="371B8DBB" w14:textId="279F5552" w:rsidR="00D20EDF" w:rsidRDefault="00D20EDF" w:rsidP="00D20EDF">
            <w:r>
              <w:t>مسقط رأس يسوع</w:t>
            </w:r>
          </w:p>
        </w:tc>
        <w:tc>
          <w:tcPr>
            <w:tcW w:w="1649" w:type="dxa"/>
          </w:tcPr>
          <w:p w14:paraId="371910C2" w14:textId="26990322" w:rsidR="00D20EDF" w:rsidRDefault="00D20EDF" w:rsidP="00D20EDF">
            <w:r>
              <w:t>بيت لحم</w:t>
            </w:r>
          </w:p>
        </w:tc>
        <w:tc>
          <w:tcPr>
            <w:tcW w:w="2206" w:type="dxa"/>
          </w:tcPr>
          <w:p w14:paraId="57A4A370" w14:textId="5719E8BF" w:rsidR="00D20EDF" w:rsidRDefault="00D20EDF" w:rsidP="00D20EDF">
            <w:r>
              <w:t>القدس (أرض الأجداد)</w:t>
            </w:r>
          </w:p>
        </w:tc>
        <w:tc>
          <w:tcPr>
            <w:tcW w:w="1743" w:type="dxa"/>
          </w:tcPr>
          <w:p w14:paraId="621EEC08" w14:textId="1802C679" w:rsidR="00D20EDF" w:rsidRDefault="00D20EDF" w:rsidP="00D20EDF">
            <w:r>
              <w:t>الموقع المحدد مقابل الموقع العام</w:t>
            </w:r>
          </w:p>
        </w:tc>
      </w:tr>
      <w:tr w:rsidR="00D20EDF" w:rsidRPr="00D20EDF" w14:paraId="3F7735A2" w14:textId="77777777" w:rsidTr="00D20EDF">
        <w:tc>
          <w:tcPr>
            <w:tcW w:w="876" w:type="dxa"/>
          </w:tcPr>
          <w:p w14:paraId="71F86BFF" w14:textId="5B516EA7" w:rsidR="00D20EDF" w:rsidRDefault="00D20EDF" w:rsidP="00D20EDF">
            <w:r>
              <w:t>8</w:t>
            </w:r>
          </w:p>
        </w:tc>
        <w:tc>
          <w:tcPr>
            <w:tcW w:w="2542" w:type="dxa"/>
          </w:tcPr>
          <w:p w14:paraId="625403A1" w14:textId="5E0EDE99" w:rsidR="00D20EDF" w:rsidRDefault="00D20EDF" w:rsidP="00D20EDF">
            <w:r>
              <w:t>الظلام عند الصلب</w:t>
            </w:r>
          </w:p>
        </w:tc>
        <w:tc>
          <w:tcPr>
            <w:tcW w:w="1649" w:type="dxa"/>
          </w:tcPr>
          <w:p w14:paraId="4C1C2A34" w14:textId="7B7E7CEE" w:rsidR="00D20EDF" w:rsidRDefault="00D20EDF" w:rsidP="00D20EDF">
            <w:r>
              <w:t>ثلاث ساعات</w:t>
            </w:r>
          </w:p>
        </w:tc>
        <w:tc>
          <w:tcPr>
            <w:tcW w:w="2206" w:type="dxa"/>
          </w:tcPr>
          <w:p w14:paraId="6F8BEA40" w14:textId="3E8B9F23" w:rsidR="00D20EDF" w:rsidRDefault="00D20EDF" w:rsidP="00D20EDF">
            <w:r>
              <w:t>ثلاثة أيام</w:t>
            </w:r>
          </w:p>
        </w:tc>
        <w:tc>
          <w:tcPr>
            <w:tcW w:w="1743" w:type="dxa"/>
          </w:tcPr>
          <w:p w14:paraId="65A67F86" w14:textId="0D64D21E" w:rsidR="00D20EDF" w:rsidRDefault="00D20EDF" w:rsidP="00D20EDF">
            <w:r>
              <w:t>فرق المدة</w:t>
            </w:r>
          </w:p>
        </w:tc>
      </w:tr>
      <w:tr w:rsidR="00D20EDF" w:rsidRPr="00D20EDF" w14:paraId="4EFD52DA"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248E9D1F" w14:textId="67605660" w:rsidR="00D20EDF" w:rsidRDefault="00D20EDF" w:rsidP="00D20EDF">
            <w:r>
              <w:t>9</w:t>
            </w:r>
          </w:p>
        </w:tc>
        <w:tc>
          <w:tcPr>
            <w:tcW w:w="2542" w:type="dxa"/>
          </w:tcPr>
          <w:p w14:paraId="0E2E77D8" w14:textId="75DE9144" w:rsidR="00D20EDF" w:rsidRDefault="00D20EDF" w:rsidP="00D20EDF">
            <w:r>
              <w:t>هيكل الكهنوت الأعلى</w:t>
            </w:r>
          </w:p>
        </w:tc>
        <w:tc>
          <w:tcPr>
            <w:tcW w:w="1649" w:type="dxa"/>
          </w:tcPr>
          <w:p w14:paraId="27B85B2F" w14:textId="7677C939" w:rsidR="00D20EDF" w:rsidRDefault="00D20EDF" w:rsidP="00D20EDF">
            <w:r>
              <w:t>كاهن أعظم واحد في كل مرة</w:t>
            </w:r>
          </w:p>
        </w:tc>
        <w:tc>
          <w:tcPr>
            <w:tcW w:w="2206" w:type="dxa"/>
          </w:tcPr>
          <w:p w14:paraId="668ED903" w14:textId="6C6F82B8" w:rsidR="00D20EDF" w:rsidRDefault="00D20EDF" w:rsidP="00D20EDF">
            <w:r>
              <w:t>كهنة كبار متعددون في وقت واحد</w:t>
            </w:r>
          </w:p>
        </w:tc>
        <w:tc>
          <w:tcPr>
            <w:tcW w:w="1743" w:type="dxa"/>
          </w:tcPr>
          <w:p w14:paraId="1128381C" w14:textId="0CF6C628" w:rsidR="00D20EDF" w:rsidRDefault="00D20EDF" w:rsidP="00D20EDF">
            <w:r>
              <w:t>الكهنوت المفرد مقابل الكهنوت الجمع</w:t>
            </w:r>
          </w:p>
        </w:tc>
      </w:tr>
      <w:tr w:rsidR="00D20EDF" w:rsidRPr="00D20EDF" w14:paraId="55F97C19" w14:textId="77777777" w:rsidTr="00D20EDF">
        <w:tc>
          <w:tcPr>
            <w:tcW w:w="876" w:type="dxa"/>
          </w:tcPr>
          <w:p w14:paraId="003AFD19" w14:textId="5F1AA37F" w:rsidR="00D20EDF" w:rsidRDefault="00D20EDF" w:rsidP="00D20EDF">
            <w:r>
              <w:t>10</w:t>
            </w:r>
          </w:p>
        </w:tc>
        <w:tc>
          <w:tcPr>
            <w:tcW w:w="2542" w:type="dxa"/>
          </w:tcPr>
          <w:p w14:paraId="720C569C" w14:textId="1BFF25DE" w:rsidR="00D20EDF" w:rsidRDefault="00D20EDF" w:rsidP="00D20EDF">
            <w:r>
              <w:t>اقتباسات من العهد الجديد غير متوافقة مع العصر</w:t>
            </w:r>
          </w:p>
        </w:tc>
        <w:tc>
          <w:tcPr>
            <w:tcW w:w="1649" w:type="dxa"/>
          </w:tcPr>
          <w:p w14:paraId="5E639728" w14:textId="265C6A40" w:rsidR="00D20EDF" w:rsidRDefault="00D20EDF" w:rsidP="00D20EDF">
            <w:r>
              <w:t>العهد الجديد مكتوب بعد القيامة</w:t>
            </w:r>
          </w:p>
        </w:tc>
        <w:tc>
          <w:tcPr>
            <w:tcW w:w="2206" w:type="dxa"/>
          </w:tcPr>
          <w:p w14:paraId="2DAAC4C1" w14:textId="4264E05B" w:rsidR="00D20EDF" w:rsidRDefault="00D20EDF" w:rsidP="00D20EDF">
            <w:r>
              <w:t>نصوص ما قبل العهد الجديد التي تستشهد بمقاطع من العهد الجديد</w:t>
            </w:r>
          </w:p>
        </w:tc>
        <w:tc>
          <w:tcPr>
            <w:tcW w:w="1743" w:type="dxa"/>
          </w:tcPr>
          <w:p w14:paraId="0B4AF72F" w14:textId="32FFEB5C" w:rsidR="00D20EDF" w:rsidRDefault="00D20EDF" w:rsidP="00D20EDF">
            <w:r>
              <w:t>التسلسل التاريخي مقابل المفارقة التاريخية</w:t>
            </w:r>
          </w:p>
        </w:tc>
      </w:tr>
      <w:tr w:rsidR="00D20EDF" w:rsidRPr="00D20EDF" w14:paraId="4B39C816"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10CCE762" w14:textId="02BDCA50" w:rsidR="00D20EDF" w:rsidRDefault="00D20EDF" w:rsidP="00D20EDF">
            <w:r>
              <w:t>11</w:t>
            </w:r>
          </w:p>
        </w:tc>
        <w:tc>
          <w:tcPr>
            <w:tcW w:w="2542" w:type="dxa"/>
          </w:tcPr>
          <w:p w14:paraId="1FD552F3" w14:textId="46071C21" w:rsidR="00D20EDF" w:rsidRDefault="00D20EDF" w:rsidP="00D20EDF">
            <w:r>
              <w:t>صلاة الرب (التمجيد)</w:t>
            </w:r>
          </w:p>
        </w:tc>
        <w:tc>
          <w:tcPr>
            <w:tcW w:w="1649" w:type="dxa"/>
          </w:tcPr>
          <w:p w14:paraId="55DBFE88" w14:textId="19CEF942" w:rsidR="00D20EDF" w:rsidRDefault="00D20EDF" w:rsidP="00D20EDF">
            <w:r>
              <w:t>غير موجود في النسخ الأصلية</w:t>
            </w:r>
          </w:p>
        </w:tc>
        <w:tc>
          <w:tcPr>
            <w:tcW w:w="2206" w:type="dxa"/>
          </w:tcPr>
          <w:p w14:paraId="73C08178" w14:textId="343D063C" w:rsidR="00D20EDF" w:rsidRDefault="00D20EDF" w:rsidP="00D20EDF">
            <w:r>
              <w:t>مُدرج في قائمة المواد</w:t>
            </w:r>
          </w:p>
        </w:tc>
        <w:tc>
          <w:tcPr>
            <w:tcW w:w="1743" w:type="dxa"/>
          </w:tcPr>
          <w:p w14:paraId="3B33BF2C" w14:textId="2424FA8C" w:rsidR="00D20EDF" w:rsidRDefault="00D20EDF" w:rsidP="00D20EDF">
            <w:r>
              <w:t>تضمين المتغيرات النصية</w:t>
            </w:r>
          </w:p>
        </w:tc>
      </w:tr>
      <w:tr w:rsidR="00D20EDF" w:rsidRPr="00D20EDF" w14:paraId="0DFF39B6" w14:textId="77777777" w:rsidTr="00D20EDF">
        <w:tc>
          <w:tcPr>
            <w:tcW w:w="876" w:type="dxa"/>
          </w:tcPr>
          <w:p w14:paraId="746E2333" w14:textId="1355BAE2" w:rsidR="00D20EDF" w:rsidRDefault="00D20EDF" w:rsidP="00D20EDF">
            <w:r>
              <w:t>12</w:t>
            </w:r>
          </w:p>
        </w:tc>
        <w:tc>
          <w:tcPr>
            <w:tcW w:w="2542" w:type="dxa"/>
          </w:tcPr>
          <w:p w14:paraId="4049603A" w14:textId="5AEF39AE" w:rsidR="00D20EDF" w:rsidRDefault="00D20EDF" w:rsidP="00D20EDF">
            <w:r>
              <w:t>تفسير العهد الجديد كنبوءة من العهد القديم</w:t>
            </w:r>
          </w:p>
        </w:tc>
        <w:tc>
          <w:tcPr>
            <w:tcW w:w="1649" w:type="dxa"/>
          </w:tcPr>
          <w:p w14:paraId="59FD5EEB" w14:textId="2684B04A" w:rsidR="00D20EDF" w:rsidRDefault="00D20EDF" w:rsidP="00D20EDF">
            <w:r>
              <w:t>مصادر تاريخية متميزة</w:t>
            </w:r>
          </w:p>
        </w:tc>
        <w:tc>
          <w:tcPr>
            <w:tcW w:w="2206" w:type="dxa"/>
          </w:tcPr>
          <w:p w14:paraId="682F5302" w14:textId="4B6BC5D2" w:rsidR="00D20EDF" w:rsidRDefault="00D20EDF" w:rsidP="00D20EDF">
            <w:r>
              <w:t>الاقتباسات المدمجة في BOM</w:t>
            </w:r>
          </w:p>
        </w:tc>
        <w:tc>
          <w:tcPr>
            <w:tcW w:w="1743" w:type="dxa"/>
          </w:tcPr>
          <w:p w14:paraId="7A90544E" w14:textId="0090F950" w:rsidR="00D20EDF" w:rsidRDefault="00D20EDF" w:rsidP="00D20EDF">
            <w:r>
              <w:t>نسبة خاطئة</w:t>
            </w:r>
          </w:p>
        </w:tc>
      </w:tr>
      <w:tr w:rsidR="00D20EDF" w:rsidRPr="00D20EDF" w14:paraId="7CEF0AA8"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079417F6" w14:textId="7978CF28" w:rsidR="00D20EDF" w:rsidRDefault="00D20EDF" w:rsidP="00D20EDF">
            <w:r>
              <w:t>13</w:t>
            </w:r>
          </w:p>
        </w:tc>
        <w:tc>
          <w:tcPr>
            <w:tcW w:w="2542" w:type="dxa"/>
          </w:tcPr>
          <w:p w14:paraId="5767E061" w14:textId="2AB022C0" w:rsidR="00D20EDF" w:rsidRDefault="00D20EDF" w:rsidP="00D20EDF">
            <w:r>
              <w:t>وجود الكنيسة</w:t>
            </w:r>
          </w:p>
        </w:tc>
        <w:tc>
          <w:tcPr>
            <w:tcW w:w="1649" w:type="dxa"/>
          </w:tcPr>
          <w:p w14:paraId="4717C2ED" w14:textId="4231E4E9" w:rsidR="00D20EDF" w:rsidRDefault="00D20EDF" w:rsidP="00D20EDF">
            <w:r>
              <w:t>تكوين ما بعد القيامة</w:t>
            </w:r>
          </w:p>
        </w:tc>
        <w:tc>
          <w:tcPr>
            <w:tcW w:w="2206" w:type="dxa"/>
          </w:tcPr>
          <w:p w14:paraId="759DE831" w14:textId="0F278B39" w:rsidR="00D20EDF" w:rsidRDefault="00D20EDF" w:rsidP="00D20EDF">
            <w:r>
              <w:t>تأسيس ما قبل القيامة</w:t>
            </w:r>
          </w:p>
        </w:tc>
        <w:tc>
          <w:tcPr>
            <w:tcW w:w="1743" w:type="dxa"/>
          </w:tcPr>
          <w:p w14:paraId="45E1A7CC" w14:textId="7B14D59B" w:rsidR="00D20EDF" w:rsidRDefault="00D20EDF" w:rsidP="00D20EDF">
            <w:r>
              <w:t>تضارب التسلسل الزمني</w:t>
            </w:r>
          </w:p>
        </w:tc>
      </w:tr>
      <w:tr w:rsidR="00D20EDF" w:rsidRPr="00D20EDF" w14:paraId="77385376" w14:textId="77777777" w:rsidTr="00D20EDF">
        <w:tc>
          <w:tcPr>
            <w:tcW w:w="876" w:type="dxa"/>
          </w:tcPr>
          <w:p w14:paraId="1AD18959" w14:textId="46E6D28C" w:rsidR="00D20EDF" w:rsidRDefault="00D20EDF" w:rsidP="00D20EDF">
            <w:r>
              <w:t>14</w:t>
            </w:r>
          </w:p>
        </w:tc>
        <w:tc>
          <w:tcPr>
            <w:tcW w:w="2542" w:type="dxa"/>
          </w:tcPr>
          <w:p w14:paraId="738EE176" w14:textId="2028284B" w:rsidR="00D20EDF" w:rsidRDefault="00D20EDF" w:rsidP="00D20EDF">
            <w:r>
              <w:t>الوجود قبل الموت</w:t>
            </w:r>
          </w:p>
        </w:tc>
        <w:tc>
          <w:tcPr>
            <w:tcW w:w="1649" w:type="dxa"/>
          </w:tcPr>
          <w:p w14:paraId="4B6C6CAB" w14:textId="3F9E7A25" w:rsidR="00D20EDF" w:rsidRDefault="00D20EDF" w:rsidP="00D20EDF">
            <w:r>
              <w:t>لا وجود مسبق للأرواح</w:t>
            </w:r>
          </w:p>
        </w:tc>
        <w:tc>
          <w:tcPr>
            <w:tcW w:w="2206" w:type="dxa"/>
          </w:tcPr>
          <w:p w14:paraId="1991BF41" w14:textId="3DC0C06C" w:rsidR="00D20EDF" w:rsidRDefault="00D20EDF" w:rsidP="00D20EDF">
            <w:r>
              <w:t>أطفال الأرواح في السماء</w:t>
            </w:r>
          </w:p>
        </w:tc>
        <w:tc>
          <w:tcPr>
            <w:tcW w:w="1743" w:type="dxa"/>
          </w:tcPr>
          <w:p w14:paraId="0762E002" w14:textId="26A2C70D" w:rsidR="00D20EDF" w:rsidRDefault="00D20EDF" w:rsidP="00D20EDF">
            <w:r>
              <w:t>النظام الطبيعي مقابل النظام الروحي</w:t>
            </w:r>
          </w:p>
        </w:tc>
      </w:tr>
      <w:tr w:rsidR="00D20EDF" w:rsidRPr="00D20EDF" w14:paraId="49A3AF93"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45F185B4" w14:textId="27937FA2" w:rsidR="00D20EDF" w:rsidRDefault="00D20EDF" w:rsidP="00D20EDF">
            <w:r>
              <w:t>15</w:t>
            </w:r>
          </w:p>
        </w:tc>
        <w:tc>
          <w:tcPr>
            <w:tcW w:w="2542" w:type="dxa"/>
          </w:tcPr>
          <w:p w14:paraId="5DA319D0" w14:textId="60942C89" w:rsidR="00D20EDF" w:rsidRDefault="00D20EDF" w:rsidP="00D20EDF">
            <w:r>
              <w:t>التقدم الأبدي/الارتقاء</w:t>
            </w:r>
          </w:p>
        </w:tc>
        <w:tc>
          <w:tcPr>
            <w:tcW w:w="1649" w:type="dxa"/>
          </w:tcPr>
          <w:p w14:paraId="55222F15" w14:textId="2F7D76F0" w:rsidR="00D20EDF" w:rsidRDefault="00D20EDF" w:rsidP="00D20EDF">
            <w:r>
              <w:t>الله الذي لا يتغير</w:t>
            </w:r>
          </w:p>
        </w:tc>
        <w:tc>
          <w:tcPr>
            <w:tcW w:w="2206" w:type="dxa"/>
          </w:tcPr>
          <w:p w14:paraId="1B750F66" w14:textId="7B488FA1" w:rsidR="00D20EDF" w:rsidRDefault="00D20EDF" w:rsidP="00D20EDF">
            <w:r>
              <w:t>تحول البشر إلى آلهة</w:t>
            </w:r>
          </w:p>
        </w:tc>
        <w:tc>
          <w:tcPr>
            <w:tcW w:w="1743" w:type="dxa"/>
          </w:tcPr>
          <w:p w14:paraId="74DC7C91" w14:textId="29BB0767" w:rsidR="00D20EDF" w:rsidRDefault="00D20EDF" w:rsidP="00D20EDF">
            <w:r>
              <w:t>الطبيعة الإلهية في مواجهة التقدم البشري</w:t>
            </w:r>
          </w:p>
        </w:tc>
      </w:tr>
      <w:tr w:rsidR="00D20EDF" w:rsidRPr="00D20EDF" w14:paraId="0C17E2C6" w14:textId="77777777" w:rsidTr="00D20EDF">
        <w:tc>
          <w:tcPr>
            <w:tcW w:w="876" w:type="dxa"/>
          </w:tcPr>
          <w:p w14:paraId="1B63E8AF" w14:textId="0B637A3C" w:rsidR="00D20EDF" w:rsidRDefault="00D20EDF" w:rsidP="00D20EDF">
            <w:r>
              <w:t>16</w:t>
            </w:r>
          </w:p>
        </w:tc>
        <w:tc>
          <w:tcPr>
            <w:tcW w:w="2542" w:type="dxa"/>
          </w:tcPr>
          <w:p w14:paraId="62E24E86" w14:textId="0254FB09" w:rsidR="00D20EDF" w:rsidRDefault="00D20EDF" w:rsidP="00D20EDF">
            <w:r>
              <w:t>معمودية الموتى</w:t>
            </w:r>
          </w:p>
        </w:tc>
        <w:tc>
          <w:tcPr>
            <w:tcW w:w="1649" w:type="dxa"/>
          </w:tcPr>
          <w:p w14:paraId="1EEB596D" w14:textId="112F3455" w:rsidR="00D20EDF" w:rsidRDefault="00D20EDF" w:rsidP="00D20EDF">
            <w:r>
              <w:t>المعمودية الشخصية</w:t>
            </w:r>
          </w:p>
        </w:tc>
        <w:tc>
          <w:tcPr>
            <w:tcW w:w="2206" w:type="dxa"/>
          </w:tcPr>
          <w:p w14:paraId="45D26FE8" w14:textId="5AF74CDD" w:rsidR="00D20EDF" w:rsidRDefault="00D20EDF" w:rsidP="00D20EDF">
            <w:r>
              <w:t>قوانين بالوكالة للموتى</w:t>
            </w:r>
          </w:p>
        </w:tc>
        <w:tc>
          <w:tcPr>
            <w:tcW w:w="1743" w:type="dxa"/>
          </w:tcPr>
          <w:p w14:paraId="351BF1CC" w14:textId="5C4C9CAA" w:rsidR="00D20EDF" w:rsidRDefault="00D20EDF" w:rsidP="00D20EDF">
            <w:r>
              <w:t>الحسم مقابل الطقوس التي تُقام بعد الوفاة</w:t>
            </w:r>
          </w:p>
        </w:tc>
      </w:tr>
      <w:tr w:rsidR="00D20EDF" w:rsidRPr="00D20EDF" w14:paraId="4BC7CD8C"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363481F8" w14:textId="4B2544DB" w:rsidR="00D20EDF" w:rsidRDefault="00D20EDF" w:rsidP="00D20EDF">
            <w:r>
              <w:t>17</w:t>
            </w:r>
          </w:p>
        </w:tc>
        <w:tc>
          <w:tcPr>
            <w:tcW w:w="2542" w:type="dxa"/>
          </w:tcPr>
          <w:p w14:paraId="176ADFA9" w14:textId="6FCF6CF5" w:rsidR="00D20EDF" w:rsidRDefault="00D20EDF" w:rsidP="00D20EDF">
            <w:r>
              <w:t>التوليفات السرية/الأيمان</w:t>
            </w:r>
          </w:p>
        </w:tc>
        <w:tc>
          <w:tcPr>
            <w:tcW w:w="1649" w:type="dxa"/>
          </w:tcPr>
          <w:p w14:paraId="7A1324B1" w14:textId="0393E653" w:rsidR="00D20EDF" w:rsidRDefault="00D20EDF" w:rsidP="00D20EDF">
            <w:r>
              <w:t>ممنوع أداء اليمين</w:t>
            </w:r>
          </w:p>
        </w:tc>
        <w:tc>
          <w:tcPr>
            <w:tcW w:w="2206" w:type="dxa"/>
          </w:tcPr>
          <w:p w14:paraId="4B739362" w14:textId="5BF7A03E" w:rsidR="00D20EDF" w:rsidRDefault="00D20EDF" w:rsidP="00D20EDF">
            <w:r>
              <w:t>عهود مقدسة تتسم بالسرية</w:t>
            </w:r>
          </w:p>
        </w:tc>
        <w:tc>
          <w:tcPr>
            <w:tcW w:w="1743" w:type="dxa"/>
          </w:tcPr>
          <w:p w14:paraId="2BEA04D3" w14:textId="45CB5D2A" w:rsidR="00D20EDF" w:rsidRDefault="00D20EDF" w:rsidP="00D20EDF">
            <w:r>
              <w:t>الانفتاح مقابل السرية</w:t>
            </w:r>
          </w:p>
        </w:tc>
      </w:tr>
      <w:tr w:rsidR="00D20EDF" w:rsidRPr="00D20EDF" w14:paraId="16EC03C9" w14:textId="77777777" w:rsidTr="00D20EDF">
        <w:tc>
          <w:tcPr>
            <w:tcW w:w="876" w:type="dxa"/>
          </w:tcPr>
          <w:p w14:paraId="226AABA5" w14:textId="7759F628" w:rsidR="00D20EDF" w:rsidRDefault="00D20EDF" w:rsidP="00D20EDF">
            <w:r>
              <w:t>18</w:t>
            </w:r>
          </w:p>
        </w:tc>
        <w:tc>
          <w:tcPr>
            <w:tcW w:w="2542" w:type="dxa"/>
          </w:tcPr>
          <w:p w14:paraId="71479927" w14:textId="514548F4" w:rsidR="00D20EDF" w:rsidRDefault="00D20EDF" w:rsidP="00D20EDF">
            <w:r>
              <w:t>بنية الحياة الآخرة</w:t>
            </w:r>
          </w:p>
        </w:tc>
        <w:tc>
          <w:tcPr>
            <w:tcW w:w="1649" w:type="dxa"/>
          </w:tcPr>
          <w:p w14:paraId="62CB608E" w14:textId="6A0C8C2F" w:rsidR="00D20EDF" w:rsidRDefault="00D20EDF" w:rsidP="00D20EDF">
            <w:r>
              <w:t>الحياة الآخرة الثنائية</w:t>
            </w:r>
          </w:p>
        </w:tc>
        <w:tc>
          <w:tcPr>
            <w:tcW w:w="2206" w:type="dxa"/>
          </w:tcPr>
          <w:p w14:paraId="2F441D4D" w14:textId="7E6AD537" w:rsidR="00D20EDF" w:rsidRDefault="00D20EDF" w:rsidP="00D20EDF">
            <w:r>
              <w:t>ثلاث درجات من المجد</w:t>
            </w:r>
          </w:p>
        </w:tc>
        <w:tc>
          <w:tcPr>
            <w:tcW w:w="1743" w:type="dxa"/>
          </w:tcPr>
          <w:p w14:paraId="6324D429" w14:textId="63829FA1" w:rsidR="00D20EDF" w:rsidRDefault="00D20EDF" w:rsidP="00D20EDF">
            <w:r>
              <w:t>الحياة الآخرة الثنائية مقابل الحياة الآخرة المتدرجة</w:t>
            </w:r>
          </w:p>
        </w:tc>
      </w:tr>
      <w:tr w:rsidR="00D20EDF" w:rsidRPr="00D20EDF" w14:paraId="162D7E57"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732A7EC0" w14:textId="6A549C1B" w:rsidR="00D20EDF" w:rsidRDefault="00D20EDF" w:rsidP="00D20EDF">
            <w:r>
              <w:t>19</w:t>
            </w:r>
          </w:p>
        </w:tc>
        <w:tc>
          <w:tcPr>
            <w:tcW w:w="2542" w:type="dxa"/>
          </w:tcPr>
          <w:p w14:paraId="404D7314" w14:textId="4AF5A31B" w:rsidR="00D20EDF" w:rsidRDefault="00D20EDF" w:rsidP="00D20EDF">
            <w:r>
              <w:t>موقع خدمة المسيح</w:t>
            </w:r>
          </w:p>
        </w:tc>
        <w:tc>
          <w:tcPr>
            <w:tcW w:w="1649" w:type="dxa"/>
          </w:tcPr>
          <w:p w14:paraId="76448C52" w14:textId="4C7F20D8" w:rsidR="00D20EDF" w:rsidRDefault="00D20EDF" w:rsidP="00D20EDF">
            <w:r>
              <w:t>يقتصر على يهودا</w:t>
            </w:r>
          </w:p>
        </w:tc>
        <w:tc>
          <w:tcPr>
            <w:tcW w:w="2206" w:type="dxa"/>
          </w:tcPr>
          <w:p w14:paraId="3EC81F9F" w14:textId="441BD6BC" w:rsidR="00D20EDF" w:rsidRDefault="00D20EDF" w:rsidP="00D20EDF">
            <w:r>
              <w:t>زيارة إلى الأمريكتين</w:t>
            </w:r>
          </w:p>
        </w:tc>
        <w:tc>
          <w:tcPr>
            <w:tcW w:w="1743" w:type="dxa"/>
          </w:tcPr>
          <w:p w14:paraId="1E71FE17" w14:textId="7B09C315" w:rsidR="00D20EDF" w:rsidRDefault="00D20EDF" w:rsidP="00D20EDF">
            <w:r>
              <w:t>المظاهر الإقليمية مقابل المظاهر العالمية</w:t>
            </w:r>
          </w:p>
        </w:tc>
      </w:tr>
      <w:tr w:rsidR="00D20EDF" w:rsidRPr="00D20EDF" w14:paraId="4A7E5634" w14:textId="77777777" w:rsidTr="00D20EDF">
        <w:tc>
          <w:tcPr>
            <w:tcW w:w="876" w:type="dxa"/>
          </w:tcPr>
          <w:p w14:paraId="545A0079" w14:textId="6BBDE37A" w:rsidR="00D20EDF" w:rsidRDefault="00D20EDF" w:rsidP="00D20EDF">
            <w:r>
              <w:t>20</w:t>
            </w:r>
          </w:p>
        </w:tc>
        <w:tc>
          <w:tcPr>
            <w:tcW w:w="2542" w:type="dxa"/>
          </w:tcPr>
          <w:p w14:paraId="1BD1041E" w14:textId="6ECCB04F" w:rsidR="00D20EDF" w:rsidRDefault="00D20EDF" w:rsidP="00D20EDF">
            <w:r>
              <w:t>تعدد الزوجات</w:t>
            </w:r>
          </w:p>
        </w:tc>
        <w:tc>
          <w:tcPr>
            <w:tcW w:w="1649" w:type="dxa"/>
          </w:tcPr>
          <w:p w14:paraId="3C97A46D" w14:textId="3D94C39B" w:rsidR="00D20EDF" w:rsidRDefault="00D20EDF" w:rsidP="00D20EDF">
            <w:r>
              <w:t>معيار الزواج الأحادي</w:t>
            </w:r>
          </w:p>
        </w:tc>
        <w:tc>
          <w:tcPr>
            <w:tcW w:w="2206" w:type="dxa"/>
          </w:tcPr>
          <w:p w14:paraId="208BC5E9" w14:textId="0F20E35C" w:rsidR="00D20EDF" w:rsidRDefault="00D20EDF" w:rsidP="00D20EDF">
            <w:r>
              <w:t>بدل مشروط</w:t>
            </w:r>
          </w:p>
        </w:tc>
        <w:tc>
          <w:tcPr>
            <w:tcW w:w="1743" w:type="dxa"/>
          </w:tcPr>
          <w:p w14:paraId="2D344D18" w14:textId="7BBEEFEC" w:rsidR="00D20EDF" w:rsidRDefault="00D20EDF" w:rsidP="00D20EDF">
            <w:r>
              <w:t>الزواج الأحادي مقابل تعدد الزوجات</w:t>
            </w:r>
          </w:p>
        </w:tc>
      </w:tr>
      <w:tr w:rsidR="00D20EDF" w:rsidRPr="00D20EDF" w14:paraId="740F67A4"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1B687805" w14:textId="0E07E875" w:rsidR="00D20EDF" w:rsidRDefault="00D20EDF" w:rsidP="00D20EDF">
            <w:r>
              <w:t>21</w:t>
            </w:r>
          </w:p>
        </w:tc>
        <w:tc>
          <w:tcPr>
            <w:tcW w:w="2542" w:type="dxa"/>
          </w:tcPr>
          <w:p w14:paraId="11D11CE7" w14:textId="606D76F1" w:rsidR="00D20EDF" w:rsidRDefault="00D20EDF" w:rsidP="00D20EDF">
            <w:r>
              <w:t>الادعاءات الأثرية</w:t>
            </w:r>
          </w:p>
        </w:tc>
        <w:tc>
          <w:tcPr>
            <w:tcW w:w="1649" w:type="dxa"/>
          </w:tcPr>
          <w:p w14:paraId="1E4E8F87" w14:textId="6278DC5B" w:rsidR="00D20EDF" w:rsidRDefault="00D20EDF" w:rsidP="00D20EDF">
            <w:r>
              <w:t>إعدادات مؤكدة</w:t>
            </w:r>
          </w:p>
        </w:tc>
        <w:tc>
          <w:tcPr>
            <w:tcW w:w="2206" w:type="dxa"/>
          </w:tcPr>
          <w:p w14:paraId="46E4FE11" w14:textId="51AA82F9" w:rsidR="00D20EDF" w:rsidRDefault="00D20EDF" w:rsidP="00D20EDF">
            <w:r>
              <w:t>حضارات غير مثبتة من قبل مكتب الأرصاد الجوية</w:t>
            </w:r>
          </w:p>
        </w:tc>
        <w:tc>
          <w:tcPr>
            <w:tcW w:w="1743" w:type="dxa"/>
          </w:tcPr>
          <w:p w14:paraId="59F3ABB7" w14:textId="156F6439" w:rsidR="00D20EDF" w:rsidRDefault="00D20EDF" w:rsidP="00D20EDF">
            <w:r>
              <w:t>التاريخ المدعوم مقابل التاريخ غير المدعوم</w:t>
            </w:r>
          </w:p>
        </w:tc>
      </w:tr>
    </w:tbl>
    <w:p w14:paraId="4CD2BF34" w14:textId="77777777" w:rsidR="00D20EDF" w:rsidRPr="00D20EDF" w:rsidRDefault="00D20EDF" w:rsidP="00D20EDF">
      <w:r>
        <w:t>من وجهة نظر المورمون، تتوافق عقائدهم مع العهد الجديد من خلال استعادة حقائق &amp;quot;واضحة وثمينة&amp;quot; فُقدت من النصوص الأصلية بسبب أخطاء النقل، إذ يعتقدون أن الكتاب المقدس لا يكون موثوقًا إلا إذا تُرجم ترجمة صحيحة. مع ذلك، لا تشير اللغة اليونانية للعهد الجديد إلى مثل هذا النقص أو الحاجة إلى إضافات. تُبرز هذه التناقضات اختلافات جوهرية تستند فقط إلى لغة العهد الجديد الأصلية. وللحصول على رؤية شاملة، يُنصح بالرجوع إلى النصوص الكاملة، إذ يؤكد المورمون أن كتاب مورمون يُكمّل العهد الجديد رغم هذه التناقضات الظاهرة.</w:t>
      </w:r>
    </w:p>
    <w:p w14:paraId="67585144" w14:textId="2D48618A" w:rsidR="00FA7AFA" w:rsidRPr="00D20EDF" w:rsidRDefault="00FA7AFA" w:rsidP="009A011C"/>
    <w:p w14:paraId="6DCA05F9" w14:textId="1912D820" w:rsidR="00381951" w:rsidRPr="00D20EDF" w:rsidRDefault="00381951" w:rsidP="009A011C"/>
    <w:sectPr w:rsidR="00381951" w:rsidRPr="00D20EDF">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D5D4D"/>
    <w:multiLevelType w:val="multilevel"/>
    <w:tmpl w:val="3FB6B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B942E4"/>
    <w:multiLevelType w:val="multilevel"/>
    <w:tmpl w:val="BE4C2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8C6C20"/>
    <w:multiLevelType w:val="multilevel"/>
    <w:tmpl w:val="9C247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270C08"/>
    <w:multiLevelType w:val="multilevel"/>
    <w:tmpl w:val="84007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0C3322"/>
    <w:multiLevelType w:val="multilevel"/>
    <w:tmpl w:val="C1A0B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C227059"/>
    <w:multiLevelType w:val="multilevel"/>
    <w:tmpl w:val="A43ADF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CBF01CB"/>
    <w:multiLevelType w:val="multilevel"/>
    <w:tmpl w:val="CE040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DAB72EE"/>
    <w:multiLevelType w:val="multilevel"/>
    <w:tmpl w:val="E6C01B46"/>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15:restartNumberingAfterBreak="0">
    <w:nsid w:val="1F290D40"/>
    <w:multiLevelType w:val="multilevel"/>
    <w:tmpl w:val="13F88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3A64D88"/>
    <w:multiLevelType w:val="multilevel"/>
    <w:tmpl w:val="1DEEB3A6"/>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15:restartNumberingAfterBreak="0">
    <w:nsid w:val="24FF0DD2"/>
    <w:multiLevelType w:val="multilevel"/>
    <w:tmpl w:val="D5A82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9E041E0"/>
    <w:multiLevelType w:val="multilevel"/>
    <w:tmpl w:val="C088B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79E60F1"/>
    <w:multiLevelType w:val="multilevel"/>
    <w:tmpl w:val="7862D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A5A58F7"/>
    <w:multiLevelType w:val="multilevel"/>
    <w:tmpl w:val="70783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E5206F3"/>
    <w:multiLevelType w:val="multilevel"/>
    <w:tmpl w:val="A3405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45071D4"/>
    <w:multiLevelType w:val="multilevel"/>
    <w:tmpl w:val="67A23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C620291"/>
    <w:multiLevelType w:val="multilevel"/>
    <w:tmpl w:val="648A6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CE35C35"/>
    <w:multiLevelType w:val="multilevel"/>
    <w:tmpl w:val="431E5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E235764"/>
    <w:multiLevelType w:val="multilevel"/>
    <w:tmpl w:val="A0464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02B4D3E"/>
    <w:multiLevelType w:val="multilevel"/>
    <w:tmpl w:val="2F2E5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2F07F62"/>
    <w:multiLevelType w:val="multilevel"/>
    <w:tmpl w:val="31F28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9CF2159"/>
    <w:multiLevelType w:val="multilevel"/>
    <w:tmpl w:val="16C61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A4A085A"/>
    <w:multiLevelType w:val="multilevel"/>
    <w:tmpl w:val="07A8FF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E216B66"/>
    <w:multiLevelType w:val="multilevel"/>
    <w:tmpl w:val="EF009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F5458D7"/>
    <w:multiLevelType w:val="multilevel"/>
    <w:tmpl w:val="EA508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2911015"/>
    <w:multiLevelType w:val="multilevel"/>
    <w:tmpl w:val="5B566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6D71CF3"/>
    <w:multiLevelType w:val="multilevel"/>
    <w:tmpl w:val="7FC8836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15:restartNumberingAfterBreak="0">
    <w:nsid w:val="693852B6"/>
    <w:multiLevelType w:val="multilevel"/>
    <w:tmpl w:val="B5BC6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BD92B55"/>
    <w:multiLevelType w:val="multilevel"/>
    <w:tmpl w:val="0E94C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D84376E"/>
    <w:multiLevelType w:val="multilevel"/>
    <w:tmpl w:val="7610D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2783633"/>
    <w:multiLevelType w:val="multilevel"/>
    <w:tmpl w:val="0E727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4DF7269"/>
    <w:multiLevelType w:val="multilevel"/>
    <w:tmpl w:val="EF563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5F17FC8"/>
    <w:multiLevelType w:val="multilevel"/>
    <w:tmpl w:val="DE34F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64D3A3F"/>
    <w:multiLevelType w:val="multilevel"/>
    <w:tmpl w:val="69FC6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7664D25"/>
    <w:multiLevelType w:val="multilevel"/>
    <w:tmpl w:val="ACB4E0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DA45A48"/>
    <w:multiLevelType w:val="multilevel"/>
    <w:tmpl w:val="A6208A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F6C1FC1"/>
    <w:multiLevelType w:val="multilevel"/>
    <w:tmpl w:val="B088C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65260236">
    <w:abstractNumId w:val="17"/>
  </w:num>
  <w:num w:numId="2" w16cid:durableId="1584991716">
    <w:abstractNumId w:val="23"/>
  </w:num>
  <w:num w:numId="3" w16cid:durableId="1588075600">
    <w:abstractNumId w:val="10"/>
  </w:num>
  <w:num w:numId="4" w16cid:durableId="795148401">
    <w:abstractNumId w:val="20"/>
  </w:num>
  <w:num w:numId="5" w16cid:durableId="766000653">
    <w:abstractNumId w:val="3"/>
  </w:num>
  <w:num w:numId="6" w16cid:durableId="1279334946">
    <w:abstractNumId w:val="12"/>
  </w:num>
  <w:num w:numId="7" w16cid:durableId="1840541031">
    <w:abstractNumId w:val="18"/>
  </w:num>
  <w:num w:numId="8" w16cid:durableId="1426457450">
    <w:abstractNumId w:val="22"/>
  </w:num>
  <w:num w:numId="9" w16cid:durableId="1188252290">
    <w:abstractNumId w:val="5"/>
  </w:num>
  <w:num w:numId="10" w16cid:durableId="1052001437">
    <w:abstractNumId w:val="11"/>
  </w:num>
  <w:num w:numId="11" w16cid:durableId="1714573780">
    <w:abstractNumId w:val="35"/>
  </w:num>
  <w:num w:numId="12" w16cid:durableId="935290793">
    <w:abstractNumId w:val="34"/>
  </w:num>
  <w:num w:numId="13" w16cid:durableId="1419328898">
    <w:abstractNumId w:val="6"/>
  </w:num>
  <w:num w:numId="14" w16cid:durableId="1034888296">
    <w:abstractNumId w:val="32"/>
  </w:num>
  <w:num w:numId="15" w16cid:durableId="1399983026">
    <w:abstractNumId w:val="25"/>
  </w:num>
  <w:num w:numId="16" w16cid:durableId="605844273">
    <w:abstractNumId w:val="28"/>
  </w:num>
  <w:num w:numId="17" w16cid:durableId="850147971">
    <w:abstractNumId w:val="33"/>
  </w:num>
  <w:num w:numId="18" w16cid:durableId="518355862">
    <w:abstractNumId w:val="0"/>
  </w:num>
  <w:num w:numId="19" w16cid:durableId="1209489178">
    <w:abstractNumId w:val="2"/>
  </w:num>
  <w:num w:numId="20" w16cid:durableId="615600298">
    <w:abstractNumId w:val="16"/>
  </w:num>
  <w:num w:numId="21" w16cid:durableId="1543594299">
    <w:abstractNumId w:val="24"/>
  </w:num>
  <w:num w:numId="22" w16cid:durableId="505049481">
    <w:abstractNumId w:val="30"/>
  </w:num>
  <w:num w:numId="23" w16cid:durableId="1204829857">
    <w:abstractNumId w:val="29"/>
  </w:num>
  <w:num w:numId="24" w16cid:durableId="1056390833">
    <w:abstractNumId w:val="27"/>
  </w:num>
  <w:num w:numId="25" w16cid:durableId="795878243">
    <w:abstractNumId w:val="13"/>
  </w:num>
  <w:num w:numId="26" w16cid:durableId="824857871">
    <w:abstractNumId w:val="14"/>
  </w:num>
  <w:num w:numId="27" w16cid:durableId="1975287252">
    <w:abstractNumId w:val="21"/>
  </w:num>
  <w:num w:numId="28" w16cid:durableId="2025085766">
    <w:abstractNumId w:val="36"/>
  </w:num>
  <w:num w:numId="29" w16cid:durableId="1539901961">
    <w:abstractNumId w:val="15"/>
  </w:num>
  <w:num w:numId="30" w16cid:durableId="1469056041">
    <w:abstractNumId w:val="4"/>
  </w:num>
  <w:num w:numId="31" w16cid:durableId="1764649180">
    <w:abstractNumId w:val="19"/>
  </w:num>
  <w:num w:numId="32" w16cid:durableId="1707944148">
    <w:abstractNumId w:val="8"/>
  </w:num>
  <w:num w:numId="33" w16cid:durableId="903103462">
    <w:abstractNumId w:val="31"/>
  </w:num>
  <w:num w:numId="34" w16cid:durableId="320235313">
    <w:abstractNumId w:val="1"/>
  </w:num>
  <w:num w:numId="35" w16cid:durableId="1221087684">
    <w:abstractNumId w:val="7"/>
  </w:num>
  <w:num w:numId="36" w16cid:durableId="978999968">
    <w:abstractNumId w:val="26"/>
  </w:num>
  <w:num w:numId="37" w16cid:durableId="11699078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F19"/>
    <w:rsid w:val="00096FDA"/>
    <w:rsid w:val="001977DA"/>
    <w:rsid w:val="00381951"/>
    <w:rsid w:val="003A2F2B"/>
    <w:rsid w:val="00500D72"/>
    <w:rsid w:val="00556F19"/>
    <w:rsid w:val="006746F8"/>
    <w:rsid w:val="007E1BE0"/>
    <w:rsid w:val="00812F1B"/>
    <w:rsid w:val="008C14B0"/>
    <w:rsid w:val="009204BD"/>
    <w:rsid w:val="0099772A"/>
    <w:rsid w:val="009A011C"/>
    <w:rsid w:val="00A20ADF"/>
    <w:rsid w:val="00C32A58"/>
    <w:rsid w:val="00CE005B"/>
    <w:rsid w:val="00D20EDF"/>
    <w:rsid w:val="00FA7AF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DF6C3"/>
  <w15:chartTrackingRefBased/>
  <w15:docId w15:val="{06352279-CE74-8240-BAF6-7FAC9A95E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6F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56F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6F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6F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6F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6F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6F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6F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6F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6F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56F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6F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6F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6F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6F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6F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6F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6F19"/>
    <w:rPr>
      <w:rFonts w:eastAsiaTheme="majorEastAsia" w:cstheme="majorBidi"/>
      <w:color w:val="272727" w:themeColor="text1" w:themeTint="D8"/>
    </w:rPr>
  </w:style>
  <w:style w:type="paragraph" w:styleId="Title">
    <w:name w:val="Title"/>
    <w:basedOn w:val="Normal"/>
    <w:next w:val="Normal"/>
    <w:link w:val="TitleChar"/>
    <w:uiPriority w:val="10"/>
    <w:qFormat/>
    <w:rsid w:val="00556F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6F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6F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6F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6F19"/>
    <w:pPr>
      <w:spacing w:before="160"/>
      <w:jc w:val="center"/>
    </w:pPr>
    <w:rPr>
      <w:i/>
      <w:iCs/>
      <w:color w:val="404040" w:themeColor="text1" w:themeTint="BF"/>
    </w:rPr>
  </w:style>
  <w:style w:type="character" w:customStyle="1" w:styleId="QuoteChar">
    <w:name w:val="Quote Char"/>
    <w:basedOn w:val="DefaultParagraphFont"/>
    <w:link w:val="Quote"/>
    <w:uiPriority w:val="29"/>
    <w:rsid w:val="00556F19"/>
    <w:rPr>
      <w:i/>
      <w:iCs/>
      <w:color w:val="404040" w:themeColor="text1" w:themeTint="BF"/>
    </w:rPr>
  </w:style>
  <w:style w:type="paragraph" w:styleId="ListParagraph">
    <w:name w:val="List Paragraph"/>
    <w:basedOn w:val="Normal"/>
    <w:uiPriority w:val="34"/>
    <w:qFormat/>
    <w:rsid w:val="00556F19"/>
    <w:pPr>
      <w:ind w:left="720"/>
      <w:contextualSpacing/>
    </w:pPr>
  </w:style>
  <w:style w:type="character" w:styleId="IntenseEmphasis">
    <w:name w:val="Intense Emphasis"/>
    <w:basedOn w:val="DefaultParagraphFont"/>
    <w:uiPriority w:val="21"/>
    <w:qFormat/>
    <w:rsid w:val="00556F19"/>
    <w:rPr>
      <w:i/>
      <w:iCs/>
      <w:color w:val="0F4761" w:themeColor="accent1" w:themeShade="BF"/>
    </w:rPr>
  </w:style>
  <w:style w:type="paragraph" w:styleId="IntenseQuote">
    <w:name w:val="Intense Quote"/>
    <w:basedOn w:val="Normal"/>
    <w:next w:val="Normal"/>
    <w:link w:val="IntenseQuoteChar"/>
    <w:uiPriority w:val="30"/>
    <w:qFormat/>
    <w:rsid w:val="00556F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6F19"/>
    <w:rPr>
      <w:i/>
      <w:iCs/>
      <w:color w:val="0F4761" w:themeColor="accent1" w:themeShade="BF"/>
    </w:rPr>
  </w:style>
  <w:style w:type="character" w:styleId="IntenseReference">
    <w:name w:val="Intense Reference"/>
    <w:basedOn w:val="DefaultParagraphFont"/>
    <w:uiPriority w:val="32"/>
    <w:qFormat/>
    <w:rsid w:val="00556F19"/>
    <w:rPr>
      <w:b/>
      <w:bCs/>
      <w:smallCaps/>
      <w:color w:val="0F4761" w:themeColor="accent1" w:themeShade="BF"/>
      <w:spacing w:val="5"/>
    </w:rPr>
  </w:style>
  <w:style w:type="character" w:styleId="Hyperlink">
    <w:name w:val="Hyperlink"/>
    <w:basedOn w:val="DefaultParagraphFont"/>
    <w:uiPriority w:val="99"/>
    <w:unhideWhenUsed/>
    <w:rsid w:val="00096FDA"/>
    <w:rPr>
      <w:color w:val="467886" w:themeColor="hyperlink"/>
      <w:u w:val="single"/>
    </w:rPr>
  </w:style>
  <w:style w:type="character" w:styleId="UnresolvedMention">
    <w:name w:val="Unresolved Mention"/>
    <w:basedOn w:val="DefaultParagraphFont"/>
    <w:uiPriority w:val="99"/>
    <w:semiHidden/>
    <w:unhideWhenUsed/>
    <w:rsid w:val="00096FDA"/>
    <w:rPr>
      <w:color w:val="605E5C"/>
      <w:shd w:val="clear" w:color="auto" w:fill="E1DFDD"/>
    </w:rPr>
  </w:style>
  <w:style w:type="table" w:styleId="TableGrid">
    <w:name w:val="Table Grid"/>
    <w:basedOn w:val="TableNormal"/>
    <w:uiPriority w:val="39"/>
    <w:rsid w:val="00812F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812F1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17</Pages>
  <Words>1741</Words>
  <Characters>9927</Characters>
  <Application>Microsoft Office Word</Application>
  <DocSecurity>0</DocSecurity>
  <Lines>82</Lines>
  <Paragraphs>23</Paragraphs>
  <ScaleCrop>false</ScaleCrop>
  <Company/>
  <LinksUpToDate>false</LinksUpToDate>
  <CharactersWithSpaces>11645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11</cp:revision>
  <dcterms:created xsi:type="dcterms:W3CDTF">2025-06-11T09:33:00Z</dcterms:created>
  <dcterms:modified xsi:type="dcterms:W3CDTF">2025-10-22T12:23:00Z</dcterms:modified>
</cp:coreProperties>
</file>