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693E" w14:textId="58617AA9" w:rsidR="00276BA9" w:rsidRPr="006B0304" w:rsidRDefault="00865ACB" w:rsidP="007233BF">
      <w:pPr>
        <w:pStyle w:val="Title"/>
      </w:pPr>
      <w:r>
        <w:t>الإيمان، الطاعة، النعمة</w:t>
      </w:r>
    </w:p>
    <w:p w14:paraId="2065C34A" w14:textId="77777777" w:rsidR="00733969" w:rsidRPr="00733969" w:rsidRDefault="00733969" w:rsidP="00733969">
      <w:pPr>
        <w:pStyle w:val="Heading1"/>
      </w:pPr>
      <w:r>
        <w:t>بناء بيتك الروحي</w:t>
      </w:r>
    </w:p>
    <w:p w14:paraId="7B01ACAB" w14:textId="77777777" w:rsidR="00733969" w:rsidRPr="00733969" w:rsidRDefault="00733969" w:rsidP="00733969">
      <w:r>
        <w:t>يستخدم الكتاب المقدس استعارة بناء البيت البليغة لتوضيح حياة الإيمان - ذلك الصرح الروحي المُشيّد لملكوت الله، حيث يتشابك الإيمان والطاعة والنعمة كركائز أساسية. تتكشف هذه الصورة تدريجيًا عبر مقاطع رئيسية، بدءًا من تعليم يسوع التأسيسي في متى 7: 24-27، مرورًا بتعليمات بولس العملية في كورنثوس الأولى 3: 9-15، وتوحيد المؤمنين في أفسس 2: 19-22، ووصولًا إلى وصف بطرس للحجارة الحية في بطرس الأولى 2: 4-8. تشكل هذه الآيات مجتمعةً مدًّا وجزرًا سلسًا: من اختيار الأساس المتين الذي يصمد أمام العواصف، إلى انتقاء مواد البناء بعناية لتتحمل الدينونة، إلى أن يصبح المؤمن جزءًا من بيت مقدس مترابط بالنعمة، وأخيرًا إلى الاصطفاف كعناصر نابضة بالحياة حول المسيح حجر الزاوية. تكشف هذه الدراسة، المستوحاة من حلم المؤلف الذي دفعه إلى استكشاف عميق للكتاب المقدس، كيف أن طاعة كلمة الله تبني بيتاً روحياً متيناً يكرمه ويصمد أمام الأبدية.</w:t>
      </w:r>
    </w:p>
    <w:p w14:paraId="0A4A2492" w14:textId="77777777" w:rsidR="00733969" w:rsidRPr="00733969" w:rsidRDefault="00733969" w:rsidP="00733969">
      <w:pPr>
        <w:pStyle w:val="Heading2"/>
      </w:pPr>
      <w:r>
        <w:t>مؤسسة الحكمة: السمع والطاعة (متى 7: 24-27)</w:t>
      </w:r>
    </w:p>
    <w:p w14:paraId="59699FAC" w14:textId="77777777" w:rsidR="00733969" w:rsidRPr="00733969" w:rsidRDefault="00733969" w:rsidP="00733969">
      <w:r>
        <w:t>يبدأ يسوع هذا التشبيه المعماري في ختام موعظة الجبل، مُقارنًا بين بنّائين ليؤكد على أولوية الطاعة المتجذرة في الإيمان. يقول: «لذلك كل من يسمع كلامي هذا ويعمل به، يُشبه رجلاً حكيمًا بنى بيته على الصخر» (الآية ٢٤). هطل المطر، وجاءت السيول، وهبت الرياح وضربت البيت، لكنه لم يسقط لأن أساسه كان متينًا - رمزًا لحياة راسخة في الثقة بحق الله وتطبيقه. في المقابل، يسمع البنّاء الأحمق الكلام نفسه لكنه لا يعمل به، فيبني على الرمل؛ وعندما هبت العاصفة، «سقط - وكان سقوطه عظيمًا» (الآية ٢٧). يُرسي هذا المثل نقطة انطلاق حاسمة: الأساس هو يسوع المسيح نفسه (كما يُوضح بولس لاحقًا في رسالته الأولى إلى أهل كورنثوس ٣: ١١)، والطاعة هي ما يُثبّت البيت عليه، ويضمن الثبات في وجه تجارب الحياة.</w:t>
      </w:r>
    </w:p>
    <w:p w14:paraId="441F70E3" w14:textId="77777777" w:rsidR="00733969" w:rsidRPr="00733969" w:rsidRDefault="00733969" w:rsidP="00373F3C">
      <w:pPr>
        <w:pStyle w:val="Heading2"/>
      </w:pPr>
      <w:r>
        <w:t>البناء بمواد متينة: اختبارها بالنار (كورنثوس الأولى 3: 9-15)</w:t>
      </w:r>
    </w:p>
    <w:p w14:paraId="053A816C" w14:textId="77777777" w:rsidR="00733969" w:rsidRPr="00733969" w:rsidRDefault="00733969" w:rsidP="00733969">
      <w:r>
        <w:t>انطلاقًا من تأكيد يسوع على البناء الحكيم، يُوسّع بولس الاستعارة في رسالته الأولى إلى أهل كورنثوس 3: 9-15، متناولًا الانقسامات في الكنيسة ومؤكدًا على المسؤولية في البناء. يكتب بولس: «لأننا عاملون مع الله، وأنتم حقل الله، وبناء الله» (الآية 9). ويُحدد الأساس بوضوح: «لأنه لا يستطيع أحد أن يضع أساسًا آخر غير الذي وُضع، وهو يسوع المسيح» (الآية 11)، وهو ما يتوافق تمامًا مع القاعدة الثابتة لمثل متى. وعلى هذا الأساس وحده، يجب على كل بنّاء أن يعمل بعناية: «إن كان أحد يبني على هذا الأساس ذهبًا أو فضةً أو أحجارًا كريمةً أو خشبًا أو قشًا أو تبنًا، فسيُكشف عمله، لأن اليوم سيُظهره» (الآيات 12-13). ستختبر النار جودة عمل كل شخص. المواد الدائمة - أعمال الطاعة الأمينة، والخدمة ذات التوجه الأبدي، والعقيدة الراسخة في المسيح - ستبقى وتجلب الثواب، بينما المواد الزائلة ستحترق، مع أن الباني سينجو &amp;quot;كما ينجو من اللهيب&amp;quot; (الآية 15). وهذا يُبنى على تعليم يسوع بإضافة المساءلة: ليس فقط وضع الأساس بشكل صحيح، بل البناء بنزاهة دائمة.</w:t>
      </w:r>
    </w:p>
    <w:p w14:paraId="3083AE41" w14:textId="77777777" w:rsidR="00733969" w:rsidRPr="00733969" w:rsidRDefault="00733969" w:rsidP="00373F3C">
      <w:pPr>
        <w:pStyle w:val="Heading2"/>
      </w:pPr>
      <w:r>
        <w:t>متحدون كأهل بيت الله: النمو ليصبحوا هيكلاً مقدساً (أفسس 2: 19-22)</w:t>
      </w:r>
    </w:p>
    <w:p w14:paraId="46C0B8EC" w14:textId="77777777" w:rsidR="00733969" w:rsidRPr="00733969" w:rsidRDefault="00733969" w:rsidP="00733969">
      <w:r>
        <w:t>يُعمّق بولس هذا التشبيه في أفسس ٢: ١٩-٢٢، مُنتقلًا إلى البُعد الجماعي حيث تُوحّد النعمة المؤمنين في مسكن إلهي واحد. لم يعد الأمميون &amp;quot;غرباء ونزلاء&amp;quot;، بل أصبحوا &amp;quot;مواطنين مع شعب الله وأهل بيته&amp;quot; (الآية ١٩)، &amp;quot;مبنيين على أساس الرسل والأنبياء، والمسيح يسوع نفسه حجر الزاوية&amp;quot; (الآية ٢٠). فيه، &amp;quot;يُبنى كل البناء معًا، ويرتفع ليصير هيكلًا مقدسًا في الرب&amp;quot; (الآية ٢١)، والمؤمنون &amp;quot;يُبنون معًا ليصيروا مسكنًا يسكن فيه الله بروحه&amp;quot; (الآية ٢٢). ينساب هذا بسلاسة من المقاطع السابقة: الأساس هو المسيح (متى وكورنثوس الأولى)، الذي يُفصّل الآن ليشمل التعليم الرسولي والنبوي، مع المسيح كحجر الزاوية الذي يُوَحّد كل جزء بشكل مثالي. النعمة هي العامل الرابط - عمل المسيح المصالح يجمع بين اليهودي والأممي، ويمنع الانقسام، ويتيح النمو المطرد في مسكن الله المقدس.</w:t>
      </w:r>
    </w:p>
    <w:p w14:paraId="6A83103F" w14:textId="77777777" w:rsidR="00733969" w:rsidRPr="00733969" w:rsidRDefault="00733969" w:rsidP="00373F3C">
      <w:pPr>
        <w:pStyle w:val="Heading2"/>
      </w:pPr>
      <w:r>
        <w:t>الحجارة الحية المتراصفة مع حجر الزاوية: القبول أم التعثر (1 بطرس 2: 4-8)</w:t>
      </w:r>
    </w:p>
    <w:p w14:paraId="41132AE9" w14:textId="77777777" w:rsidR="00733969" w:rsidRPr="00733969" w:rsidRDefault="00733969" w:rsidP="00733969">
      <w:r>
        <w:t>يُجسّد بطرس هذا التشبيه بوضوح في رسالته الأولى (1 بطرس 2: 4-8)، مُصوّراً البيت كحقيقة روحية ديناميكية. يقول: &amp;quot;إذ تقتربون إليه، الحجر الحيّ - الذي رفضه الناس ولكنه في نظر الله مختار كريم - فأنتم أيضاً تُبنون كحجارة حيّة بيتاً روحياً&amp;quot; (الآيتان 4-5). يصبح المؤمنون كهنوتاً مقدساً، يُقدّمون ذبائح روحية مقبولة عند الله من خلال يسوع المسيح. يستشهد بطرس بالكتاب المقدس ليؤكد أن المسيح هو &amp;quot;الحجر الذي رفضه البناؤون، الذي صار رأس الزاوية&amp;quot; (الآية 7، من مزمور 118: 22)، و&amp;quot;حجر عثرة وصخرة سقوط&amp;quot; (الآية 8، من إشعياء 8: 14). بالنسبة للمؤمنين والمطيعين، هو سندٌ وكرامة ثمينة؛ أما بالنسبة للعصاة، فهو سبب عثرتهم. وهذا يتوج التطور: الأساس (متى/كورنثوس الأولى)، الهيكل الموحد (أفسس)، الذي أصبح الآن ينبض بالحياة مع مشاركين أحياء يتمركزون بنشاط حول حجر الزاوية من خلال الطاعة المستمرة.</w:t>
      </w:r>
    </w:p>
    <w:p w14:paraId="17620750" w14:textId="77777777" w:rsidR="00733969" w:rsidRPr="00733969" w:rsidRDefault="00733969" w:rsidP="00FC74D7">
      <w:pPr>
        <w:pStyle w:val="Heading2"/>
      </w:pPr>
      <w:r>
        <w:t>نسج كل شيء معًا: بناء روحي متماسك</w:t>
      </w:r>
    </w:p>
    <w:p w14:paraId="26BF334C" w14:textId="77777777" w:rsidR="00733969" w:rsidRPr="00733969" w:rsidRDefault="00733969" w:rsidP="00733969">
      <w:r>
        <w:t>تتداخل هذه المقاطع بتناغم تام، كاشفةً عن تصميم الله الشامل للبيت الروحي. يؤكد متى 7: 24-27 على الأمر الحتمي: اسمعوا كلام المسيح وأطيعوا، مثبتين البيت على أساس راسخ (يسوع المسيح تحديدًا في 1 كورنثوس 3: 11). ويضيف 1 كورنثوس 3: 9-15 عمقًا، حثًا على البناء الدقيق بمواد تصمد أمام الاختبارات الشديدة، مؤكدًا على المسؤولية الشخصية على هذا الأساس وحده. ويتوسع أفسس 2: 19-22 ليشمل النطاق الجماعي، موضحًا كيف تجمع النعمة المؤمنين - المبنيين على الرسل والأنبياء - مع المسيح باعتباره حجر الزاوية الرئيسي الذي يضمن التوافق التام والنمو في هيكل الله. وأخيرًا، يضفي 1 بطرس 2: 4-8 حيوية، محولًا المواد الجامدة إلى أحجار حية تُبنى بنشاط حول حجر الزاوية الحي، حيث يؤدي الإيمان إلى الكهنوت والكرامة، بينما يؤدي عدم الإيمان إلى العثرة. الرسالة الموحدة واضحة: يسوع المسيح هو الأساس الحصري وحجر الزاوية الرئيسي. الطاعة تبني بثبات، والنعمة توحد وتدعم، والنتيجة هيكل مقدس حيّ يسكنه الله، صامد في وجه كل عاصفة ودينونة. إن العصيان في أي مرحلة يُعرّض المرء لخطر الانهيار أو الضياع، لكن التوافق التام مع المسيح يُنتج مسكنًا أبديًا يمجده. هذه الرؤية المتكاملة، المنبثقة من دراسة المؤلف المستوحاة من الأحلام، تدعو كل مؤمن إلى البناء بحكمة وطاعة لملكوت الله.</w:t>
      </w:r>
    </w:p>
    <w:p w14:paraId="40252387" w14:textId="77777777" w:rsidR="00445DDC" w:rsidRPr="007D47F3" w:rsidRDefault="00445DDC" w:rsidP="00445DDC">
      <w:pPr>
        <w:pStyle w:val="Heading2"/>
      </w:pPr>
      <w:r>
        <w:t>الأساس: المسيح والرسل وأنبياء العهد القديم</w:t>
      </w:r>
    </w:p>
    <w:p w14:paraId="6BD0C61C" w14:textId="77777777" w:rsidR="00445DDC" w:rsidRPr="007D47F3" w:rsidRDefault="00445DDC" w:rsidP="00445DDC">
      <w:r>
        <w:t>يقوم البيت الروحي على أساس المسيح والرسل وأنبياء العهد القديم (أفسس 2:20). ولكل منهم دور مميز في ترسيخ إيمان المؤمنين وتوجيه طاعتهم.</w:t>
      </w:r>
    </w:p>
    <w:p w14:paraId="434D18BB" w14:textId="77777777" w:rsidR="00445DDC" w:rsidRPr="007D47F3" w:rsidRDefault="00445DDC" w:rsidP="00445DDC">
      <w:pPr>
        <w:numPr>
          <w:ilvl w:val="0"/>
          <w:numId w:val="32"/>
        </w:numPr>
      </w:pPr>
      <w:r>
        <w:t>المسيح، حجر الزاوية: يسوع هو حجر الزاوية، الذي يُرتب البناء بأكمله (أفسس ٢: ٢٠؛ إشعياء ٢٨: ١٦). حياته وتعاليمه وتضحيته هي أساس الإيمان والطاعة. وبصفته الكلمة الإلهية (يوحنا ١: ١)، فهو أساس كل الكتاب المقدس، مع أنه لم يكتبه بنفسه (٢ تيموثاوس ٣: ١٦). كل جانب من جوانب البيت الروحي مُرتبط به ليبقى صحيحًا.</w:t>
      </w:r>
    </w:p>
    <w:p w14:paraId="7FBAA1CF" w14:textId="77777777" w:rsidR="00445DDC" w:rsidRPr="007D47F3" w:rsidRDefault="00445DDC" w:rsidP="00445DDC">
      <w:pPr>
        <w:numPr>
          <w:ilvl w:val="0"/>
          <w:numId w:val="32"/>
        </w:numPr>
      </w:pPr>
      <w:r>
        <w:t>الرسل: اختارهم المسيح، فوضع رسلٌ مثل بولس وبطرس ويوحنا الأساس من خلال كتاباتهم الموحى بها في العهد الجديد (مثل الأناجيل والرسائل) بتوجيه من الروح القدس (2 بطرس 1: 20-21). تُعلّم تعاليمهم المؤمنين كيفية العيش باستقامة وطاعة مشيئة الله (يوحنا 16: 13-14).</w:t>
      </w:r>
    </w:p>
    <w:p w14:paraId="35DE8746" w14:textId="77777777" w:rsidR="00445DDC" w:rsidRDefault="00445DDC" w:rsidP="00445DDC">
      <w:pPr>
        <w:numPr>
          <w:ilvl w:val="0"/>
          <w:numId w:val="32"/>
        </w:numPr>
      </w:pPr>
      <w:r>
        <w:t>أنبياء العهد القديم: كتب أنبياء مثل إشعياء وإرميا وموسى، بوحي من الله، نصوصًا تتنبأ بمجيء المسيح (مثلًا، إشعياء ٥٣؛ تثنية ١٨: ١٥). تُشكّل كتاباتهم، إلى جانب تعاليم الرسل، أساس الإيمان (أفسس ٢: ٢٠). إن طاعة رسالتهم الموحى بها تُقرّب المؤمنين من المسيح، بينما يؤدي رفضها إلى الضلال (١ بطرس ٢: ٨).</w:t>
      </w:r>
    </w:p>
    <w:p w14:paraId="6A12795D" w14:textId="346444E9" w:rsidR="00575D65" w:rsidRDefault="00575D65" w:rsidP="00B91B4D">
      <w:pPr>
        <w:pStyle w:val="Heading3"/>
      </w:pPr>
      <w:r>
        <w:t>أمثلة على الركائز والأسس</w:t>
      </w:r>
    </w:p>
    <w:p w14:paraId="267EE940" w14:textId="643AB9E0" w:rsidR="00921B34" w:rsidRPr="00921B34" w:rsidRDefault="00921B34" w:rsidP="00921B34">
      <w:r>
        <w:t>فيما يلي بعض الأمثلة على تعاليم المسيح، ممزوجة بتعاليم الرسل أو الأنبياء.</w:t>
      </w:r>
    </w:p>
    <w:tbl>
      <w:tblPr>
        <w:tblStyle w:val="TableGrid"/>
        <w:tblW w:w="0" w:type="auto"/>
        <w:tblLook w:val="04A0" w:firstRow="1" w:lastRow="0" w:firstColumn="1" w:lastColumn="0" w:noHBand="0" w:noVBand="1"/>
      </w:tblPr>
      <w:tblGrid>
        <w:gridCol w:w="4508"/>
        <w:gridCol w:w="4508"/>
      </w:tblGrid>
      <w:tr w:rsidR="00C25314" w14:paraId="3C760581" w14:textId="77777777" w:rsidTr="00C25314">
        <w:tc>
          <w:tcPr>
            <w:tcW w:w="4508" w:type="dxa"/>
          </w:tcPr>
          <w:p w14:paraId="20B59EA7" w14:textId="39270FC8" w:rsidR="00C25314" w:rsidRDefault="00921B34" w:rsidP="004303AA">
            <w:r>
              <w:t>حجر الزاوية</w:t>
            </w:r>
          </w:p>
        </w:tc>
        <w:tc>
          <w:tcPr>
            <w:tcW w:w="4508" w:type="dxa"/>
          </w:tcPr>
          <w:p w14:paraId="7294405C" w14:textId="65FC7265" w:rsidR="00C25314" w:rsidRDefault="00921B34" w:rsidP="004303AA">
            <w:r>
              <w:t>المؤسسات</w:t>
            </w:r>
          </w:p>
        </w:tc>
      </w:tr>
      <w:tr w:rsidR="00C25314" w14:paraId="757B3092" w14:textId="77777777" w:rsidTr="00C25314">
        <w:tc>
          <w:tcPr>
            <w:tcW w:w="4508" w:type="dxa"/>
          </w:tcPr>
          <w:p w14:paraId="16BDF7EA" w14:textId="68654E01" w:rsidR="00C25314" w:rsidRDefault="008B2192" w:rsidP="004303AA">
            <w:r>
              <w:t>متى 7: 24-27</w:t>
            </w:r>
          </w:p>
        </w:tc>
        <w:tc>
          <w:tcPr>
            <w:tcW w:w="4508" w:type="dxa"/>
          </w:tcPr>
          <w:p w14:paraId="10DC7B84" w14:textId="37E1C4CD" w:rsidR="00C25314" w:rsidRDefault="00F22A3A" w:rsidP="004303AA">
            <w:r>
              <w:t>١ كورنثوس ٣: ٩-١٥، أفسس ٢: ١٩-٢٢، ١ بطرس ٢: ٥-٨</w:t>
            </w:r>
          </w:p>
        </w:tc>
      </w:tr>
      <w:tr w:rsidR="00C25314" w14:paraId="09D6B061" w14:textId="77777777" w:rsidTr="00C25314">
        <w:tc>
          <w:tcPr>
            <w:tcW w:w="4508" w:type="dxa"/>
          </w:tcPr>
          <w:p w14:paraId="12034508" w14:textId="6FCA533E" w:rsidR="00C25314" w:rsidRDefault="00533293" w:rsidP="004303AA">
            <w:r>
              <w:t>متى 13:33، متى 16:5-12</w:t>
            </w:r>
          </w:p>
        </w:tc>
        <w:tc>
          <w:tcPr>
            <w:tcW w:w="4508" w:type="dxa"/>
          </w:tcPr>
          <w:p w14:paraId="227BFE47" w14:textId="32524E0A" w:rsidR="00C25314" w:rsidRDefault="003D13B1" w:rsidP="004303AA">
            <w:r>
              <w:t>كورنثوس الأولى 5: 6-13، غلاطية 5: 1-15</w:t>
            </w:r>
          </w:p>
        </w:tc>
      </w:tr>
      <w:tr w:rsidR="002F15A9" w14:paraId="07FB513E" w14:textId="77777777" w:rsidTr="00C25314">
        <w:tc>
          <w:tcPr>
            <w:tcW w:w="4508" w:type="dxa"/>
          </w:tcPr>
          <w:p w14:paraId="6E04B6E0" w14:textId="726D1139" w:rsidR="002F15A9" w:rsidRDefault="002F7108" w:rsidP="004303AA">
            <w:r>
              <w:t>متى 5:5</w:t>
            </w:r>
          </w:p>
        </w:tc>
        <w:tc>
          <w:tcPr>
            <w:tcW w:w="4508" w:type="dxa"/>
          </w:tcPr>
          <w:p w14:paraId="45E89DD2" w14:textId="239DA614" w:rsidR="002F15A9" w:rsidRDefault="00D312F8" w:rsidP="004303AA">
            <w:r>
              <w:t>المزمور 37</w:t>
            </w:r>
          </w:p>
        </w:tc>
      </w:tr>
      <w:tr w:rsidR="006073AA" w14:paraId="39EE8448" w14:textId="77777777" w:rsidTr="00C25314">
        <w:tc>
          <w:tcPr>
            <w:tcW w:w="4508" w:type="dxa"/>
          </w:tcPr>
          <w:p w14:paraId="414C82A2" w14:textId="4B2EE701" w:rsidR="006073AA" w:rsidRDefault="006073AA" w:rsidP="004303AA">
            <w:r>
              <w:t>متى 5: 43-48</w:t>
            </w:r>
          </w:p>
        </w:tc>
        <w:tc>
          <w:tcPr>
            <w:tcW w:w="4508" w:type="dxa"/>
          </w:tcPr>
          <w:p w14:paraId="2F3C5DFD" w14:textId="76DB0E50" w:rsidR="006073AA" w:rsidRDefault="00AE1F5B" w:rsidP="004303AA">
            <w:r>
              <w:t>أمثال ٢٥: ٢١-٢٢، رومية ١٢: ٢٠-٢١</w:t>
            </w:r>
          </w:p>
        </w:tc>
      </w:tr>
      <w:tr w:rsidR="001C44E0" w14:paraId="786119BA" w14:textId="77777777" w:rsidTr="00C25314">
        <w:tc>
          <w:tcPr>
            <w:tcW w:w="4508" w:type="dxa"/>
          </w:tcPr>
          <w:p w14:paraId="58A5F33B" w14:textId="43E49D76" w:rsidR="004605C4" w:rsidRPr="004605C4" w:rsidRDefault="004605C4" w:rsidP="004605C4">
            <w:r>
              <w:t>متى 5: 21-30، متى 15: 18-20، مرقس 7: 20-23</w:t>
            </w:r>
          </w:p>
          <w:p w14:paraId="7ECE6C19" w14:textId="77777777" w:rsidR="001C44E0" w:rsidRPr="006073AA" w:rsidRDefault="001C44E0" w:rsidP="004303AA"/>
        </w:tc>
        <w:tc>
          <w:tcPr>
            <w:tcW w:w="4508" w:type="dxa"/>
          </w:tcPr>
          <w:p w14:paraId="6D47EF88" w14:textId="69DAFBAF" w:rsidR="009C7626" w:rsidRPr="009C7626" w:rsidRDefault="009C7626" w:rsidP="009C7626">
            <w:r>
              <w:t>غلاطية 5: 19-21، رومية 1: 29-31، أمثال 6: 16-19</w:t>
            </w:r>
          </w:p>
          <w:p w14:paraId="501608EC" w14:textId="77777777" w:rsidR="001C44E0" w:rsidRPr="00AE1F5B" w:rsidRDefault="001C44E0" w:rsidP="004303AA"/>
        </w:tc>
      </w:tr>
    </w:tbl>
    <w:p w14:paraId="5344F8C1" w14:textId="58010BDF" w:rsidR="0057721B" w:rsidRPr="00B91B4D" w:rsidRDefault="00D42450" w:rsidP="004303AA">
      <w:r>
        <w:t>مع كثرة القراءة، يستطيع القارئ اكتشاف المزيد.</w:t>
      </w:r>
    </w:p>
    <w:p w14:paraId="0037FA29" w14:textId="144D47E6" w:rsidR="005E5810" w:rsidRPr="005E5810" w:rsidRDefault="005E5810" w:rsidP="007233BF">
      <w:pPr>
        <w:pStyle w:val="Heading1"/>
        <w:rPr>
          <w:rStyle w:val="Strong"/>
          <w:lang w:val="x-none"/>
        </w:rPr>
      </w:pPr>
      <w:r>
        <w:t>الإيمان – πίστις – بيستيس</w:t>
      </w:r>
    </w:p>
    <w:p w14:paraId="44745A12" w14:textId="57BEFAC5" w:rsidR="005E5810" w:rsidRPr="00AA7364" w:rsidRDefault="005E5810" w:rsidP="005E5810">
      <w:pPr>
        <w:pStyle w:val="ListParagraph"/>
        <w:numPr>
          <w:ilvl w:val="0"/>
          <w:numId w:val="1"/>
        </w:numPr>
        <w:rPr>
          <w:rStyle w:val="IntenseEmphasis"/>
          <w:lang w:val="x-none"/>
        </w:rPr>
      </w:pPr>
      <w:r>
        <w:t>اليقين بصحة أي شيء، الإيمان؛ في العهد الجديد، اليقين أو الإيمان بشأن علاقة الإنسان بالله والأمور الإلهية، وعادةً ما يتضمن ذلك فكرة الثقة والحماسة المقدسة النابعة من الإيمان والمرتبطة به.</w:t>
      </w:r>
    </w:p>
    <w:p w14:paraId="3EB03E3B" w14:textId="1234ACBD" w:rsidR="005E5810" w:rsidRPr="00AA7364" w:rsidRDefault="005E5810" w:rsidP="005E5810">
      <w:pPr>
        <w:pStyle w:val="ListParagraph"/>
        <w:numPr>
          <w:ilvl w:val="1"/>
          <w:numId w:val="1"/>
        </w:numPr>
        <w:rPr>
          <w:rStyle w:val="IntenseEmphasis"/>
          <w:lang w:val="x-none"/>
        </w:rPr>
      </w:pPr>
      <w:r>
        <w:t>العلاقة بالله</w:t>
      </w:r>
    </w:p>
    <w:p w14:paraId="0A50212C" w14:textId="09D377F3" w:rsidR="005E5810" w:rsidRPr="00AA7364" w:rsidRDefault="005E5810" w:rsidP="005E5810">
      <w:pPr>
        <w:pStyle w:val="ListParagraph"/>
        <w:numPr>
          <w:ilvl w:val="3"/>
          <w:numId w:val="1"/>
        </w:numPr>
        <w:rPr>
          <w:rStyle w:val="IntenseEmphasis"/>
          <w:lang w:val="x-none"/>
        </w:rPr>
      </w:pPr>
      <w:r>
        <w:t>الإيمان بوجود الله وأنه خالق كل شيء وحاكمه، ومُعطي الخلاص الأبدي من خلال المسيح.</w:t>
      </w:r>
    </w:p>
    <w:p w14:paraId="3F155041" w14:textId="77777777" w:rsidR="005E5810" w:rsidRPr="00AA7364" w:rsidRDefault="005E5810" w:rsidP="005E5810">
      <w:pPr>
        <w:pStyle w:val="ListParagraph"/>
        <w:numPr>
          <w:ilvl w:val="1"/>
          <w:numId w:val="1"/>
        </w:numPr>
        <w:rPr>
          <w:rStyle w:val="IntenseEmphasis"/>
          <w:lang w:val="x-none"/>
        </w:rPr>
      </w:pPr>
      <w:r>
        <w:t>1ب) المتعلقة بالمسيح</w:t>
      </w:r>
    </w:p>
    <w:p w14:paraId="2FB49B17" w14:textId="10AD5BFA" w:rsidR="005E5810" w:rsidRPr="00AA7364" w:rsidRDefault="005E5810" w:rsidP="005E5810">
      <w:pPr>
        <w:pStyle w:val="ListParagraph"/>
        <w:numPr>
          <w:ilvl w:val="3"/>
          <w:numId w:val="1"/>
        </w:numPr>
        <w:rPr>
          <w:rStyle w:val="IntenseEmphasis"/>
          <w:lang w:val="x-none"/>
        </w:rPr>
      </w:pPr>
      <w:r>
        <w:t>قناعة راسخة ومرحب بها بأن يسوع هو المسيح، الذي من خلاله نحصل على الخلاص الأبدي في ملكوت الله</w:t>
      </w:r>
    </w:p>
    <w:p w14:paraId="3EAE9427" w14:textId="65AE5039" w:rsidR="005E5810" w:rsidRPr="00AA7364" w:rsidRDefault="005E5810" w:rsidP="005E5810">
      <w:pPr>
        <w:pStyle w:val="ListParagraph"/>
        <w:numPr>
          <w:ilvl w:val="1"/>
          <w:numId w:val="1"/>
        </w:numPr>
        <w:rPr>
          <w:rStyle w:val="IntenseEmphasis"/>
          <w:lang w:val="x-none"/>
        </w:rPr>
      </w:pPr>
      <w:r>
        <w:t>المعتقدات الدينية للمسيحيين</w:t>
      </w:r>
    </w:p>
    <w:p w14:paraId="4A766AFE" w14:textId="6B4882B5" w:rsidR="005E5810" w:rsidRPr="00AA7364" w:rsidRDefault="005E5810" w:rsidP="005E5810">
      <w:pPr>
        <w:pStyle w:val="ListParagraph"/>
        <w:numPr>
          <w:ilvl w:val="1"/>
          <w:numId w:val="1"/>
        </w:numPr>
        <w:rPr>
          <w:rStyle w:val="IntenseEmphasis"/>
          <w:lang w:val="x-none"/>
        </w:rPr>
      </w:pPr>
      <w:r>
        <w:t>الإيمان الذي يغلب عليه مفهوم الثقة (أو الاطمئنان) سواء بالله أو بالمسيح، والناجم عن الإيمان بنفس الشيء</w:t>
      </w:r>
    </w:p>
    <w:p w14:paraId="3BF36F69" w14:textId="146023BE" w:rsidR="005E5810" w:rsidRPr="00AA7364" w:rsidRDefault="005E5810" w:rsidP="005E5810">
      <w:pPr>
        <w:pStyle w:val="ListParagraph"/>
        <w:numPr>
          <w:ilvl w:val="0"/>
          <w:numId w:val="1"/>
        </w:numPr>
        <w:rPr>
          <w:rStyle w:val="IntenseEmphasis"/>
          <w:lang w:val="x-none"/>
        </w:rPr>
      </w:pPr>
      <w:r>
        <w:t>الإخلاص، الوفاء</w:t>
      </w:r>
    </w:p>
    <w:p w14:paraId="3E28FE0B" w14:textId="57CB3816" w:rsidR="005E5810" w:rsidRPr="00AA7364" w:rsidRDefault="005E5810" w:rsidP="005E5810">
      <w:pPr>
        <w:pStyle w:val="ListParagraph"/>
        <w:numPr>
          <w:ilvl w:val="1"/>
          <w:numId w:val="1"/>
        </w:numPr>
        <w:rPr>
          <w:rStyle w:val="IntenseEmphasis"/>
        </w:rPr>
      </w:pPr>
      <w:r>
        <w:t>شخصية الشخص الذي يمكن الاعتماد عليه</w:t>
      </w:r>
    </w:p>
    <w:p w14:paraId="50F19B37" w14:textId="77777777" w:rsidR="005E5810" w:rsidRPr="002B0F2B" w:rsidRDefault="005E5810" w:rsidP="007233BF">
      <w:pPr>
        <w:pStyle w:val="Heading2"/>
        <w:rPr>
          <w:u w:val="single"/>
        </w:rPr>
      </w:pPr>
      <w:r>
        <w:t>المزمور 14: 1</w:t>
      </w:r>
    </w:p>
    <w:p w14:paraId="76ED20DA" w14:textId="70521589" w:rsidR="005E5810" w:rsidRDefault="005E5810" w:rsidP="00630CAA">
      <w:pPr>
        <w:pStyle w:val="ListParagraph"/>
        <w:numPr>
          <w:ilvl w:val="0"/>
          <w:numId w:val="4"/>
        </w:numPr>
      </w:pPr>
      <w:r>
        <w:t>الإيمان ليس مجرد خيار، بل هو موقف قلبي.</w:t>
      </w:r>
    </w:p>
    <w:p w14:paraId="120603D6" w14:textId="5E5EA3A7" w:rsidR="005E5810" w:rsidRDefault="005E5810" w:rsidP="00630CAA">
      <w:pPr>
        <w:pStyle w:val="ListParagraph"/>
        <w:numPr>
          <w:ilvl w:val="0"/>
          <w:numId w:val="4"/>
        </w:numPr>
      </w:pPr>
      <w:r>
        <w:t>يمكنك أن تكون متديناً وفي الوقت نفسه ملحداً عملياً. (هل تعيش وكأن هناك إلهاً؟)</w:t>
      </w:r>
    </w:p>
    <w:p w14:paraId="61EF35E2" w14:textId="4E2BFA22" w:rsidR="005E5810" w:rsidRPr="002B0F2B" w:rsidRDefault="005E5810" w:rsidP="007233BF">
      <w:pPr>
        <w:pStyle w:val="Heading2"/>
        <w:rPr>
          <w:u w:val="single"/>
        </w:rPr>
      </w:pPr>
      <w:r>
        <w:t>العبرانيين 11: 1-3</w:t>
      </w:r>
    </w:p>
    <w:p w14:paraId="53BD0777" w14:textId="01B02D70" w:rsidR="005E5810" w:rsidRDefault="005E5810" w:rsidP="00630CAA">
      <w:pPr>
        <w:pStyle w:val="ListParagraph"/>
        <w:numPr>
          <w:ilvl w:val="0"/>
          <w:numId w:val="4"/>
        </w:numPr>
      </w:pPr>
      <w:r>
        <w:t>الإيمان ليس مجرد &amp;quot;التصديق بشيء تعلم أنه ليس صحيحاً على أي حال&amp;quot;!</w:t>
      </w:r>
    </w:p>
    <w:p w14:paraId="262C3BC4" w14:textId="2C32E946" w:rsidR="005E5810" w:rsidRDefault="005E5810" w:rsidP="00630CAA">
      <w:pPr>
        <w:pStyle w:val="ListParagraph"/>
        <w:numPr>
          <w:ilvl w:val="0"/>
          <w:numId w:val="4"/>
        </w:numPr>
      </w:pPr>
      <w:r>
        <w:t>إنها ليست مجرد قفزة في الظلام. (إنها قفزة نحو النور!)</w:t>
      </w:r>
    </w:p>
    <w:p w14:paraId="3E04EF34" w14:textId="3079A8A8" w:rsidR="005E5810" w:rsidRDefault="005E5810" w:rsidP="00630CAA">
      <w:pPr>
        <w:pStyle w:val="ListParagraph"/>
        <w:numPr>
          <w:ilvl w:val="0"/>
          <w:numId w:val="4"/>
        </w:numPr>
      </w:pPr>
      <w:r>
        <w:t>إنها يقين روحي.</w:t>
      </w:r>
    </w:p>
    <w:p w14:paraId="6D8ED6FE" w14:textId="77777777" w:rsidR="00884F04" w:rsidRPr="002B0F2B" w:rsidRDefault="005E5810" w:rsidP="007233BF">
      <w:pPr>
        <w:pStyle w:val="Heading2"/>
        <w:rPr>
          <w:u w:val="single"/>
        </w:rPr>
      </w:pPr>
      <w:r>
        <w:t>عبرانيين 11: 6</w:t>
      </w:r>
    </w:p>
    <w:p w14:paraId="3BE64D69" w14:textId="55258EA6" w:rsidR="00884F04" w:rsidRDefault="005E5810" w:rsidP="00630CAA">
      <w:pPr>
        <w:pStyle w:val="ListParagraph"/>
        <w:numPr>
          <w:ilvl w:val="0"/>
          <w:numId w:val="4"/>
        </w:numPr>
      </w:pPr>
      <w:r>
        <w:t>من المستحيل إرضاء الله بدون إيمان.</w:t>
      </w:r>
    </w:p>
    <w:p w14:paraId="6AE97411" w14:textId="4D0FBB75" w:rsidR="00884F04" w:rsidRDefault="005E5810" w:rsidP="00630CAA">
      <w:pPr>
        <w:pStyle w:val="ListParagraph"/>
        <w:numPr>
          <w:ilvl w:val="0"/>
          <w:numId w:val="4"/>
        </w:numPr>
      </w:pPr>
      <w:r>
        <w:t>يمكننا ويجب علينا أن نؤمن بوجود الله.</w:t>
      </w:r>
    </w:p>
    <w:p w14:paraId="2775CD6F" w14:textId="715321B0" w:rsidR="00884F04" w:rsidRDefault="005E5810" w:rsidP="00630CAA">
      <w:pPr>
        <w:pStyle w:val="ListParagraph"/>
        <w:numPr>
          <w:ilvl w:val="0"/>
          <w:numId w:val="4"/>
        </w:numPr>
      </w:pPr>
      <w:r>
        <w:t>هو موجود هناك، وسنجده إذا بحثنا عنه بجدية.</w:t>
      </w:r>
    </w:p>
    <w:p w14:paraId="10E29631" w14:textId="77777777" w:rsidR="00884F04" w:rsidRPr="002B0F2B" w:rsidRDefault="005E5810" w:rsidP="007233BF">
      <w:pPr>
        <w:pStyle w:val="Heading2"/>
        <w:rPr>
          <w:u w:val="single"/>
        </w:rPr>
      </w:pPr>
      <w:r>
        <w:t>يعقوب 2: 14-26</w:t>
      </w:r>
    </w:p>
    <w:p w14:paraId="3EB7E24D" w14:textId="77723025" w:rsidR="00884F04" w:rsidRDefault="005E5810" w:rsidP="00630CAA">
      <w:pPr>
        <w:pStyle w:val="ListParagraph"/>
        <w:numPr>
          <w:ilvl w:val="0"/>
          <w:numId w:val="4"/>
        </w:numPr>
      </w:pPr>
      <w:r>
        <w:t>الإيمان بلا عمل لا فائدة منه.</w:t>
      </w:r>
    </w:p>
    <w:p w14:paraId="45EAE081" w14:textId="55514A3D" w:rsidR="00884F04" w:rsidRDefault="005E5810" w:rsidP="00630CAA">
      <w:pPr>
        <w:pStyle w:val="ListParagraph"/>
        <w:numPr>
          <w:ilvl w:val="0"/>
          <w:numId w:val="4"/>
        </w:numPr>
      </w:pPr>
      <w:r>
        <w:t>السعي إلى البر: التعامل مع الخطيئة. • السعي إلى بناء علاقة مع الله: الصلاة، ودراسة الكتاب المقدس.</w:t>
      </w:r>
    </w:p>
    <w:p w14:paraId="6C737E2F" w14:textId="0F5B057E" w:rsidR="00630CAA" w:rsidRDefault="005E5810" w:rsidP="00630CAA">
      <w:pPr>
        <w:pStyle w:val="ListParagraph"/>
        <w:numPr>
          <w:ilvl w:val="0"/>
          <w:numId w:val="4"/>
        </w:numPr>
      </w:pPr>
      <w:r>
        <w:t>السعي لمساعدة الآخرين: الكنيسة، التبشير، رعاية المحتاجين.</w:t>
      </w:r>
    </w:p>
    <w:p w14:paraId="476C5A21" w14:textId="0F9F82F4" w:rsidR="00630CAA" w:rsidRDefault="005E5810" w:rsidP="00630CAA">
      <w:pPr>
        <w:pStyle w:val="ListParagraph"/>
        <w:numPr>
          <w:ilvl w:val="0"/>
          <w:numId w:val="4"/>
        </w:numPr>
      </w:pPr>
      <w:r>
        <w:t>لا يكتمل الإيمان إلا عندما يكون إيماناً فعالاً.</w:t>
      </w:r>
    </w:p>
    <w:p w14:paraId="6E39A6D9" w14:textId="3E1EF439" w:rsidR="00630CAA" w:rsidRDefault="005E5810" w:rsidP="00630CAA">
      <w:pPr>
        <w:pStyle w:val="ListParagraph"/>
        <w:numPr>
          <w:ilvl w:val="0"/>
          <w:numId w:val="4"/>
        </w:numPr>
      </w:pPr>
      <w:r>
        <w:t>تضافرت إيمان إبراهيم وأفعاله. ففي سفر التكوين 22، لم يعلم الله أن إيمان إبراهيم كان حقيقياً إلا في لحظة الطاعة (22: 12).</w:t>
      </w:r>
    </w:p>
    <w:p w14:paraId="5F0E0B49" w14:textId="3494758D" w:rsidR="00630CAA" w:rsidRDefault="005E5810" w:rsidP="00630CAA">
      <w:pPr>
        <w:pStyle w:val="ListParagraph"/>
        <w:numPr>
          <w:ilvl w:val="0"/>
          <w:numId w:val="4"/>
        </w:numPr>
      </w:pPr>
      <w:r>
        <w:t>لا أحد يتبرر بالإيمان بدون أعمال (يعقوب 2: 24).</w:t>
      </w:r>
    </w:p>
    <w:p w14:paraId="2FD032C4" w14:textId="50A968F3" w:rsidR="005E5810" w:rsidRDefault="005E5810" w:rsidP="00630CAA">
      <w:pPr>
        <w:pStyle w:val="ListParagraph"/>
        <w:numPr>
          <w:ilvl w:val="0"/>
          <w:numId w:val="4"/>
        </w:numPr>
      </w:pPr>
      <w:r>
        <w:t>ملاحظة: بسبب إيمانه بمبدأ &amp;quot;التبرير بالإيمان وحده&amp;quot; و&amp;quot;الخلاص الأبدي&amp;quot;، رفض لوثر (في القرن السادس عشر) رسالة يعقوب بأكملها. كما رفض رسالة العبرانيين، لأنها تُشير مرارًا وتكرارًا إلى إمكانية فقدان الخلاص. (وقد خالف لوثر هذا الرأي).</w:t>
      </w:r>
    </w:p>
    <w:p w14:paraId="6C3AB72C" w14:textId="33C17FD0" w:rsidR="007233BF" w:rsidRDefault="007233BF" w:rsidP="007233BF">
      <w:pPr>
        <w:pStyle w:val="Heading2"/>
      </w:pPr>
      <w:r>
        <w:t>عبرانيين 11: 4-10</w:t>
      </w:r>
    </w:p>
    <w:p w14:paraId="36CEC907" w14:textId="77777777"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بالإيمان قدم هابيل ذبيحة مقبولة لله (عبرانيين 11:4)</w:t>
      </w:r>
    </w:p>
    <w:p w14:paraId="3602F161" w14:textId="59B83311"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بالإيمان بنى نوح الفلك لإنقاذ عائلته بعد أن حذره الله (عبرانيين 11:7).</w:t>
      </w:r>
    </w:p>
    <w:p w14:paraId="6405CE12" w14:textId="340784F2"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بالإيمان أطاع إبراهيم وذهب إلى أرض غريبة لأنه فهم أن الله كان يدعوه إلى موطن أفضل (أي السماء) (عبرانيين 11: 8-10).</w:t>
      </w:r>
    </w:p>
    <w:p w14:paraId="4DBF74BC" w14:textId="52C3AE3F"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الإيمان المتجسد في العمل هو الاستجابة الصالحة لكلمات الله الحية</w:t>
      </w:r>
    </w:p>
    <w:p w14:paraId="3A8974D8" w14:textId="21512482" w:rsidR="005E5810" w:rsidRDefault="005E5810" w:rsidP="007233BF">
      <w:pPr>
        <w:ind w:left="360"/>
      </w:pPr>
    </w:p>
    <w:p w14:paraId="79F8CE71" w14:textId="77777777" w:rsidR="007233BF" w:rsidRPr="007233BF" w:rsidRDefault="007233BF" w:rsidP="003E6ED9">
      <w:pPr>
        <w:pStyle w:val="Heading2"/>
      </w:pPr>
      <w:r>
        <w:t>الإيمان بوعود الله (يُعرَّف العمل الأمين بتحقيق شروط وعود الله)</w:t>
      </w:r>
    </w:p>
    <w:p w14:paraId="5914D151" w14:textId="77777777" w:rsidR="007233BF" w:rsidRPr="007233BF" w:rsidRDefault="007233BF" w:rsidP="007233BF">
      <w:pPr>
        <w:numPr>
          <w:ilvl w:val="0"/>
          <w:numId w:val="8"/>
        </w:numPr>
      </w:pPr>
      <w:r>
        <w:t>الله يريد أن يباركنا</w:t>
      </w:r>
    </w:p>
    <w:p w14:paraId="0EAEEB78" w14:textId="77777777" w:rsidR="007233BF" w:rsidRPr="007233BF" w:rsidRDefault="007233BF" w:rsidP="007233BF">
      <w:pPr>
        <w:numPr>
          <w:ilvl w:val="1"/>
          <w:numId w:val="8"/>
        </w:numPr>
      </w:pPr>
      <w:r>
        <w:t>لطالما تميزت تعاملات الله مع البشرية بعروض كريمة من البركة الإلهية بشروط الإيمان والطاعة لإرادته - أي الوعود في شكل عبارات مشروطة (إذا ... ثم ...).</w:t>
      </w:r>
    </w:p>
    <w:p w14:paraId="678C024E" w14:textId="77777777" w:rsidR="007233BF" w:rsidRPr="007233BF" w:rsidRDefault="007233BF" w:rsidP="007233BF">
      <w:pPr>
        <w:numPr>
          <w:ilvl w:val="1"/>
          <w:numId w:val="8"/>
        </w:numPr>
      </w:pPr>
      <w:r>
        <w:t>إبراهيم، المعروف في الكتاب المقدس باسم &amp;quot;أبو المؤمنين&amp;quot;، ترك كل شيء وراءه وتبع الله إلى أرض الميعاد - وكان الحصول على البركة يعتمد على طاعته (تكوين 12: 1-4).</w:t>
      </w:r>
    </w:p>
    <w:p w14:paraId="01414E85" w14:textId="77777777" w:rsidR="007233BF" w:rsidRPr="007233BF" w:rsidRDefault="007233BF" w:rsidP="007233BF">
      <w:pPr>
        <w:numPr>
          <w:ilvl w:val="2"/>
          <w:numId w:val="8"/>
        </w:numPr>
      </w:pPr>
      <w:r>
        <w:t>ستُعرف هذه الوعود فيما بعد بأنها عهد الله مع إبراهيم</w:t>
      </w:r>
    </w:p>
    <w:p w14:paraId="416DF22C" w14:textId="77777777" w:rsidR="007233BF" w:rsidRPr="007233BF" w:rsidRDefault="007233BF" w:rsidP="007233BF">
      <w:pPr>
        <w:numPr>
          <w:ilvl w:val="0"/>
          <w:numId w:val="8"/>
        </w:numPr>
      </w:pPr>
      <w:r>
        <w:t>العهد القديم والعهد الجديد</w:t>
      </w:r>
    </w:p>
    <w:p w14:paraId="31F0621F" w14:textId="77777777" w:rsidR="007233BF" w:rsidRPr="007233BF" w:rsidRDefault="007233BF" w:rsidP="007233BF">
      <w:pPr>
        <w:numPr>
          <w:ilvl w:val="1"/>
          <w:numId w:val="8"/>
        </w:numPr>
      </w:pPr>
      <w:r>
        <w:t>كما ذُكر في الدرس السابق، ينقسم الكتاب المقدس إلى قسمين رئيسيين: العهد القديم والعهد الجديد، ويصفان العهدين المختلفين الموجودين فيهما.</w:t>
      </w:r>
    </w:p>
    <w:p w14:paraId="6DF0FFEC" w14:textId="77777777" w:rsidR="007233BF" w:rsidRPr="007233BF" w:rsidRDefault="007233BF" w:rsidP="007233BF">
      <w:pPr>
        <w:numPr>
          <w:ilvl w:val="1"/>
          <w:numId w:val="8"/>
        </w:numPr>
      </w:pPr>
      <w:r>
        <w:t>في التاريخ، أبرم الله عهوداً مع مجموعتين محددتين للغاية من الناس: الأولى مع شعب إسرائيل الذين دُعوا للخروج من مصر، والثانية مع المسيحيين الذين دُعوا للخروج من العالم (عبرانيين 8: 6-13).</w:t>
      </w:r>
    </w:p>
    <w:p w14:paraId="5196F792" w14:textId="77777777" w:rsidR="007233BF" w:rsidRPr="007233BF" w:rsidRDefault="007233BF" w:rsidP="007233BF">
      <w:pPr>
        <w:numPr>
          <w:ilvl w:val="1"/>
          <w:numId w:val="8"/>
        </w:numPr>
      </w:pPr>
      <w:r>
        <w:t>على الرغم من أن العهد القديم غالباً ما يُنظر إليه من حيث الوصايا، إلا أن الوعود الكامنة وراء تلك القوانين هي أساس العهد (تثنية 7: 12-15).</w:t>
      </w:r>
    </w:p>
    <w:p w14:paraId="27A4792D" w14:textId="77777777" w:rsidR="007233BF" w:rsidRPr="007233BF" w:rsidRDefault="007233BF" w:rsidP="007233BF">
      <w:pPr>
        <w:numPr>
          <w:ilvl w:val="2"/>
          <w:numId w:val="8"/>
        </w:numPr>
      </w:pPr>
      <w:r>
        <w:t>لسوء الحظ، أدى عدم إخلاص بني إسرائيل إلى إبطال أهليتهم لتلقي بركات الله (إشعياء 1: 2-7).</w:t>
      </w:r>
    </w:p>
    <w:p w14:paraId="6BC984B8" w14:textId="77777777" w:rsidR="007233BF" w:rsidRPr="007233BF" w:rsidRDefault="007233BF" w:rsidP="007233BF">
      <w:pPr>
        <w:numPr>
          <w:ilvl w:val="0"/>
          <w:numId w:val="8"/>
        </w:numPr>
      </w:pPr>
      <w:r>
        <w:t>بعض الأمثلة على وعود العهد الجديد الأفضل</w:t>
      </w:r>
    </w:p>
    <w:p w14:paraId="2CF56ABA" w14:textId="77777777" w:rsidR="007233BF" w:rsidRPr="007233BF" w:rsidRDefault="007233BF" w:rsidP="007233BF">
      <w:pPr>
        <w:numPr>
          <w:ilvl w:val="1"/>
          <w:numId w:val="8"/>
        </w:numPr>
      </w:pPr>
      <w:r>
        <w:t>إذا سعينا أولاً إلى ملكوت الله وبره، فسيتكفل الله بجميع احتياجاتنا الجسدية (متى 6:33).</w:t>
      </w:r>
    </w:p>
    <w:p w14:paraId="5E0C19FD" w14:textId="77777777" w:rsidR="007233BF" w:rsidRPr="007233BF" w:rsidRDefault="007233BF" w:rsidP="007233BF">
      <w:pPr>
        <w:numPr>
          <w:ilvl w:val="1"/>
          <w:numId w:val="8"/>
        </w:numPr>
      </w:pPr>
      <w:r>
        <w:t>إذا جئنا إلى يسوع، وحملنا نيره وألقينا أعباءنا عليه، فسنجد الراحة الروحية (متى 11: 28-30).</w:t>
      </w:r>
    </w:p>
    <w:p w14:paraId="114DF680" w14:textId="77777777" w:rsidR="007233BF" w:rsidRPr="007233BF" w:rsidRDefault="007233BF" w:rsidP="007233BF">
      <w:pPr>
        <w:numPr>
          <w:ilvl w:val="1"/>
          <w:numId w:val="8"/>
        </w:numPr>
      </w:pPr>
      <w:r>
        <w:t>إذا تبنا واعتمدنا، فسننال غفران خطايانا وهبة الروح القدس الساكن فينا (أعمال الرسل 2: 36-39).</w:t>
      </w:r>
    </w:p>
    <w:p w14:paraId="76F63C14" w14:textId="77777777" w:rsidR="007233BF" w:rsidRPr="007233BF" w:rsidRDefault="007233BF" w:rsidP="007233BF">
      <w:pPr>
        <w:numPr>
          <w:ilvl w:val="1"/>
          <w:numId w:val="8"/>
        </w:numPr>
      </w:pPr>
      <w:r>
        <w:t>إن المثابرة في فعل مشيئة الله تضمن لنا بركة الله (عبرانيين 10: 35-39).</w:t>
      </w:r>
    </w:p>
    <w:p w14:paraId="5F6BB237" w14:textId="77777777" w:rsidR="007233BF" w:rsidRPr="007233BF" w:rsidRDefault="007233BF" w:rsidP="007233BF">
      <w:pPr>
        <w:numPr>
          <w:ilvl w:val="0"/>
          <w:numId w:val="8"/>
        </w:numPr>
      </w:pPr>
      <w:r>
        <w:t>إن طاعة تعاليم الله تؤدي إلى معرفة الحق</w:t>
      </w:r>
    </w:p>
    <w:p w14:paraId="41A0D800" w14:textId="77777777" w:rsidR="007233BF" w:rsidRPr="007233BF" w:rsidRDefault="007233BF" w:rsidP="007233BF">
      <w:pPr>
        <w:numPr>
          <w:ilvl w:val="1"/>
          <w:numId w:val="8"/>
        </w:numPr>
      </w:pPr>
      <w:r>
        <w:t>بالإيمان أطاع إبراهيم وذهب إلى أرض غريبة لأنه فهم أن الله كان يدعوه إلى موطن أفضل (أي السماء) (عبرانيين 11: 8-10، 13-16).</w:t>
      </w:r>
    </w:p>
    <w:p w14:paraId="528B40AE" w14:textId="77777777" w:rsidR="007233BF" w:rsidRPr="007233BF" w:rsidRDefault="007233BF" w:rsidP="007233BF">
      <w:pPr>
        <w:numPr>
          <w:ilvl w:val="1"/>
          <w:numId w:val="8"/>
        </w:numPr>
      </w:pPr>
      <w:r>
        <w:t>بالإيمان أطاع إبراهيم وقدم إسحاق قرباناً لأنه كان يؤمن بأن الله قادر حتى على إحياء الموتى (عبرانيين 11: 17-19).</w:t>
      </w:r>
    </w:p>
    <w:p w14:paraId="433D3465" w14:textId="77777777" w:rsidR="007233BF" w:rsidRPr="007233BF" w:rsidRDefault="007233BF" w:rsidP="007233BF">
      <w:pPr>
        <w:numPr>
          <w:ilvl w:val="0"/>
          <w:numId w:val="8"/>
        </w:numPr>
      </w:pPr>
      <w:r>
        <w:t>يجب أن تتوافق حياتنا مع ما نؤمن به (1 تيموثاوس 4:16)</w:t>
      </w:r>
    </w:p>
    <w:p w14:paraId="1E0FD0B9" w14:textId="77777777" w:rsidR="007233BF" w:rsidRPr="007233BF" w:rsidRDefault="007233BF" w:rsidP="007233BF">
      <w:pPr>
        <w:numPr>
          <w:ilvl w:val="1"/>
          <w:numId w:val="8"/>
        </w:numPr>
      </w:pPr>
      <w:r>
        <w:t>يجب أن نؤمن بالأشياء الصحيحة ونعيش بالطريقة الصحيحة</w:t>
      </w:r>
    </w:p>
    <w:p w14:paraId="5FC70E5D" w14:textId="77777777" w:rsidR="007233BF" w:rsidRPr="007233BF" w:rsidRDefault="007233BF" w:rsidP="007233BF">
      <w:pPr>
        <w:numPr>
          <w:ilvl w:val="2"/>
          <w:numId w:val="8"/>
        </w:numPr>
      </w:pPr>
      <w:r>
        <w:t>يرتبط كل من تلقي الخلاص ونشر الرسالة بشكل فعال بحياتنا وعقيدتنا</w:t>
      </w:r>
    </w:p>
    <w:p w14:paraId="727EF8B9" w14:textId="77777777" w:rsidR="007233BF" w:rsidRPr="007233BF" w:rsidRDefault="007233BF" w:rsidP="007233BF">
      <w:pPr>
        <w:numPr>
          <w:ilvl w:val="2"/>
          <w:numId w:val="8"/>
        </w:numPr>
      </w:pPr>
      <w:r>
        <w:t>خصص بعض الوقت هذا الأسبوع للتأمل في معتقداتك ومدى التزامك بتطبيق تلك المعتقدات في حياتك.</w:t>
      </w:r>
    </w:p>
    <w:p w14:paraId="0933F709" w14:textId="6C5DA96D" w:rsidR="003E6ED9" w:rsidRPr="003E6ED9" w:rsidRDefault="003E6ED9" w:rsidP="003E6ED9">
      <w:pPr>
        <w:pStyle w:val="Heading1"/>
      </w:pPr>
      <w:r>
        <w:t>الطاعة - ὑπακοή - hupakoē</w:t>
      </w:r>
    </w:p>
    <w:p w14:paraId="66B7CA99" w14:textId="1A7D0083" w:rsidR="003E6ED9" w:rsidRPr="00AA7364" w:rsidRDefault="003E6ED9" w:rsidP="00AA7364">
      <w:pPr>
        <w:pStyle w:val="ListParagraph"/>
        <w:numPr>
          <w:ilvl w:val="0"/>
          <w:numId w:val="9"/>
        </w:numPr>
        <w:rPr>
          <w:rStyle w:val="IntenseEmphasis"/>
          <w:lang w:val="x-none"/>
        </w:rPr>
      </w:pPr>
      <w:r>
        <w:t>الطاعة، والامتثال، والخضوع</w:t>
      </w:r>
    </w:p>
    <w:p w14:paraId="411A2232" w14:textId="5545C5CA" w:rsidR="003E6ED9" w:rsidRPr="00AA7364" w:rsidRDefault="003E6ED9" w:rsidP="00AA7364">
      <w:pPr>
        <w:pStyle w:val="ListParagraph"/>
        <w:numPr>
          <w:ilvl w:val="0"/>
          <w:numId w:val="9"/>
        </w:numPr>
        <w:rPr>
          <w:rStyle w:val="IntenseEmphasis"/>
          <w:lang w:val="x-none"/>
        </w:rPr>
      </w:pPr>
      <w:r>
        <w:t>الطاعة التي تُقدم لنصائح أي شخص، وهي طاعة تتجلى في مراعاة متطلبات المسيحية.</w:t>
      </w:r>
    </w:p>
    <w:p w14:paraId="52DC3353" w14:textId="654DDA95" w:rsidR="003E6ED9" w:rsidRPr="003E6ED9" w:rsidRDefault="003E6ED9" w:rsidP="00AA7364">
      <w:pPr>
        <w:pStyle w:val="Heading1"/>
      </w:pPr>
      <w:r>
        <w:t>أطع - ̔πακούω - hupakouō</w:t>
      </w:r>
    </w:p>
    <w:p w14:paraId="61929424" w14:textId="14E4C99D" w:rsidR="003E6ED9" w:rsidRPr="00AA7364" w:rsidRDefault="003E6ED9" w:rsidP="00AA7364">
      <w:pPr>
        <w:pStyle w:val="ListParagraph"/>
        <w:numPr>
          <w:ilvl w:val="0"/>
          <w:numId w:val="11"/>
        </w:numPr>
        <w:rPr>
          <w:rStyle w:val="IntenseEmphasis"/>
          <w:lang w:val="x-none"/>
        </w:rPr>
      </w:pPr>
      <w:r>
        <w:t>أن تستمع، أن تُصغي</w:t>
      </w:r>
    </w:p>
    <w:p w14:paraId="4F4A2229" w14:textId="3FC538D1" w:rsidR="003E6ED9" w:rsidRPr="00AA7364" w:rsidRDefault="003E6ED9" w:rsidP="00AA7364">
      <w:pPr>
        <w:pStyle w:val="ListParagraph"/>
        <w:numPr>
          <w:ilvl w:val="1"/>
          <w:numId w:val="11"/>
        </w:numPr>
        <w:rPr>
          <w:rStyle w:val="IntenseEmphasis"/>
          <w:lang w:val="x-none"/>
        </w:rPr>
      </w:pPr>
      <w:r>
        <w:t>من يأتي ليستمع عند طرق الباب، (واجب البواب)</w:t>
      </w:r>
    </w:p>
    <w:p w14:paraId="6A0D6D1D" w14:textId="514210AC" w:rsidR="003E6ED9" w:rsidRPr="00AA7364" w:rsidRDefault="003E6ED9" w:rsidP="00AA7364">
      <w:pPr>
        <w:pStyle w:val="ListParagraph"/>
        <w:numPr>
          <w:ilvl w:val="0"/>
          <w:numId w:val="11"/>
        </w:numPr>
        <w:rPr>
          <w:rStyle w:val="IntenseEmphasis"/>
          <w:lang w:val="x-none"/>
        </w:rPr>
      </w:pPr>
      <w:r>
        <w:t>الاستجابة لأمر</w:t>
      </w:r>
    </w:p>
    <w:p w14:paraId="6245AAEA" w14:textId="25D9D224" w:rsidR="003E6ED9" w:rsidRPr="00AA7364" w:rsidRDefault="003E6ED9" w:rsidP="00AA7364">
      <w:pPr>
        <w:pStyle w:val="ListParagraph"/>
        <w:numPr>
          <w:ilvl w:val="1"/>
          <w:numId w:val="11"/>
        </w:numPr>
        <w:rPr>
          <w:rStyle w:val="IntenseEmphasis"/>
          <w:lang w:val="x-none"/>
        </w:rPr>
      </w:pPr>
      <w:r>
        <w:t>أن يطيع، أن يكون مطيعاً، أن يخضع لـ</w:t>
      </w:r>
    </w:p>
    <w:p w14:paraId="0D75C8C8" w14:textId="77777777" w:rsidR="00AA7364" w:rsidRPr="00AA7364" w:rsidRDefault="00AA7364" w:rsidP="00AA7364">
      <w:r>
        <w:t>تعاليم العهد القديم - دعونا ندرس ثلاثة أشخاص في ظل العهد القديم.</w:t>
      </w:r>
    </w:p>
    <w:p w14:paraId="7AA4636A" w14:textId="77777777" w:rsidR="00AA7364" w:rsidRPr="003208B5" w:rsidRDefault="00AA7364" w:rsidP="007A2EAF">
      <w:pPr>
        <w:pStyle w:val="Heading2"/>
        <w:rPr>
          <w:u w:val="single"/>
        </w:rPr>
      </w:pPr>
      <w:r>
        <w:t>شاول - صموئيل الأول 15 (مختارات)</w:t>
      </w:r>
    </w:p>
    <w:p w14:paraId="0F86D3A5" w14:textId="66676730" w:rsidR="00AA7364" w:rsidRPr="00AA7364" w:rsidRDefault="00AA7364" w:rsidP="007A2EAF">
      <w:pPr>
        <w:pStyle w:val="ListParagraph"/>
        <w:numPr>
          <w:ilvl w:val="0"/>
          <w:numId w:val="13"/>
        </w:numPr>
      </w:pPr>
      <w:r>
        <w:t>15:1–3: يُطلب من شاول أن يطيع أمرًا محددًا.</w:t>
      </w:r>
    </w:p>
    <w:p w14:paraId="4272176A" w14:textId="27EE7DC5" w:rsidR="00AA7364" w:rsidRPr="00AA7364" w:rsidRDefault="00AA7364" w:rsidP="007A2EAF">
      <w:pPr>
        <w:pStyle w:val="ListParagraph"/>
        <w:numPr>
          <w:ilvl w:val="0"/>
          <w:numId w:val="13"/>
        </w:numPr>
      </w:pPr>
      <w:r>
        <w:t>15:7–9: شاول يطيع الأمر جزئياً فقط.</w:t>
      </w:r>
    </w:p>
    <w:p w14:paraId="2DF9195F" w14:textId="035BC689" w:rsidR="00AA7364" w:rsidRPr="00AA7364" w:rsidRDefault="00AA7364" w:rsidP="007A2EAF">
      <w:pPr>
        <w:pStyle w:val="ListParagraph"/>
        <w:numPr>
          <w:ilvl w:val="0"/>
          <w:numId w:val="13"/>
        </w:numPr>
      </w:pPr>
      <w:r>
        <w:t>15:12–31: يبذل جهداً كبيراً قبل أن يعترف بخطيئته. تبريرات!</w:t>
      </w:r>
    </w:p>
    <w:p w14:paraId="484F1F83" w14:textId="6FE870DA" w:rsidR="00AA7364" w:rsidRPr="00AA7364" w:rsidRDefault="00AA7364" w:rsidP="007A2EAF">
      <w:pPr>
        <w:pStyle w:val="ListParagraph"/>
        <w:numPr>
          <w:ilvl w:val="0"/>
          <w:numId w:val="13"/>
        </w:numPr>
      </w:pPr>
      <w:r>
        <w:t>الاستنتاجات:</w:t>
      </w:r>
    </w:p>
    <w:p w14:paraId="1E78C1CE" w14:textId="272FBB62" w:rsidR="00AA7364" w:rsidRPr="00AA7364" w:rsidRDefault="00AA7364" w:rsidP="007A2EAF">
      <w:pPr>
        <w:pStyle w:val="ListParagraph"/>
        <w:numPr>
          <w:ilvl w:val="0"/>
          <w:numId w:val="14"/>
        </w:numPr>
      </w:pPr>
      <w:r>
        <w:t>الطاعة الجزئية هي عصيان!</w:t>
      </w:r>
    </w:p>
    <w:p w14:paraId="19AFADD1" w14:textId="5EF11CE2" w:rsidR="00AA7364" w:rsidRPr="00AA7364" w:rsidRDefault="00AA7364" w:rsidP="007A2EAF">
      <w:pPr>
        <w:pStyle w:val="ListParagraph"/>
        <w:numPr>
          <w:ilvl w:val="0"/>
          <w:numId w:val="14"/>
        </w:numPr>
      </w:pPr>
      <w:r>
        <w:t>الطاعة الانتقائية هي عصيان!</w:t>
      </w:r>
    </w:p>
    <w:p w14:paraId="03ABE453" w14:textId="313CACD7" w:rsidR="00AA7364" w:rsidRPr="00AA7364" w:rsidRDefault="00AA7364" w:rsidP="007A2EAF">
      <w:pPr>
        <w:pStyle w:val="ListParagraph"/>
        <w:numPr>
          <w:ilvl w:val="0"/>
          <w:numId w:val="14"/>
        </w:numPr>
      </w:pPr>
      <w:r>
        <w:t>من الممكن أن ننخدع تماماً بشأن ما إذا كنا مطيعين أم لا.</w:t>
      </w:r>
    </w:p>
    <w:p w14:paraId="7462FCDF" w14:textId="77777777" w:rsidR="00AA7364" w:rsidRPr="00AA7364" w:rsidRDefault="00AA7364" w:rsidP="007A2EAF">
      <w:pPr>
        <w:pStyle w:val="Heading2"/>
      </w:pPr>
      <w:r>
        <w:t>عزة - صموئيل الثاني 6: 1-7</w:t>
      </w:r>
    </w:p>
    <w:p w14:paraId="148BE41C" w14:textId="7A52401F" w:rsidR="00AA7364" w:rsidRPr="00AA7364" w:rsidRDefault="00AA7364" w:rsidP="007A2EAF">
      <w:pPr>
        <w:pStyle w:val="ListParagraph"/>
        <w:numPr>
          <w:ilvl w:val="0"/>
          <w:numId w:val="15"/>
        </w:numPr>
      </w:pPr>
      <w:r>
        <w:t>يعتبر الله عصيان كلمته أمراً خطيراً!</w:t>
      </w:r>
    </w:p>
    <w:p w14:paraId="55BACBA1" w14:textId="4072D1FC" w:rsidR="00AA7364" w:rsidRPr="00AA7364" w:rsidRDefault="00AA7364" w:rsidP="007A2EAF">
      <w:pPr>
        <w:pStyle w:val="ListParagraph"/>
        <w:numPr>
          <w:ilvl w:val="0"/>
          <w:numId w:val="15"/>
        </w:numPr>
      </w:pPr>
      <w:r>
        <w:t>إن الإخلاص لا يزيل الذنب (كورنثوس الأولى 4:4).</w:t>
      </w:r>
    </w:p>
    <w:p w14:paraId="7A22C7EF" w14:textId="0FEE799B" w:rsidR="00AA7364" w:rsidRPr="00AA7364" w:rsidRDefault="00AA7364" w:rsidP="007A2EAF">
      <w:pPr>
        <w:pStyle w:val="ListParagraph"/>
        <w:numPr>
          <w:ilvl w:val="0"/>
          <w:numId w:val="15"/>
        </w:numPr>
      </w:pPr>
      <w:r>
        <w:t>هل يبدو هذا غير عادل؟ اعتقد داود ذلك أيضًا، حتى تعلم ما قاله كلام الله (انظر 1 أخبار الأيام 15: 12-15).</w:t>
      </w:r>
    </w:p>
    <w:p w14:paraId="235D23F9" w14:textId="77777777" w:rsidR="00AA7364" w:rsidRPr="00AA7364" w:rsidRDefault="00AA7364" w:rsidP="007A2EAF">
      <w:pPr>
        <w:pStyle w:val="Heading2"/>
      </w:pPr>
      <w:r>
        <w:t>نعمان - سفر الملوك الثاني 5: 1-15</w:t>
      </w:r>
    </w:p>
    <w:p w14:paraId="4739BC95" w14:textId="434BFEDC" w:rsidR="00AA7364" w:rsidRPr="00AA7364" w:rsidRDefault="00AA7364" w:rsidP="007A2EAF">
      <w:pPr>
        <w:pStyle w:val="ListParagraph"/>
        <w:numPr>
          <w:ilvl w:val="0"/>
          <w:numId w:val="16"/>
        </w:numPr>
      </w:pPr>
      <w:r>
        <w:t>5:10: كلمة الله واضحة ومباشرة.</w:t>
      </w:r>
    </w:p>
    <w:p w14:paraId="0D0471A8" w14:textId="557D0D45" w:rsidR="00AA7364" w:rsidRPr="00AA7364" w:rsidRDefault="00AA7364" w:rsidP="007A2EAF">
      <w:pPr>
        <w:pStyle w:val="ListParagraph"/>
        <w:numPr>
          <w:ilvl w:val="0"/>
          <w:numId w:val="16"/>
        </w:numPr>
      </w:pPr>
      <w:r>
        <w:t>5:11: احذر من رد الفعل العاطفي تجاه كلمة الله.</w:t>
      </w:r>
    </w:p>
    <w:p w14:paraId="7E88DF1E" w14:textId="3972F79E" w:rsidR="00AA7364" w:rsidRPr="00AA7364" w:rsidRDefault="00AA7364" w:rsidP="007A2EAF">
      <w:pPr>
        <w:pStyle w:val="ListParagraph"/>
        <w:numPr>
          <w:ilvl w:val="0"/>
          <w:numId w:val="16"/>
        </w:numPr>
      </w:pPr>
      <w:r>
        <w:t>5:11: التخلي عن الأفكار المسبقة.</w:t>
      </w:r>
    </w:p>
    <w:p w14:paraId="63E47EBA" w14:textId="0A92434A" w:rsidR="00AA7364" w:rsidRPr="00AA7364" w:rsidRDefault="00AA7364" w:rsidP="007A2EAF">
      <w:pPr>
        <w:pStyle w:val="ListParagraph"/>
        <w:numPr>
          <w:ilvl w:val="0"/>
          <w:numId w:val="16"/>
        </w:numPr>
      </w:pPr>
      <w:r>
        <w:t>5:12: لا، ليس هناك أي بدائل لفعل ما يقوله الله.</w:t>
      </w:r>
    </w:p>
    <w:p w14:paraId="4FDE9716" w14:textId="282C2E06" w:rsidR="00AA7364" w:rsidRPr="00AA7364" w:rsidRDefault="00AA7364" w:rsidP="007A2EAF">
      <w:pPr>
        <w:pStyle w:val="ListParagraph"/>
        <w:numPr>
          <w:ilvl w:val="0"/>
          <w:numId w:val="16"/>
        </w:numPr>
      </w:pPr>
      <w:r>
        <w:t>5:13: نحن بحاجة إلى المساعدة لنكون موضوعيين ونحلل الأمور منطقياً.</w:t>
      </w:r>
    </w:p>
    <w:p w14:paraId="295707F3" w14:textId="41EE623D" w:rsidR="00AA7364" w:rsidRPr="00AA7364" w:rsidRDefault="00AA7364" w:rsidP="007A2EAF">
      <w:pPr>
        <w:pStyle w:val="ListParagraph"/>
        <w:numPr>
          <w:ilvl w:val="0"/>
          <w:numId w:val="16"/>
        </w:numPr>
      </w:pPr>
      <w:r>
        <w:t>5:14: الله يبارك الطاعة.</w:t>
      </w:r>
    </w:p>
    <w:p w14:paraId="0AD8D0C5" w14:textId="713B91A1" w:rsidR="00AA7364" w:rsidRPr="00AA7364" w:rsidRDefault="00AA7364" w:rsidP="007A2EAF">
      <w:pPr>
        <w:pStyle w:val="ListParagraph"/>
        <w:numPr>
          <w:ilvl w:val="0"/>
          <w:numId w:val="16"/>
        </w:numPr>
      </w:pPr>
      <w:r>
        <w:t>5:14: الطاعة التقريبية غير كافية (خمس غطسات في الأردن، أو سبع غطسات في فربار).</w:t>
      </w:r>
    </w:p>
    <w:p w14:paraId="3ACDC0BA" w14:textId="154EB4AB" w:rsidR="00AA7364" w:rsidRPr="00AA7364" w:rsidRDefault="00AA7364" w:rsidP="007A2EAF">
      <w:pPr>
        <w:pStyle w:val="ListParagraph"/>
        <w:numPr>
          <w:ilvl w:val="0"/>
          <w:numId w:val="16"/>
        </w:numPr>
      </w:pPr>
      <w:r>
        <w:t>5:15: نتعلم تقدير الله وتبجيله عندما نبدأ بالفعل في طاعته.</w:t>
      </w:r>
    </w:p>
    <w:p w14:paraId="02676B07" w14:textId="77777777" w:rsidR="00AA7364" w:rsidRPr="00AA7364" w:rsidRDefault="00AA7364" w:rsidP="00AA7364">
      <w:r>
        <w:t>تعاليم العهد الجديد: دعونا نرى ما علّمه يسوع وأتباعه عن الطاعة.</w:t>
      </w:r>
    </w:p>
    <w:p w14:paraId="54819BA5" w14:textId="77777777" w:rsidR="00AA7364" w:rsidRPr="003208B5" w:rsidRDefault="00AA7364" w:rsidP="007A2EAF">
      <w:pPr>
        <w:pStyle w:val="Heading2"/>
        <w:rPr>
          <w:u w:val="single"/>
        </w:rPr>
      </w:pPr>
      <w:r>
        <w:t>متى 7: 21-23</w:t>
      </w:r>
    </w:p>
    <w:p w14:paraId="0B3CFA50" w14:textId="17D86273" w:rsidR="00AA7364" w:rsidRPr="00AA7364" w:rsidRDefault="00AA7364" w:rsidP="007A2EAF">
      <w:pPr>
        <w:pStyle w:val="ListParagraph"/>
        <w:numPr>
          <w:ilvl w:val="0"/>
          <w:numId w:val="17"/>
        </w:numPr>
      </w:pPr>
      <w:r>
        <w:t>كان هؤلاء الناس متدينين، ونشطين، وربما صادقين - لكنهم كانوا ضائعين.</w:t>
      </w:r>
    </w:p>
    <w:p w14:paraId="3D5B92B9" w14:textId="6345A520" w:rsidR="00AA7364" w:rsidRPr="00AA7364" w:rsidRDefault="00AA7364" w:rsidP="007A2EAF">
      <w:pPr>
        <w:pStyle w:val="ListParagraph"/>
        <w:numPr>
          <w:ilvl w:val="0"/>
          <w:numId w:val="17"/>
        </w:numPr>
      </w:pPr>
      <w:r>
        <w:t>لن يدخل الجنة إلا من يطيع الله.</w:t>
      </w:r>
    </w:p>
    <w:p w14:paraId="7D189DDE" w14:textId="01DCA42E" w:rsidR="00AA7364" w:rsidRPr="00AA7364" w:rsidRDefault="00AA7364" w:rsidP="007A2EAF">
      <w:pPr>
        <w:pStyle w:val="ListParagraph"/>
        <w:numPr>
          <w:ilvl w:val="0"/>
          <w:numId w:val="17"/>
        </w:numPr>
      </w:pPr>
      <w:r>
        <w:t>من الممكن أن تعتقد أن لديك علاقة خلاص مع الله ومع ذلك لا تكون مخلصاً على الإطلاق.</w:t>
      </w:r>
    </w:p>
    <w:p w14:paraId="346D459C" w14:textId="77777777" w:rsidR="00AA7364" w:rsidRPr="003208B5" w:rsidRDefault="00AA7364" w:rsidP="007A2EAF">
      <w:pPr>
        <w:pStyle w:val="Heading2"/>
        <w:rPr>
          <w:u w:val="single"/>
        </w:rPr>
      </w:pPr>
      <w:r>
        <w:t>يوحنا 14: 15، 23-24</w:t>
      </w:r>
    </w:p>
    <w:p w14:paraId="5F14442B" w14:textId="08932D3D" w:rsidR="00AA7364" w:rsidRPr="00AA7364" w:rsidRDefault="00AA7364" w:rsidP="007A2EAF">
      <w:pPr>
        <w:pStyle w:val="ListParagraph"/>
        <w:numPr>
          <w:ilvl w:val="0"/>
          <w:numId w:val="18"/>
        </w:numPr>
      </w:pPr>
      <w:r>
        <w:t>الطاعة ليست مجرد جزء من الشريعة القديمة؛ بل إن يسوع والعهد الجديد يناقشان الطاعة مراراً وتكراراً.</w:t>
      </w:r>
    </w:p>
    <w:p w14:paraId="2787FEF0" w14:textId="113B3D4E" w:rsidR="00AA7364" w:rsidRPr="00AA7364" w:rsidRDefault="00AA7364" w:rsidP="007A2EAF">
      <w:pPr>
        <w:pStyle w:val="ListParagraph"/>
        <w:numPr>
          <w:ilvl w:val="0"/>
          <w:numId w:val="18"/>
        </w:numPr>
      </w:pPr>
      <w:r>
        <w:t>الحب والطاعة متكافئان تقريباً.</w:t>
      </w:r>
    </w:p>
    <w:p w14:paraId="274C0472" w14:textId="77777777" w:rsidR="00AA7364" w:rsidRPr="003208B5" w:rsidRDefault="00AA7364" w:rsidP="007A2EAF">
      <w:pPr>
        <w:pStyle w:val="Heading2"/>
        <w:rPr>
          <w:u w:val="single"/>
        </w:rPr>
      </w:pPr>
      <w:r>
        <w:t>١ يوحنا ٢: ٣-٦</w:t>
      </w:r>
    </w:p>
    <w:p w14:paraId="2A53594A" w14:textId="28AB9007" w:rsidR="00AA7364" w:rsidRPr="00AA7364" w:rsidRDefault="00AA7364" w:rsidP="007A2EAF">
      <w:pPr>
        <w:pStyle w:val="ListParagraph"/>
        <w:numPr>
          <w:ilvl w:val="0"/>
          <w:numId w:val="19"/>
        </w:numPr>
      </w:pPr>
      <w:r>
        <w:t>2:3: يمكنك أن تكون متأكدًا من خلاصك إذا كنت تعيش كتلميذ مطيع ليسوع.</w:t>
      </w:r>
    </w:p>
    <w:p w14:paraId="5A95377C" w14:textId="58C117B3" w:rsidR="00AA7364" w:rsidRPr="00AA7364" w:rsidRDefault="00AA7364" w:rsidP="007A2EAF">
      <w:pPr>
        <w:pStyle w:val="ListParagraph"/>
        <w:numPr>
          <w:ilvl w:val="0"/>
          <w:numId w:val="19"/>
        </w:numPr>
      </w:pPr>
      <w:r>
        <w:t>2:4: إذا ادعيت أنك تعرفه ولكنك عاصٍ، فأنت كاذب.</w:t>
      </w:r>
    </w:p>
    <w:p w14:paraId="297E7474" w14:textId="02B7043D" w:rsidR="00AA7364" w:rsidRPr="00AA7364" w:rsidRDefault="00AA7364" w:rsidP="007A2EAF">
      <w:pPr>
        <w:pStyle w:val="ListParagraph"/>
        <w:numPr>
          <w:ilvl w:val="0"/>
          <w:numId w:val="19"/>
        </w:numPr>
      </w:pPr>
      <w:r>
        <w:t>2:6: يجب أن نتبع أسلوب حياة يسوع! الطاعة جزء أساسي من المسيحية.</w:t>
      </w:r>
    </w:p>
    <w:p w14:paraId="734648E6" w14:textId="77777777" w:rsidR="00AA7364" w:rsidRPr="00AA7364" w:rsidRDefault="00AA7364" w:rsidP="00AA7364">
      <w:r>
        <w:t>خاتمة</w:t>
      </w:r>
    </w:p>
    <w:p w14:paraId="6A6799B0" w14:textId="77777777" w:rsidR="00AA7364" w:rsidRPr="00AA7364" w:rsidRDefault="00AA7364" w:rsidP="00AA7364">
      <w:r>
        <w:t>كما نرى، لم يصبح الطاعة اختياريةً بعد الصليب، بل كانت دائمًا أساسيةً للمؤمن الحقيقي بالله. ما الذي يمنعك من الطاعة؟</w:t>
      </w:r>
    </w:p>
    <w:p w14:paraId="39E45162" w14:textId="0FEAEA33" w:rsidR="005B4641" w:rsidRPr="005B4641" w:rsidRDefault="005B4641" w:rsidP="00E36535">
      <w:pPr>
        <w:pStyle w:val="Heading1"/>
      </w:pPr>
      <w:r>
        <w:t>نعمة – άρις - charis</w:t>
      </w:r>
    </w:p>
    <w:p w14:paraId="7A0CE6AE" w14:textId="5FC4C203" w:rsidR="005B4641" w:rsidRPr="00E36535" w:rsidRDefault="005B4641" w:rsidP="00A61081">
      <w:pPr>
        <w:pStyle w:val="ListParagraph"/>
        <w:numPr>
          <w:ilvl w:val="0"/>
          <w:numId w:val="20"/>
        </w:numPr>
        <w:rPr>
          <w:rStyle w:val="IntenseEmphasis"/>
        </w:rPr>
      </w:pPr>
      <w:r>
        <w:t>جمال</w:t>
      </w:r>
    </w:p>
    <w:p w14:paraId="5BFAA861" w14:textId="34D66418" w:rsidR="005B4641" w:rsidRPr="00E36535" w:rsidRDefault="005B4641" w:rsidP="00A61081">
      <w:pPr>
        <w:pStyle w:val="ListParagraph"/>
        <w:numPr>
          <w:ilvl w:val="1"/>
          <w:numId w:val="20"/>
        </w:numPr>
        <w:rPr>
          <w:rStyle w:val="IntenseEmphasis"/>
        </w:rPr>
      </w:pPr>
      <w:r>
        <w:t>ما يمنح الفرح والسرور والبهجة والحلاوة والسحر والجمال: فصاحة الكلام</w:t>
      </w:r>
    </w:p>
    <w:p w14:paraId="3A1A8527" w14:textId="062B1F03" w:rsidR="005B4641" w:rsidRPr="00E36535" w:rsidRDefault="005B4641" w:rsidP="00A61081">
      <w:pPr>
        <w:pStyle w:val="ListParagraph"/>
        <w:numPr>
          <w:ilvl w:val="0"/>
          <w:numId w:val="20"/>
        </w:numPr>
        <w:rPr>
          <w:rStyle w:val="IntenseEmphasis"/>
        </w:rPr>
      </w:pPr>
      <w:r>
        <w:t>حسن النية، اللطف، الفضل</w:t>
      </w:r>
    </w:p>
    <w:p w14:paraId="267302EF" w14:textId="52C10691" w:rsidR="005B4641" w:rsidRPr="00E36535" w:rsidRDefault="005B4641" w:rsidP="00A61081">
      <w:pPr>
        <w:pStyle w:val="ListParagraph"/>
        <w:numPr>
          <w:ilvl w:val="1"/>
          <w:numId w:val="20"/>
        </w:numPr>
        <w:rPr>
          <w:rStyle w:val="IntenseEmphasis"/>
        </w:rPr>
      </w:pPr>
      <w:r>
        <w:t>من لطف الله ورحمته التي بها، يمارس تأثيره المقدس على النفوس، فيوجهها إلى المسيح، ويحفظها، ويقويها، ويزيدها في الإيمان المسيحي والمعرفة والمحبة، ويشعل فيها الحماس لممارسة الفضائل المسيحية.</w:t>
      </w:r>
    </w:p>
    <w:p w14:paraId="25445588" w14:textId="63DC0C1F" w:rsidR="005B4641" w:rsidRPr="00E36535" w:rsidRDefault="005B4641" w:rsidP="00A61081">
      <w:pPr>
        <w:pStyle w:val="ListParagraph"/>
        <w:numPr>
          <w:ilvl w:val="0"/>
          <w:numId w:val="20"/>
        </w:numPr>
        <w:rPr>
          <w:rStyle w:val="IntenseEmphasis"/>
        </w:rPr>
      </w:pPr>
      <w:r>
        <w:t>ما هو مستحق للنعمة</w:t>
      </w:r>
    </w:p>
    <w:p w14:paraId="4991F98E" w14:textId="7381EF83" w:rsidR="005B4641" w:rsidRPr="00E36535" w:rsidRDefault="005B4641" w:rsidP="00A61081">
      <w:pPr>
        <w:pStyle w:val="ListParagraph"/>
        <w:numPr>
          <w:ilvl w:val="1"/>
          <w:numId w:val="20"/>
        </w:numPr>
        <w:rPr>
          <w:rStyle w:val="IntenseEmphasis"/>
        </w:rPr>
      </w:pPr>
      <w:r>
        <w:t>الحالة الروحية لمن يحكمه سلطان النعمة الإلهية</w:t>
      </w:r>
    </w:p>
    <w:p w14:paraId="001F8A71" w14:textId="7ACFF39C" w:rsidR="005B4641" w:rsidRPr="00E36535" w:rsidRDefault="005B4641" w:rsidP="00A61081">
      <w:pPr>
        <w:pStyle w:val="ListParagraph"/>
        <w:numPr>
          <w:ilvl w:val="1"/>
          <w:numId w:val="20"/>
        </w:numPr>
        <w:rPr>
          <w:rStyle w:val="IntenseEmphasis"/>
        </w:rPr>
      </w:pPr>
      <w:r>
        <w:t>رمز أو دليل على النعمة أو الفائدة</w:t>
      </w:r>
    </w:p>
    <w:p w14:paraId="550EB9F6" w14:textId="1C23316A" w:rsidR="005B4641" w:rsidRPr="00E36535" w:rsidRDefault="005B4641" w:rsidP="00A61081">
      <w:pPr>
        <w:pStyle w:val="ListParagraph"/>
        <w:numPr>
          <w:ilvl w:val="2"/>
          <w:numId w:val="20"/>
        </w:numPr>
        <w:rPr>
          <w:rStyle w:val="IntenseEmphasis"/>
        </w:rPr>
      </w:pPr>
      <w:r>
        <w:t>هبة من النعمة</w:t>
      </w:r>
    </w:p>
    <w:p w14:paraId="3100F2F4" w14:textId="7BBA2572" w:rsidR="005B4641" w:rsidRPr="00E36535" w:rsidRDefault="005B4641" w:rsidP="00A61081">
      <w:pPr>
        <w:pStyle w:val="ListParagraph"/>
        <w:numPr>
          <w:ilvl w:val="2"/>
          <w:numId w:val="20"/>
        </w:numPr>
        <w:rPr>
          <w:rStyle w:val="IntenseEmphasis"/>
        </w:rPr>
      </w:pPr>
      <w:r>
        <w:t>فائدة، مكافأة</w:t>
      </w:r>
    </w:p>
    <w:p w14:paraId="02788F91" w14:textId="24B9E0B8" w:rsidR="005B4641" w:rsidRPr="00E36535" w:rsidRDefault="005B4641" w:rsidP="00A61081">
      <w:pPr>
        <w:pStyle w:val="ListParagraph"/>
        <w:numPr>
          <w:ilvl w:val="0"/>
          <w:numId w:val="20"/>
        </w:numPr>
        <w:rPr>
          <w:rStyle w:val="IntenseEmphasis"/>
        </w:rPr>
      </w:pPr>
      <w:r>
        <w:t>شكرًا (على المنافع والخدمات والمجاملات)، مكافأة، تعويض</w:t>
      </w:r>
    </w:p>
    <w:p w14:paraId="24C20BCC" w14:textId="77777777" w:rsidR="005B4641" w:rsidRDefault="005B4641" w:rsidP="003E6ED9"/>
    <w:p w14:paraId="5F6D838D" w14:textId="77777777" w:rsidR="00203711" w:rsidRPr="00203711" w:rsidRDefault="00203711" w:rsidP="00203711">
      <w:r>
        <w:t>لعلّ الرسول بولس قدّر نعمة الله أكثر من أي رجل آخر في عصره، ويخبرنا أن هذا هو سبب إنجازه الكثير (كورنثوس الأولى 15: 10). ولأن فهم مفهوم النعمة وتعليمه بوضوح أمرٌ جوهري، فقد اخترنا بولس لنقدم فهمًا متوازنًا لها.</w:t>
      </w:r>
    </w:p>
    <w:p w14:paraId="60F9E7F6" w14:textId="77777777" w:rsidR="00203711" w:rsidRPr="003208B5" w:rsidRDefault="00203711" w:rsidP="00521974">
      <w:pPr>
        <w:pStyle w:val="Heading2"/>
        <w:rPr>
          <w:u w:val="single"/>
        </w:rPr>
      </w:pPr>
      <w:r>
        <w:t>أفسس 2: 1-10</w:t>
      </w:r>
    </w:p>
    <w:p w14:paraId="6E44B22A" w14:textId="5DBCE0C7" w:rsidR="00203711" w:rsidRPr="00203711" w:rsidRDefault="00203711" w:rsidP="00DC7FB1">
      <w:pPr>
        <w:pStyle w:val="ListParagraph"/>
        <w:numPr>
          <w:ilvl w:val="0"/>
          <w:numId w:val="24"/>
        </w:numPr>
      </w:pPr>
      <w:r>
        <w:t>نحن أمواتٌ عن الله في خطايانا. عندما نعيش بالطريقة التي يريدها العالم، أو نتبع أهواءنا، نصبح موضع غضبه.</w:t>
      </w:r>
    </w:p>
    <w:p w14:paraId="5C73E161" w14:textId="32082BD4" w:rsidR="00203711" w:rsidRPr="00203711" w:rsidRDefault="00203711" w:rsidP="00DC7FB1">
      <w:pPr>
        <w:pStyle w:val="ListParagraph"/>
        <w:numPr>
          <w:ilvl w:val="0"/>
          <w:numId w:val="24"/>
        </w:numPr>
      </w:pPr>
      <w:r>
        <w:t>بفضل نعمة الله (محبته لنا)، يمكننا أن ننال الخلاص. لا نستحقه، ولكنه هبة مجانية لنا إن قبلناه.</w:t>
      </w:r>
    </w:p>
    <w:p w14:paraId="649A2445" w14:textId="7E862F51" w:rsidR="00203711" w:rsidRPr="00203711" w:rsidRDefault="00203711" w:rsidP="00DC7FB1">
      <w:pPr>
        <w:pStyle w:val="ListParagraph"/>
        <w:numPr>
          <w:ilvl w:val="0"/>
          <w:numId w:val="24"/>
        </w:numPr>
      </w:pPr>
      <w:r>
        <w:t>إننا نخلص من خلال إيماننا بالمسيح.</w:t>
      </w:r>
    </w:p>
    <w:p w14:paraId="086E69B3" w14:textId="7CD22551" w:rsidR="00203711" w:rsidRPr="00203711" w:rsidRDefault="00203711" w:rsidP="00DC7FB1">
      <w:pPr>
        <w:pStyle w:val="ListParagraph"/>
        <w:numPr>
          <w:ilvl w:val="0"/>
          <w:numId w:val="24"/>
        </w:numPr>
      </w:pPr>
      <w:r>
        <w:t>إن محبة الله تحفزنا على القيام بالأعمال الصالحة.</w:t>
      </w:r>
    </w:p>
    <w:p w14:paraId="0ED9AA75" w14:textId="77777777" w:rsidR="00203711" w:rsidRPr="00203711" w:rsidRDefault="00203711" w:rsidP="00521974">
      <w:pPr>
        <w:pStyle w:val="Heading2"/>
      </w:pPr>
      <w:r>
        <w:t>رومية 5: 6-11</w:t>
      </w:r>
    </w:p>
    <w:p w14:paraId="4F6D0758" w14:textId="12BE9C09" w:rsidR="00203711" w:rsidRPr="00203711" w:rsidRDefault="00203711" w:rsidP="003E1678">
      <w:pPr>
        <w:pStyle w:val="ListParagraph"/>
        <w:numPr>
          <w:ilvl w:val="0"/>
          <w:numId w:val="29"/>
        </w:numPr>
      </w:pPr>
      <w:r>
        <w:t>تعريف النعمة: محبة الله لنا لدرجة أنه سمح للمسيح بالموت من أجل خطايانا عندما كنا أعداءه. اختصار: غنى الله على حساب المسيح.</w:t>
      </w:r>
    </w:p>
    <w:p w14:paraId="24BFA7B1" w14:textId="3574ADA8" w:rsidR="00203711" w:rsidRPr="00203711" w:rsidRDefault="00203711" w:rsidP="003E1678">
      <w:pPr>
        <w:pStyle w:val="ListParagraph"/>
        <w:numPr>
          <w:ilvl w:val="0"/>
          <w:numId w:val="29"/>
        </w:numPr>
      </w:pPr>
      <w:r>
        <w:t>كنا خطاة ضالين لا نستحق إلا العقاب، لكنه أرسل المسيح ليتألم بدلاً منا.</w:t>
      </w:r>
    </w:p>
    <w:p w14:paraId="6790FA47" w14:textId="5836DC33" w:rsidR="00203711" w:rsidRPr="00203711" w:rsidRDefault="00203711" w:rsidP="003E1678">
      <w:pPr>
        <w:pStyle w:val="ListParagraph"/>
        <w:numPr>
          <w:ilvl w:val="0"/>
          <w:numId w:val="29"/>
        </w:numPr>
      </w:pPr>
      <w:r>
        <w:t>بفضل دم يسوع نخلص من غضب الله (يجب سفك الدم من أجل المغفرة [عبرانيين 9:22، 28]).</w:t>
      </w:r>
    </w:p>
    <w:p w14:paraId="3FDE72D9" w14:textId="77777777" w:rsidR="00203711" w:rsidRPr="003F4FC4" w:rsidRDefault="00203711" w:rsidP="00521974">
      <w:pPr>
        <w:pStyle w:val="Heading2"/>
        <w:rPr>
          <w:u w:val="single"/>
        </w:rPr>
      </w:pPr>
      <w:r>
        <w:t>تيطس 2: 11-14</w:t>
      </w:r>
    </w:p>
    <w:p w14:paraId="53E8CEBD" w14:textId="672A9A74" w:rsidR="00203711" w:rsidRPr="00203711" w:rsidRDefault="00203711" w:rsidP="003E1678">
      <w:pPr>
        <w:pStyle w:val="ListParagraph"/>
        <w:numPr>
          <w:ilvl w:val="0"/>
          <w:numId w:val="28"/>
        </w:numPr>
      </w:pPr>
      <w:r>
        <w:t>النعمة تعني الخلاص بالنسبة لنا.</w:t>
      </w:r>
    </w:p>
    <w:p w14:paraId="255015AF" w14:textId="68744C8C" w:rsidR="00203711" w:rsidRPr="00203711" w:rsidRDefault="00203711" w:rsidP="003E1678">
      <w:pPr>
        <w:pStyle w:val="ListParagraph"/>
        <w:numPr>
          <w:ilvl w:val="0"/>
          <w:numId w:val="28"/>
        </w:numPr>
      </w:pPr>
      <w:r>
        <w:t>إن محبة الله تدفعنا إلى تطهير أنفسنا من الخطيئة؛ ولن نستغل نعمة الله.</w:t>
      </w:r>
    </w:p>
    <w:p w14:paraId="0C5C9911" w14:textId="50A99317" w:rsidR="00203711" w:rsidRPr="00203711" w:rsidRDefault="00203711" w:rsidP="003E1678">
      <w:pPr>
        <w:pStyle w:val="ListParagraph"/>
        <w:numPr>
          <w:ilvl w:val="0"/>
          <w:numId w:val="28"/>
        </w:numPr>
      </w:pPr>
      <w:r>
        <w:t>بما أن النعمة تتغلب على الشهوة، فهي ليست رخصة للخطيئة (يهوذا 4). النعمة ليست رخيصة - فقد كلفت يسوع حياته.</w:t>
      </w:r>
    </w:p>
    <w:p w14:paraId="5768E762" w14:textId="77777777" w:rsidR="00203711" w:rsidRPr="00203711" w:rsidRDefault="00203711" w:rsidP="00521974">
      <w:pPr>
        <w:pStyle w:val="Heading2"/>
      </w:pPr>
      <w:r>
        <w:t>كورنثوس الأولى 1: 18-25</w:t>
      </w:r>
    </w:p>
    <w:p w14:paraId="6E817C01" w14:textId="7879C531" w:rsidR="00203711" w:rsidRPr="00203711" w:rsidRDefault="00203711" w:rsidP="003E1678">
      <w:pPr>
        <w:pStyle w:val="ListParagraph"/>
        <w:numPr>
          <w:ilvl w:val="0"/>
          <w:numId w:val="27"/>
        </w:numPr>
      </w:pPr>
      <w:r>
        <w:t>الصليب هو الحل القوي الذي يقدمه الله للخطيئة.</w:t>
      </w:r>
    </w:p>
    <w:p w14:paraId="787F37A8" w14:textId="728EEEFF" w:rsidR="00203711" w:rsidRPr="00203711" w:rsidRDefault="00203711" w:rsidP="003E1678">
      <w:pPr>
        <w:pStyle w:val="ListParagraph"/>
        <w:numPr>
          <w:ilvl w:val="0"/>
          <w:numId w:val="27"/>
        </w:numPr>
      </w:pPr>
      <w:r>
        <w:t>بدون فهم محبة الله، ستكون رسالة الصليب حماقة بالنسبة لنا.</w:t>
      </w:r>
    </w:p>
    <w:p w14:paraId="43872DA1" w14:textId="77777777" w:rsidR="00203711" w:rsidRPr="00203711" w:rsidRDefault="00203711" w:rsidP="00521974">
      <w:pPr>
        <w:pStyle w:val="Heading2"/>
      </w:pPr>
      <w:r>
        <w:t>٢ كورنثوس ٥: ١٤-٢١</w:t>
      </w:r>
    </w:p>
    <w:p w14:paraId="33EE4E3C" w14:textId="1A568B12" w:rsidR="00203711" w:rsidRPr="00203711" w:rsidRDefault="00203711" w:rsidP="00223B95">
      <w:pPr>
        <w:pStyle w:val="ListParagraph"/>
        <w:numPr>
          <w:ilvl w:val="0"/>
          <w:numId w:val="26"/>
        </w:numPr>
      </w:pPr>
      <w:r>
        <w:t>إن محبة المسيح تتطلب استجابة! (انظر كورنثوس الأولى 15: 9-10).</w:t>
      </w:r>
    </w:p>
    <w:p w14:paraId="583C17FB" w14:textId="50496FE7" w:rsidR="00203711" w:rsidRPr="00203711" w:rsidRDefault="00203711" w:rsidP="00223B95">
      <w:pPr>
        <w:pStyle w:val="ListParagraph"/>
        <w:numPr>
          <w:ilvl w:val="0"/>
          <w:numId w:val="26"/>
        </w:numPr>
      </w:pPr>
      <w:r>
        <w:t>لقد حمل يسوع خطايانا لدرجة أنه صار خطيئة، أو ذبيحة خطيئة.</w:t>
      </w:r>
    </w:p>
    <w:p w14:paraId="1470DD44" w14:textId="2C56C30A" w:rsidR="00203711" w:rsidRPr="00203711" w:rsidRDefault="00203711" w:rsidP="00223B95">
      <w:pPr>
        <w:pStyle w:val="ListParagraph"/>
        <w:numPr>
          <w:ilvl w:val="0"/>
          <w:numId w:val="26"/>
        </w:numPr>
      </w:pPr>
      <w:r>
        <w:t>إن محبة الله تحفزنا على العيش من أجله، والتحدث باسمه.</w:t>
      </w:r>
    </w:p>
    <w:p w14:paraId="48E52E74" w14:textId="77777777" w:rsidR="00203711" w:rsidRPr="003F4FC4" w:rsidRDefault="00203711" w:rsidP="00521974">
      <w:pPr>
        <w:pStyle w:val="Heading2"/>
        <w:rPr>
          <w:u w:val="single"/>
        </w:rPr>
      </w:pPr>
      <w:r>
        <w:t>كورنثوس الأولى 15: 9-10</w:t>
      </w:r>
    </w:p>
    <w:p w14:paraId="1B33ED30" w14:textId="54DE72BE" w:rsidR="00203711" w:rsidRDefault="00203711" w:rsidP="00223B95">
      <w:pPr>
        <w:pStyle w:val="ListParagraph"/>
        <w:numPr>
          <w:ilvl w:val="0"/>
          <w:numId w:val="25"/>
        </w:numPr>
      </w:pPr>
      <w:r>
        <w:t>مع أنه ليس صحيحاً أننا نخلص بالعمل الجاد، إلا أنه من الصحيح أن أكثر المتأثرين بنعمة الله هم أكثر العاملين اجتهاداً عند الله!</w:t>
      </w:r>
    </w:p>
    <w:p w14:paraId="56876391" w14:textId="27F426C9" w:rsidR="003C56A4" w:rsidRPr="003208B5" w:rsidRDefault="0080751F" w:rsidP="00DC7FB1">
      <w:pPr>
        <w:pStyle w:val="Heading2"/>
        <w:rPr>
          <w:u w:val="single"/>
        </w:rPr>
      </w:pPr>
      <w:r>
        <w:t>الأمثال 3:34</w:t>
      </w:r>
    </w:p>
    <w:p w14:paraId="4EB132BD" w14:textId="045E325E" w:rsidR="00DC7FB1" w:rsidRDefault="00DC7FB1" w:rsidP="00DC7FB1">
      <w:pPr>
        <w:pStyle w:val="ListParagraph"/>
        <w:numPr>
          <w:ilvl w:val="0"/>
          <w:numId w:val="23"/>
        </w:numPr>
      </w:pPr>
      <w:r>
        <w:t>تتحدث هذه الآية عن التواضع المرتبط بالنعمة</w:t>
      </w:r>
    </w:p>
    <w:p w14:paraId="0729DCA3" w14:textId="3D23D8DB" w:rsidR="008A3543" w:rsidRPr="00203711" w:rsidRDefault="008A3543" w:rsidP="00DC7FB1">
      <w:pPr>
        <w:pStyle w:val="ListParagraph"/>
        <w:numPr>
          <w:ilvl w:val="0"/>
          <w:numId w:val="23"/>
        </w:numPr>
      </w:pPr>
      <w:r>
        <w:t>نقلاً عن بطرس ويعقوب (1 بطرس 5:5، يعقوب 4:6)</w:t>
      </w:r>
    </w:p>
    <w:p w14:paraId="74F0AB8D" w14:textId="77777777" w:rsidR="000E6697" w:rsidRDefault="000E6697" w:rsidP="000E6697">
      <w:pPr>
        <w:pStyle w:val="Heading2"/>
        <w:rPr>
          <w:lang w:eastAsia="zh-CN"/>
        </w:rPr>
      </w:pPr>
      <w:r>
        <w:t>النعمة ليست رخصة للخطيئة أو الكسل</w:t>
      </w:r>
    </w:p>
    <w:p w14:paraId="6F8C0886" w14:textId="654DCE4F" w:rsidR="000E6697" w:rsidRPr="000E6697" w:rsidRDefault="000E6697" w:rsidP="008D5F61">
      <w:pPr>
        <w:rPr>
          <w:lang w:eastAsia="zh-CN"/>
        </w:rPr>
      </w:pPr>
      <w:r>
        <w:t>يسيء البعض فهم النعمة على أنها إذن بالاستمرار في الخطيئة (أو الكسل)، معتقدين أن &amp;quot;الله سيغفر على أي حال&amp;quot;. لكن الكتاب المقدس ينفي هذا بشدة:</w:t>
      </w:r>
    </w:p>
    <w:p w14:paraId="6A2FEAAC" w14:textId="77777777" w:rsidR="000E6697" w:rsidRPr="000E6697" w:rsidRDefault="000E6697" w:rsidP="00A75C3E">
      <w:pPr>
        <w:pStyle w:val="ListParagraph"/>
        <w:numPr>
          <w:ilvl w:val="0"/>
          <w:numId w:val="39"/>
        </w:numPr>
        <w:rPr>
          <w:lang w:eastAsia="zh-CN"/>
        </w:rPr>
      </w:pPr>
      <w:r>
        <w:t>&amp;quot;فماذا نقول إذن؟ هل نستمر في الخطيئة لكي تكثر النعمة؟ حاشا! كيف نعيش بعد في الخطيئة ونحن الذين متنا عنها؟&amp;quot; (رومية 6: 1-2).</w:t>
      </w:r>
    </w:p>
    <w:p w14:paraId="4B4ABB33" w14:textId="77777777" w:rsidR="000E6697" w:rsidRPr="000E6697" w:rsidRDefault="000E6697" w:rsidP="00A75C3E">
      <w:pPr>
        <w:pStyle w:val="ListParagraph"/>
        <w:numPr>
          <w:ilvl w:val="0"/>
          <w:numId w:val="39"/>
        </w:numPr>
        <w:rPr>
          <w:lang w:eastAsia="zh-CN"/>
        </w:rPr>
      </w:pPr>
      <w:r>
        <w:t>إن النعمة تعلمنا &amp;quot;أن ننكر الكفر والشهوات الدنيوية&amp;quot; وأن نعيش &amp;quot;بعقلانية وبرّ وتقوى&amp;quot; (تيطس 2: 11-12).</w:t>
      </w:r>
    </w:p>
    <w:p w14:paraId="0CFC70E4" w14:textId="77777777" w:rsidR="000E6697" w:rsidRPr="000E6697" w:rsidRDefault="000E6697" w:rsidP="00A75C3E">
      <w:pPr>
        <w:pStyle w:val="ListParagraph"/>
        <w:numPr>
          <w:ilvl w:val="0"/>
          <w:numId w:val="39"/>
        </w:numPr>
        <w:rPr>
          <w:lang w:eastAsia="zh-CN"/>
        </w:rPr>
      </w:pPr>
      <w:r>
        <w:t>إنّ من يستغلّون النعمة الإلهية لتبرير الفجور يُدانون (يهوذا 4). نعمة الله ثمينة، فقد كلّفت المسيح حياته، وهي تُمكّننا من التغلّب على الخطيئة، لا أن تُبرّرها. وكما قال بولس: «بنعمة الله أنا ما أنا عليه، ونعمته عليّ لم تكن باطلة، بل تعبّدت أكثر منهم جميعًا، ولكن ليس أنا، بل نعمة الله التي كانت معي» (كورنثوس الأولى 15: 10). النعمة الحقيقية تُحفّز الطاعة الخاشعة والعمل الدؤوب من أجل ملكوت الله، لا الكسل.</w:t>
      </w:r>
    </w:p>
    <w:p w14:paraId="68A5006B" w14:textId="740FFEF5" w:rsidR="007A2EAF" w:rsidRDefault="008B2775" w:rsidP="006A089B">
      <w:pPr>
        <w:pStyle w:val="Heading2"/>
      </w:pPr>
      <w:r>
        <w:t>أمثلة شهيرة على الإيمان والطاعة والنعمة</w:t>
      </w:r>
    </w:p>
    <w:p w14:paraId="55D9E518" w14:textId="77777777" w:rsidR="008B2775" w:rsidRPr="008B2775" w:rsidRDefault="008B2775" w:rsidP="008B2775">
      <w:pPr>
        <w:numPr>
          <w:ilvl w:val="0"/>
          <w:numId w:val="22"/>
        </w:numPr>
      </w:pPr>
      <w:r>
        <w:t>إبراهيم:</w:t>
      </w:r>
    </w:p>
    <w:p w14:paraId="2336B7B7" w14:textId="77777777" w:rsidR="008B2775" w:rsidRPr="008B2775" w:rsidRDefault="008B2775" w:rsidP="008B2775">
      <w:pPr>
        <w:numPr>
          <w:ilvl w:val="1"/>
          <w:numId w:val="22"/>
        </w:numPr>
      </w:pPr>
      <w:r>
        <w:t>الإيمان: يُعرف إبراهيم بـ&amp;quot;أبو الإيمان&amp;quot; لإيمانه بوعود الله. غادر موطنه بناءً على أمر الله، دون أن يعلم إلى أين هو ذاهب (تكوين ١٢: ١-٤).</w:t>
      </w:r>
    </w:p>
    <w:p w14:paraId="0532B3D6" w14:textId="77777777" w:rsidR="008B2775" w:rsidRPr="008B2775" w:rsidRDefault="008B2775" w:rsidP="008B2775">
      <w:pPr>
        <w:numPr>
          <w:ilvl w:val="1"/>
          <w:numId w:val="22"/>
        </w:numPr>
      </w:pPr>
      <w:r>
        <w:t>الطاعة: تتجلى طاعته بشكل واضح عندما كان على استعداد للتضحية بابنه إسحاق، واثقاً في خطة الله (تكوين 22: 1-18).</w:t>
      </w:r>
    </w:p>
    <w:p w14:paraId="0529CFBE" w14:textId="77777777" w:rsidR="008B2775" w:rsidRPr="008B2775" w:rsidRDefault="008B2775" w:rsidP="008B2775">
      <w:pPr>
        <w:numPr>
          <w:ilvl w:val="1"/>
          <w:numId w:val="22"/>
        </w:numPr>
      </w:pPr>
      <w:r>
        <w:t>النعمة: على الرغم من عيوبه، مثل شكه في وعد الله عندما ضحك بشأن إنجاب طفل في سن الشيخوخة (تكوين 17:17)، فقد منحه الله النعمة، وأتم عهده على الرغم من ضعف إبراهيم البشري (تكوين 15:6، رومية 4:3).</w:t>
      </w:r>
    </w:p>
    <w:p w14:paraId="30136BF0" w14:textId="77777777" w:rsidR="008B2775" w:rsidRPr="008B2775" w:rsidRDefault="008B2775" w:rsidP="008B2775">
      <w:pPr>
        <w:numPr>
          <w:ilvl w:val="0"/>
          <w:numId w:val="22"/>
        </w:numPr>
      </w:pPr>
      <w:r>
        <w:t>نوح:</w:t>
      </w:r>
    </w:p>
    <w:p w14:paraId="7420ADB3" w14:textId="77777777" w:rsidR="008B2775" w:rsidRPr="008B2775" w:rsidRDefault="008B2775" w:rsidP="008B2775">
      <w:pPr>
        <w:numPr>
          <w:ilvl w:val="1"/>
          <w:numId w:val="22"/>
        </w:numPr>
      </w:pPr>
      <w:r>
        <w:t>الإيمان: صدق نوح تحذير الله بشأن الطوفان عندما لم تكن هناك أي علامة على قدومه (عبرانيين 11:7).</w:t>
      </w:r>
    </w:p>
    <w:p w14:paraId="24B4B23A" w14:textId="77777777" w:rsidR="008B2775" w:rsidRPr="008B2775" w:rsidRDefault="008B2775" w:rsidP="008B2775">
      <w:pPr>
        <w:numPr>
          <w:ilvl w:val="1"/>
          <w:numId w:val="22"/>
        </w:numPr>
      </w:pPr>
      <w:r>
        <w:t>الطاعة: لقد اتبع بدقة تعليمات الله لبناء الفلك، وهي مهمة استغرقت سنوات عديدة وسط احتمال السخرية (تكوين 6:22).</w:t>
      </w:r>
    </w:p>
    <w:p w14:paraId="43261AD6" w14:textId="77777777" w:rsidR="008B2775" w:rsidRPr="008B2775" w:rsidRDefault="008B2775" w:rsidP="008B2775">
      <w:pPr>
        <w:numPr>
          <w:ilvl w:val="1"/>
          <w:numId w:val="22"/>
        </w:numPr>
      </w:pPr>
      <w:r>
        <w:t>النعمة: أظهر الله النعمة بإنقاذ نوح وعائلته من الطوفان، وأقام معه عهداً بعد ذلك (تكوين 6:8).</w:t>
      </w:r>
    </w:p>
    <w:p w14:paraId="27E04D53" w14:textId="77777777" w:rsidR="008B2775" w:rsidRPr="008B2775" w:rsidRDefault="008B2775" w:rsidP="008B2775">
      <w:pPr>
        <w:numPr>
          <w:ilvl w:val="0"/>
          <w:numId w:val="22"/>
        </w:numPr>
      </w:pPr>
      <w:r>
        <w:t>موسى:</w:t>
      </w:r>
    </w:p>
    <w:p w14:paraId="63032ADD" w14:textId="77777777" w:rsidR="008B2775" w:rsidRPr="008B2775" w:rsidRDefault="008B2775" w:rsidP="008B2775">
      <w:pPr>
        <w:numPr>
          <w:ilvl w:val="1"/>
          <w:numId w:val="22"/>
        </w:numPr>
      </w:pPr>
      <w:r>
        <w:t>الإيمان: كان لدى موسى إيمان بقدرة الله على إنقاذ بني إسرائيل من مصر، حتى أنه واجه فرعون بثقة في وعد الله (خروج 3: 10-12).</w:t>
      </w:r>
    </w:p>
    <w:p w14:paraId="0B904597" w14:textId="77777777" w:rsidR="008B2775" w:rsidRPr="008B2775" w:rsidRDefault="008B2775" w:rsidP="008B2775">
      <w:pPr>
        <w:numPr>
          <w:ilvl w:val="1"/>
          <w:numId w:val="22"/>
        </w:numPr>
      </w:pPr>
      <w:r>
        <w:t>الطاعة: لقد اتبع تعليمات الله المفصلة لقيادة بني إسرائيل للخروج من مصر وعبر البرية (خروج 3-40).</w:t>
      </w:r>
    </w:p>
    <w:p w14:paraId="38CA7B83" w14:textId="77777777" w:rsidR="008B2775" w:rsidRPr="008B2775" w:rsidRDefault="008B2775" w:rsidP="008B2775">
      <w:pPr>
        <w:numPr>
          <w:ilvl w:val="1"/>
          <w:numId w:val="22"/>
        </w:numPr>
      </w:pPr>
      <w:r>
        <w:t>النعمة: على الرغم من تردده الأولي ولحظات عصيانه اللاحقة (مثل ضرب الصخرة)، كانت نعمة الله واضحة حيث تم اختيار موسى للقيادة على الرغم من تلعثمه وسُمح له برؤية أرض الميعاد قبل وفاته (العدد 12:3، التثنية 34:1-4).</w:t>
      </w:r>
    </w:p>
    <w:p w14:paraId="4AF11945" w14:textId="77777777" w:rsidR="008B2775" w:rsidRPr="008B2775" w:rsidRDefault="008B2775" w:rsidP="008B2775">
      <w:pPr>
        <w:numPr>
          <w:ilvl w:val="0"/>
          <w:numId w:val="22"/>
        </w:numPr>
      </w:pPr>
      <w:r>
        <w:t>مريم، والدة يسوع:</w:t>
      </w:r>
    </w:p>
    <w:p w14:paraId="1E634D40" w14:textId="77777777" w:rsidR="008B2775" w:rsidRPr="008B2775" w:rsidRDefault="008B2775" w:rsidP="008B2775">
      <w:pPr>
        <w:numPr>
          <w:ilvl w:val="1"/>
          <w:numId w:val="22"/>
        </w:numPr>
      </w:pPr>
      <w:r>
        <w:t>الإيمان: لقد آمنت بإعلان الملاك جبرائيل بأنها ستلد ابن الله، على الرغم من التداعيات الاجتماعية (لوقا 1:38).</w:t>
      </w:r>
    </w:p>
    <w:p w14:paraId="62975A47" w14:textId="77777777" w:rsidR="008B2775" w:rsidRPr="008B2775" w:rsidRDefault="008B2775" w:rsidP="008B2775">
      <w:pPr>
        <w:numPr>
          <w:ilvl w:val="1"/>
          <w:numId w:val="22"/>
        </w:numPr>
      </w:pPr>
      <w:r>
        <w:t>الطاعة: كان ردها على الملاك رد خضوع، &amp;quot;ها أنا عبدة الرب، فليكن لي بحسب قولك&amp;quot;.</w:t>
      </w:r>
    </w:p>
    <w:p w14:paraId="636F4150" w14:textId="77777777" w:rsidR="008B2775" w:rsidRPr="008B2775" w:rsidRDefault="008B2775" w:rsidP="008B2775">
      <w:pPr>
        <w:numPr>
          <w:ilvl w:val="1"/>
          <w:numId w:val="22"/>
        </w:numPr>
      </w:pPr>
      <w:r>
        <w:t>النعمة: كانت نعمة الله عليها، حيث تم اختيارها لتكون أم يسوع، وهو دور يتطلب إيمانًا وطاعة هائلين (لوقا 1: 28-30).</w:t>
      </w:r>
    </w:p>
    <w:p w14:paraId="3E298D01" w14:textId="77777777" w:rsidR="008B2775" w:rsidRPr="008B2775" w:rsidRDefault="008B2775" w:rsidP="008B2775">
      <w:pPr>
        <w:numPr>
          <w:ilvl w:val="0"/>
          <w:numId w:val="22"/>
        </w:numPr>
      </w:pPr>
      <w:r>
        <w:t>ديفيد:</w:t>
      </w:r>
    </w:p>
    <w:p w14:paraId="5B132B44" w14:textId="77777777" w:rsidR="008B2775" w:rsidRPr="008B2775" w:rsidRDefault="008B2775" w:rsidP="008B2775">
      <w:pPr>
        <w:numPr>
          <w:ilvl w:val="1"/>
          <w:numId w:val="22"/>
        </w:numPr>
      </w:pPr>
      <w:r>
        <w:t>الإيمان: تجلى إيمان داود في مواجهته مع جليات، حيث كان يثق في نجاة الله (صموئيل الأول 17: 45-47).</w:t>
      </w:r>
    </w:p>
    <w:p w14:paraId="096FA99F" w14:textId="77777777" w:rsidR="008B2775" w:rsidRPr="008B2775" w:rsidRDefault="008B2775" w:rsidP="008B2775">
      <w:pPr>
        <w:numPr>
          <w:ilvl w:val="1"/>
          <w:numId w:val="22"/>
        </w:numPr>
      </w:pPr>
      <w:r>
        <w:t>الطاعة: على الرغم من إخفاقاته العديدة، سعى داود إلى طاعة الله باتباع أوامره، ولا سيما عندما رفض إيذاء شاول، مسيح الله (صموئيل الأول 24:6).</w:t>
      </w:r>
    </w:p>
    <w:p w14:paraId="1BCAEB0B" w14:textId="77777777" w:rsidR="008B2775" w:rsidRPr="008B2775" w:rsidRDefault="008B2775" w:rsidP="008B2775">
      <w:pPr>
        <w:numPr>
          <w:ilvl w:val="1"/>
          <w:numId w:val="22"/>
        </w:numPr>
      </w:pPr>
      <w:r>
        <w:t>النعمة: اختبر داود نعمة الله مرارًا وتكرارًا، وخاصة في توبته بعد خطيئته مع بثشبع، حيث غُفر له ووُصف بأنه رجل على قلب الله (مزمور 51، أعمال 13:22).</w:t>
      </w:r>
    </w:p>
    <w:p w14:paraId="6D234213" w14:textId="3DD74307" w:rsidR="0060024F" w:rsidRDefault="0060024F" w:rsidP="000C3ED0">
      <w:pPr>
        <w:pStyle w:val="Heading2"/>
      </w:pPr>
      <w:r>
        <w:t>إضافة</w:t>
      </w:r>
    </w:p>
    <w:p w14:paraId="0C47EC02" w14:textId="46CE230B" w:rsidR="007D47F3" w:rsidRPr="007D47F3" w:rsidRDefault="007D47F3" w:rsidP="0020069E">
      <w:pPr>
        <w:pStyle w:val="Heading3"/>
      </w:pPr>
      <w:r>
        <w:t>لماذا ذُكر أنبياء العهد القديم في أفسس 2:20؟</w:t>
      </w:r>
    </w:p>
    <w:p w14:paraId="3E35B768" w14:textId="77777777" w:rsidR="007D47F3" w:rsidRPr="007D47F3" w:rsidRDefault="007D47F3" w:rsidP="007D47F3">
      <w:r>
        <w:t>يذكر سفر أفسس 2:20 أن الكنيسة &amp;quot;مبنية على أساس الرسل والأنبياء، ويسوع المسيح نفسه حجر الزاوية&amp;quot;. ويُرجّح أن مصطلح &amp;quot;الأنبياء&amp;quot; يشير إلى أنبياء العهد القديم للأسباب التالية:</w:t>
      </w:r>
    </w:p>
    <w:p w14:paraId="2DC9F0D7" w14:textId="77777777" w:rsidR="007D47F3" w:rsidRPr="007D47F3" w:rsidRDefault="007D47F3" w:rsidP="007D47F3">
      <w:pPr>
        <w:numPr>
          <w:ilvl w:val="0"/>
          <w:numId w:val="33"/>
        </w:numPr>
      </w:pPr>
      <w:r>
        <w:t>السياق الكتابي: في رسالة أفسس، يؤكد بولس على وحدة اليهود والأمم في الكنيسة، المبنية على أساس مشترك (أفسس ٢: ١٤-١٨). ويُقدّم أنبياء العهد القديم، الذين تنبأوا بالمسيح وخطة الله لجميع الأمم (مثلًا، إشعياء ٤٢: ٦، ٤٩: ٦)، أساسًا كتابيًا يُكمّل تعاليم الرسل في العهد الجديد. ويتوافق هذا مع الكتب اليهودية التاريخية التي كان المسيحيون الأوائل يُجلّونها.</w:t>
      </w:r>
    </w:p>
    <w:p w14:paraId="37293CB3" w14:textId="77777777" w:rsidR="007D47F3" w:rsidRPr="007D47F3" w:rsidRDefault="007D47F3" w:rsidP="007D47F3">
      <w:pPr>
        <w:numPr>
          <w:ilvl w:val="0"/>
          <w:numId w:val="33"/>
        </w:numPr>
      </w:pPr>
      <w:r>
        <w:t>الأسبقية الكتابية: يُستشهد بالعهد القديم كثيرًا كأساس للإيمان المسيحي في العهد الجديد (مثلًا، رومية ١: ٢؛ عبرانيين ١: ١-٢). وقد أكد يسوع نفسه أن الشريعة والأنبياء (العهد القديم) يشيران إليه (متى ٥: ١٧؛ لوقا ٢٤: ٤٤). ويؤكد ذكر أنبياء العهد القديم في أفسس ٢: ٢٠ هذا الاستمرار.</w:t>
      </w:r>
    </w:p>
    <w:p w14:paraId="440A7BA4" w14:textId="77777777" w:rsidR="007D47F3" w:rsidRPr="007D47F3" w:rsidRDefault="007D47F3" w:rsidP="007D47F3">
      <w:pPr>
        <w:numPr>
          <w:ilvl w:val="0"/>
          <w:numId w:val="33"/>
        </w:numPr>
      </w:pPr>
      <w:r>
        <w:t>دور الأنبياء: نقل أنبياء العهد القديم في المقام الأول الكتب المقدسة الموحى بها من الله (٢ بطرس ١: ٢١)، والتي شكلت الأساس المرجعي للكنيسة الأولى إلى جانب كتابات الرسل. أما أنبياء العهد الجديد، فرغم موهبتهم في الوحي والتشجيع (١ كورنثوس ١٤: ٣)، إلا أنهم لا يُنسب إليهم عادةً وضع كتاب مقدس تأسيسي للكنيسة.</w:t>
      </w:r>
    </w:p>
    <w:p w14:paraId="61360989" w14:textId="77777777" w:rsidR="007D47F3" w:rsidRPr="007D47F3" w:rsidRDefault="007D47F3" w:rsidP="007D47F3">
      <w:pPr>
        <w:numPr>
          <w:ilvl w:val="0"/>
          <w:numId w:val="33"/>
        </w:numPr>
      </w:pPr>
      <w:r>
        <w:t>البنية النحوية: في أفسس ٢: ٢٠، جُمِعَ «الرسل والأنبياء» كأساس واحد، مما يوحي بتسلسل تاريخي حيث سبق أنبياء العهد القديم عمل الرسل وأكملوه. لو كان المقصود أنبياء العهد الجديد، لكان بولس قد ميّزهم بشكل منفصل أو استخدم مصطلحات مثل «أنبياء في الكنيسة» (كما في أفسس ٤: ١١).</w:t>
      </w:r>
    </w:p>
    <w:p w14:paraId="7118A721" w14:textId="77777777" w:rsidR="007D47F3" w:rsidRPr="007D47F3" w:rsidRDefault="007D47F3" w:rsidP="007D47F3">
      <w:pPr>
        <w:numPr>
          <w:ilvl w:val="0"/>
          <w:numId w:val="33"/>
        </w:numPr>
      </w:pPr>
      <w:r>
        <w:t>الاتساق اللاهوتي: يُمثل حجر الزاوية (المسيح) والأساس (الرسل وأنبياء العهد القديم) الوحي الموحد لخطة الله عبر العهدين. إن إدراج أنبياء العهد الجديد قد يُؤدي إلى التكرار، إذ يتداخل دورهم مع دور الرسل في الكنيسة الأولى (انظر على سبيل المثال أعمال الرسل ١١: ٢٧-٢٨).</w:t>
      </w:r>
    </w:p>
    <w:p w14:paraId="01488D91" w14:textId="77777777" w:rsidR="008428B9" w:rsidRDefault="007D47F3" w:rsidP="008428B9">
      <w:pPr>
        <w:pStyle w:val="Heading3"/>
        <w:rPr>
          <w:rStyle w:val="Heading2Char"/>
        </w:rPr>
      </w:pPr>
      <w:r>
        <w:t>وجهة نظر بديلة: أنبياء العهد القديم والعهد الجديد</w:t>
      </w:r>
    </w:p>
    <w:p w14:paraId="59D09F70" w14:textId="576BA1FB" w:rsidR="007D47F3" w:rsidRPr="007D47F3" w:rsidRDefault="007D47F3" w:rsidP="007D47F3">
      <w:r>
        <w:t>يجادل بعض العلماء بأن كلمة &amp;quot;الأنبياء&amp;quot; في أفسس 2:20 تشمل أنبياء العهد القديم والعهد الجديد، ويستشهدون بما يلي:</w:t>
      </w:r>
    </w:p>
    <w:p w14:paraId="33816EAB" w14:textId="77777777" w:rsidR="007D47F3" w:rsidRPr="007D47F3" w:rsidRDefault="007D47F3" w:rsidP="007D47F3">
      <w:pPr>
        <w:numPr>
          <w:ilvl w:val="0"/>
          <w:numId w:val="34"/>
        </w:numPr>
      </w:pPr>
      <w:r>
        <w:t>نبوءات العهد الجديد: يذكر سفر أفسس 4:11 الأنبياء كهبة للكنيسة، مما يشير إلى دورهم في تأسيسها (على سبيل المثال، أغابوس في أعمال الرسل 11:28).</w:t>
      </w:r>
    </w:p>
    <w:p w14:paraId="077F6DF1" w14:textId="77777777" w:rsidR="007D47F3" w:rsidRPr="007D47F3" w:rsidRDefault="007D47F3" w:rsidP="007D47F3">
      <w:pPr>
        <w:numPr>
          <w:ilvl w:val="0"/>
          <w:numId w:val="34"/>
        </w:numPr>
      </w:pPr>
      <w:r>
        <w:t>سياق الكنيسة المبكرة: قدم أنبياء العهد الجديد الوحي قبل اكتمال قانون الكتاب المقدس، مما قد يكون ساهم في تأسيس الكنيسة.</w:t>
      </w:r>
    </w:p>
    <w:p w14:paraId="3EA96588" w14:textId="77777777" w:rsidR="007D47F3" w:rsidRPr="007D47F3" w:rsidRDefault="007D47F3" w:rsidP="007D47F3">
      <w:r>
        <w:t>لكن هذا الرأي أقل احتمالاً للأسباب التالية:</w:t>
      </w:r>
    </w:p>
    <w:p w14:paraId="03A8E7FA" w14:textId="77777777" w:rsidR="007D47F3" w:rsidRPr="007D47F3" w:rsidRDefault="007D47F3" w:rsidP="007D47F3">
      <w:pPr>
        <w:numPr>
          <w:ilvl w:val="0"/>
          <w:numId w:val="35"/>
        </w:numPr>
      </w:pPr>
      <w:r>
        <w:t>قدم أنبياء العهد الجديد في المقام الأول إرشادات ظرفية (على سبيل المثال، أعمال الرسل 21: 10-11)، وليس نصوصًا مرجعية مثل أنبياء العهد القديم.</w:t>
      </w:r>
    </w:p>
    <w:p w14:paraId="01D825EF" w14:textId="77777777" w:rsidR="007D47F3" w:rsidRPr="007D47F3" w:rsidRDefault="007D47F3" w:rsidP="007D47F3">
      <w:pPr>
        <w:numPr>
          <w:ilvl w:val="0"/>
          <w:numId w:val="35"/>
        </w:numPr>
      </w:pPr>
      <w:r>
        <w:t>يؤكد الدور التأسيسي في أفسس 2:20 على الكتاب المقدس الدائم (العهد القديم وكتابات الرسل)، وليس على الأقوال النبوية المؤقتة.</w:t>
      </w:r>
    </w:p>
    <w:p w14:paraId="5C33F992" w14:textId="77777777" w:rsidR="007D47F3" w:rsidRPr="007D47F3" w:rsidRDefault="007D47F3" w:rsidP="007D47F3">
      <w:pPr>
        <w:numPr>
          <w:ilvl w:val="0"/>
          <w:numId w:val="35"/>
        </w:numPr>
      </w:pPr>
      <w:r>
        <w:t>ينصب تركيز بولس في رسالة أفسس على وحدة خطة الله عبر التاريخ، والتي تتحقق على أفضل وجه من خلال ربط أنبياء العهد القديم بالرسل.</w:t>
      </w:r>
    </w:p>
    <w:p w14:paraId="50FA3546" w14:textId="77777777" w:rsidR="007D47F3" w:rsidRPr="007D47F3" w:rsidRDefault="007D47F3" w:rsidP="007D47F3">
      <w:r>
        <w:t>وبالتالي، فإن تفسير &amp;quot;الأنبياء&amp;quot; على أنهم أنبياء العهد القديم يوفر أساسًا أوضح وأكثر اتساقًا لإيمان الكنيسة، متجذرًا في الكتب المقدسة الدائمة التي تشير إلى المسيح.</w:t>
      </w:r>
    </w:p>
    <w:p w14:paraId="29DAAA1A" w14:textId="3369A476" w:rsidR="007D47F3" w:rsidRPr="007D47F3" w:rsidRDefault="00B477E9" w:rsidP="000C3ED0">
      <w:pPr>
        <w:pStyle w:val="Heading1"/>
      </w:pPr>
      <w:r>
        <w:t>التطبيق العملي: بناء منزلك</w:t>
      </w:r>
    </w:p>
    <w:p w14:paraId="44BC81F5" w14:textId="77777777" w:rsidR="007D47F3" w:rsidRPr="007D47F3" w:rsidRDefault="007D47F3" w:rsidP="007D47F3">
      <w:r>
        <w:t>لبناء بيت روحي قوي، يجب دمج الإيمان والطاعة والنعمة:</w:t>
      </w:r>
    </w:p>
    <w:p w14:paraId="0ED27E08" w14:textId="77777777" w:rsidR="007D47F3" w:rsidRPr="007D47F3" w:rsidRDefault="007D47F3" w:rsidP="007D47F3">
      <w:pPr>
        <w:numPr>
          <w:ilvl w:val="0"/>
          <w:numId w:val="36"/>
        </w:numPr>
      </w:pPr>
      <w:r>
        <w:t>تقوية الإيمان: ادرس الكتاب المقدس يومياً (مثل المزمور 119) لتعميق الثقة في تعاليم المسيح باعتبارها حجر الزاوية.</w:t>
      </w:r>
    </w:p>
    <w:p w14:paraId="3C39AD35" w14:textId="77777777" w:rsidR="007D47F3" w:rsidRPr="007D47F3" w:rsidRDefault="007D47F3" w:rsidP="007D47F3">
      <w:pPr>
        <w:numPr>
          <w:ilvl w:val="0"/>
          <w:numId w:val="36"/>
        </w:numPr>
      </w:pPr>
      <w:r>
        <w:t>أطع الأساس: اتبع تعاليم الرسل وأنبياء العهد القديم المُلهمة (مثلاً، طبّق ما جاء في متى 7: 24-27 بالعمل بكلمات يسوع). اصطفّ مع المسيح لتجنّب العثرة (1 بطرس 2: 8).</w:t>
      </w:r>
    </w:p>
    <w:p w14:paraId="0BB69BDB" w14:textId="77777777" w:rsidR="007D47F3" w:rsidRPr="007D47F3" w:rsidRDefault="007D47F3" w:rsidP="007D47F3">
      <w:pPr>
        <w:numPr>
          <w:ilvl w:val="0"/>
          <w:numId w:val="36"/>
        </w:numPr>
      </w:pPr>
      <w:r>
        <w:t>اعتمد على النعمة: ثق بفضل الله الذي لا تستحقه ليُعينك كجزء من أهل بيته (أفسس ٢: ٨-٩، ١٩-٢٢). شارك النعمة بتشجيع الآخرين على الإيمان.</w:t>
      </w:r>
    </w:p>
    <w:p w14:paraId="7785CC9D" w14:textId="77777777" w:rsidR="007D47F3" w:rsidRPr="007D47F3" w:rsidRDefault="007D47F3" w:rsidP="007D47F3">
      <w:pPr>
        <w:numPr>
          <w:ilvl w:val="0"/>
          <w:numId w:val="36"/>
        </w:numPr>
      </w:pPr>
      <w:r>
        <w:t>التحدي الأسبوعي: حدد هدفًا إيمانيًا واحدًا (مثلًا، اقرأ المزمور ١١٩ لفهم كلمة الله)، وعملًا واحدًا يدل على الطاعة (مثلًا، سامح شخصًا ما كما ورد في متى ٦: ١٤-١٥)، وعملًا واحدًا يدل على النعمة (مثلًا، اخدم جارًا). ادرس ١ بطرس ٢: ٥-٨ لتتماشى مع المسيح، حجر الزاوية.</w:t>
      </w:r>
    </w:p>
    <w:sectPr w:rsidR="007D47F3" w:rsidRPr="007D47F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BC1B" w14:textId="77777777" w:rsidR="005D6394" w:rsidRDefault="005D6394" w:rsidP="00E2094F">
      <w:pPr>
        <w:spacing w:after="0" w:line="240" w:lineRule="auto"/>
      </w:pPr>
      <w:r>
        <w:separator/>
      </w:r>
    </w:p>
  </w:endnote>
  <w:endnote w:type="continuationSeparator" w:id="0">
    <w:p w14:paraId="02C5D3EE" w14:textId="77777777" w:rsidR="005D6394" w:rsidRDefault="005D6394" w:rsidP="00E2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Corbel-Italic">
    <w:altName w:val="Corbel"/>
    <w:panose1 w:val="00000000000000000000"/>
    <w:charset w:val="00"/>
    <w:family w:val="auto"/>
    <w:notTrueType/>
    <w:pitch w:val="default"/>
    <w:sig w:usb0="00000003" w:usb1="00000000" w:usb2="00000000" w:usb3="00000000" w:csb0="00000001" w:csb1="00000000"/>
  </w:font>
  <w:font w:name="Corbel-Bold">
    <w:altName w:val="Corbe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0FB9" w14:textId="77777777" w:rsidR="005D6394" w:rsidRDefault="005D6394" w:rsidP="00E2094F">
      <w:pPr>
        <w:spacing w:after="0" w:line="240" w:lineRule="auto"/>
      </w:pPr>
      <w:r>
        <w:separator/>
      </w:r>
    </w:p>
  </w:footnote>
  <w:footnote w:type="continuationSeparator" w:id="0">
    <w:p w14:paraId="39D2D8A7" w14:textId="77777777" w:rsidR="005D6394" w:rsidRDefault="005D6394" w:rsidP="00E2094F">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F8"/>
    <w:multiLevelType w:val="hybridMultilevel"/>
    <w:tmpl w:val="F4A057FC"/>
    <w:lvl w:ilvl="0" w:tplc="926CC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6546"/>
    <w:multiLevelType w:val="multilevel"/>
    <w:tmpl w:val="0EA2D1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F3AE6"/>
    <w:multiLevelType w:val="hybridMultilevel"/>
    <w:tmpl w:val="7764B89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7918"/>
    <w:multiLevelType w:val="hybridMultilevel"/>
    <w:tmpl w:val="A600B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871877"/>
    <w:multiLevelType w:val="hybridMultilevel"/>
    <w:tmpl w:val="CAF49F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D4115"/>
    <w:multiLevelType w:val="multilevel"/>
    <w:tmpl w:val="E87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02D5E"/>
    <w:multiLevelType w:val="hybridMultilevel"/>
    <w:tmpl w:val="6424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7327A"/>
    <w:multiLevelType w:val="hybridMultilevel"/>
    <w:tmpl w:val="FF90D87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E6F38"/>
    <w:multiLevelType w:val="hybridMultilevel"/>
    <w:tmpl w:val="FD80CA5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630"/>
    <w:multiLevelType w:val="hybridMultilevel"/>
    <w:tmpl w:val="2B70C112"/>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34279"/>
    <w:multiLevelType w:val="multilevel"/>
    <w:tmpl w:val="BE50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D4BA1"/>
    <w:multiLevelType w:val="hybridMultilevel"/>
    <w:tmpl w:val="42D8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C5CCD"/>
    <w:multiLevelType w:val="hybridMultilevel"/>
    <w:tmpl w:val="DDCC9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C6668"/>
    <w:multiLevelType w:val="multilevel"/>
    <w:tmpl w:val="E91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91200"/>
    <w:multiLevelType w:val="hybridMultilevel"/>
    <w:tmpl w:val="951A941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00EE1"/>
    <w:multiLevelType w:val="hybridMultilevel"/>
    <w:tmpl w:val="F63C220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B4C9E"/>
    <w:multiLevelType w:val="hybridMultilevel"/>
    <w:tmpl w:val="3364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C4A62"/>
    <w:multiLevelType w:val="multilevel"/>
    <w:tmpl w:val="9F7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B65C6"/>
    <w:multiLevelType w:val="hybridMultilevel"/>
    <w:tmpl w:val="3280D6F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B1964"/>
    <w:multiLevelType w:val="hybridMultilevel"/>
    <w:tmpl w:val="909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849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C70D6A"/>
    <w:multiLevelType w:val="hybridMultilevel"/>
    <w:tmpl w:val="92C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72A08"/>
    <w:multiLevelType w:val="hybridMultilevel"/>
    <w:tmpl w:val="E002263C"/>
    <w:lvl w:ilvl="0" w:tplc="311E93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06369"/>
    <w:multiLevelType w:val="hybridMultilevel"/>
    <w:tmpl w:val="0AEE8DD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717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F236AB"/>
    <w:multiLevelType w:val="multilevel"/>
    <w:tmpl w:val="F6C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16861"/>
    <w:multiLevelType w:val="multilevel"/>
    <w:tmpl w:val="4A3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05040"/>
    <w:multiLevelType w:val="multilevel"/>
    <w:tmpl w:val="DC1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D75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FE685F"/>
    <w:multiLevelType w:val="hybridMultilevel"/>
    <w:tmpl w:val="9592763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83E1B"/>
    <w:multiLevelType w:val="hybridMultilevel"/>
    <w:tmpl w:val="B9F2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10BDE"/>
    <w:multiLevelType w:val="multilevel"/>
    <w:tmpl w:val="02967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EB55BC"/>
    <w:multiLevelType w:val="hybridMultilevel"/>
    <w:tmpl w:val="05D62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6E23CC"/>
    <w:multiLevelType w:val="hybridMultilevel"/>
    <w:tmpl w:val="050C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72495"/>
    <w:multiLevelType w:val="hybridMultilevel"/>
    <w:tmpl w:val="42C01BA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827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A6B3A25"/>
    <w:multiLevelType w:val="hybridMultilevel"/>
    <w:tmpl w:val="9A3E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67C3C"/>
    <w:multiLevelType w:val="hybridMultilevel"/>
    <w:tmpl w:val="A41E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45EF3"/>
    <w:multiLevelType w:val="multilevel"/>
    <w:tmpl w:val="C2CE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99253">
    <w:abstractNumId w:val="28"/>
  </w:num>
  <w:num w:numId="2" w16cid:durableId="2125346075">
    <w:abstractNumId w:val="32"/>
  </w:num>
  <w:num w:numId="3" w16cid:durableId="64501620">
    <w:abstractNumId w:val="11"/>
  </w:num>
  <w:num w:numId="4" w16cid:durableId="104229520">
    <w:abstractNumId w:val="7"/>
  </w:num>
  <w:num w:numId="5" w16cid:durableId="1435634434">
    <w:abstractNumId w:val="34"/>
  </w:num>
  <w:num w:numId="6" w16cid:durableId="496773572">
    <w:abstractNumId w:val="2"/>
  </w:num>
  <w:num w:numId="7" w16cid:durableId="1616325033">
    <w:abstractNumId w:val="29"/>
  </w:num>
  <w:num w:numId="8" w16cid:durableId="512576035">
    <w:abstractNumId w:val="1"/>
  </w:num>
  <w:num w:numId="9" w16cid:durableId="1914582808">
    <w:abstractNumId w:val="20"/>
  </w:num>
  <w:num w:numId="10" w16cid:durableId="970018299">
    <w:abstractNumId w:val="0"/>
  </w:num>
  <w:num w:numId="11" w16cid:durableId="1500854218">
    <w:abstractNumId w:val="35"/>
  </w:num>
  <w:num w:numId="12" w16cid:durableId="1304775772">
    <w:abstractNumId w:val="22"/>
  </w:num>
  <w:num w:numId="13" w16cid:durableId="1031880482">
    <w:abstractNumId w:val="15"/>
  </w:num>
  <w:num w:numId="14" w16cid:durableId="1106313332">
    <w:abstractNumId w:val="3"/>
  </w:num>
  <w:num w:numId="15" w16cid:durableId="414211216">
    <w:abstractNumId w:val="18"/>
  </w:num>
  <w:num w:numId="16" w16cid:durableId="1205212682">
    <w:abstractNumId w:val="14"/>
  </w:num>
  <w:num w:numId="17" w16cid:durableId="267003452">
    <w:abstractNumId w:val="9"/>
  </w:num>
  <w:num w:numId="18" w16cid:durableId="1035035533">
    <w:abstractNumId w:val="23"/>
  </w:num>
  <w:num w:numId="19" w16cid:durableId="2073889231">
    <w:abstractNumId w:val="8"/>
  </w:num>
  <w:num w:numId="20" w16cid:durableId="573977752">
    <w:abstractNumId w:val="24"/>
  </w:num>
  <w:num w:numId="21" w16cid:durableId="958806095">
    <w:abstractNumId w:val="4"/>
  </w:num>
  <w:num w:numId="22" w16cid:durableId="846676435">
    <w:abstractNumId w:val="31"/>
  </w:num>
  <w:num w:numId="23" w16cid:durableId="1360011770">
    <w:abstractNumId w:val="12"/>
  </w:num>
  <w:num w:numId="24" w16cid:durableId="1502966909">
    <w:abstractNumId w:val="16"/>
  </w:num>
  <w:num w:numId="25" w16cid:durableId="861478263">
    <w:abstractNumId w:val="6"/>
  </w:num>
  <w:num w:numId="26" w16cid:durableId="586306163">
    <w:abstractNumId w:val="19"/>
  </w:num>
  <w:num w:numId="27" w16cid:durableId="1114398599">
    <w:abstractNumId w:val="37"/>
  </w:num>
  <w:num w:numId="28" w16cid:durableId="52050717">
    <w:abstractNumId w:val="33"/>
  </w:num>
  <w:num w:numId="29" w16cid:durableId="898246704">
    <w:abstractNumId w:val="30"/>
  </w:num>
  <w:num w:numId="30" w16cid:durableId="1976987969">
    <w:abstractNumId w:val="27"/>
  </w:num>
  <w:num w:numId="31" w16cid:durableId="247882739">
    <w:abstractNumId w:val="5"/>
  </w:num>
  <w:num w:numId="32" w16cid:durableId="2127380938">
    <w:abstractNumId w:val="26"/>
  </w:num>
  <w:num w:numId="33" w16cid:durableId="1767188750">
    <w:abstractNumId w:val="10"/>
  </w:num>
  <w:num w:numId="34" w16cid:durableId="1747341825">
    <w:abstractNumId w:val="17"/>
  </w:num>
  <w:num w:numId="35" w16cid:durableId="2145417706">
    <w:abstractNumId w:val="13"/>
  </w:num>
  <w:num w:numId="36" w16cid:durableId="231696894">
    <w:abstractNumId w:val="25"/>
  </w:num>
  <w:num w:numId="37" w16cid:durableId="794954156">
    <w:abstractNumId w:val="38"/>
  </w:num>
  <w:num w:numId="38" w16cid:durableId="606501654">
    <w:abstractNumId w:val="21"/>
  </w:num>
  <w:num w:numId="39" w16cid:durableId="15916189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CB"/>
    <w:rsid w:val="000024E5"/>
    <w:rsid w:val="0006736E"/>
    <w:rsid w:val="000C3ED0"/>
    <w:rsid w:val="000E6697"/>
    <w:rsid w:val="00182FE5"/>
    <w:rsid w:val="001C44E0"/>
    <w:rsid w:val="0020069E"/>
    <w:rsid w:val="00203711"/>
    <w:rsid w:val="00223B95"/>
    <w:rsid w:val="00260E1E"/>
    <w:rsid w:val="00276BA9"/>
    <w:rsid w:val="002878B4"/>
    <w:rsid w:val="002A1C15"/>
    <w:rsid w:val="002B0F2B"/>
    <w:rsid w:val="002C1544"/>
    <w:rsid w:val="002E113F"/>
    <w:rsid w:val="002F15A9"/>
    <w:rsid w:val="002F7108"/>
    <w:rsid w:val="003208B5"/>
    <w:rsid w:val="00372555"/>
    <w:rsid w:val="00373F3C"/>
    <w:rsid w:val="003A19AC"/>
    <w:rsid w:val="003C56A4"/>
    <w:rsid w:val="003D13B1"/>
    <w:rsid w:val="003D4EB1"/>
    <w:rsid w:val="003E1678"/>
    <w:rsid w:val="003E6ED9"/>
    <w:rsid w:val="003F4FC4"/>
    <w:rsid w:val="00400037"/>
    <w:rsid w:val="004303AA"/>
    <w:rsid w:val="00445DDC"/>
    <w:rsid w:val="004605C4"/>
    <w:rsid w:val="004644D9"/>
    <w:rsid w:val="004906D3"/>
    <w:rsid w:val="004E5603"/>
    <w:rsid w:val="004F41CA"/>
    <w:rsid w:val="00521974"/>
    <w:rsid w:val="00533293"/>
    <w:rsid w:val="00563AFB"/>
    <w:rsid w:val="00575D65"/>
    <w:rsid w:val="0057721B"/>
    <w:rsid w:val="005B4641"/>
    <w:rsid w:val="005D6394"/>
    <w:rsid w:val="005E5810"/>
    <w:rsid w:val="0060024F"/>
    <w:rsid w:val="006073AA"/>
    <w:rsid w:val="00630CAA"/>
    <w:rsid w:val="006A089B"/>
    <w:rsid w:val="006B0304"/>
    <w:rsid w:val="006E7412"/>
    <w:rsid w:val="0071412E"/>
    <w:rsid w:val="007143BB"/>
    <w:rsid w:val="007233BF"/>
    <w:rsid w:val="00733969"/>
    <w:rsid w:val="007340B8"/>
    <w:rsid w:val="0079711B"/>
    <w:rsid w:val="007A2EAF"/>
    <w:rsid w:val="007C28FA"/>
    <w:rsid w:val="007D28CC"/>
    <w:rsid w:val="007D47F3"/>
    <w:rsid w:val="0080751F"/>
    <w:rsid w:val="00836A7A"/>
    <w:rsid w:val="008428B9"/>
    <w:rsid w:val="00865ACB"/>
    <w:rsid w:val="00884F04"/>
    <w:rsid w:val="008A3543"/>
    <w:rsid w:val="008B2192"/>
    <w:rsid w:val="008B2775"/>
    <w:rsid w:val="008D5F61"/>
    <w:rsid w:val="00921B34"/>
    <w:rsid w:val="00937C6D"/>
    <w:rsid w:val="0098488F"/>
    <w:rsid w:val="00986AC9"/>
    <w:rsid w:val="009C7626"/>
    <w:rsid w:val="009E7A95"/>
    <w:rsid w:val="00A61081"/>
    <w:rsid w:val="00A75C3E"/>
    <w:rsid w:val="00A764B1"/>
    <w:rsid w:val="00AA0DF2"/>
    <w:rsid w:val="00AA7364"/>
    <w:rsid w:val="00AD5F74"/>
    <w:rsid w:val="00AE1F5B"/>
    <w:rsid w:val="00B06C42"/>
    <w:rsid w:val="00B17160"/>
    <w:rsid w:val="00B213DE"/>
    <w:rsid w:val="00B477E9"/>
    <w:rsid w:val="00B91B4D"/>
    <w:rsid w:val="00B96553"/>
    <w:rsid w:val="00BE586A"/>
    <w:rsid w:val="00C24BDC"/>
    <w:rsid w:val="00C25314"/>
    <w:rsid w:val="00C338E4"/>
    <w:rsid w:val="00CE0BB3"/>
    <w:rsid w:val="00D0442B"/>
    <w:rsid w:val="00D165C4"/>
    <w:rsid w:val="00D312F8"/>
    <w:rsid w:val="00D416BC"/>
    <w:rsid w:val="00D42450"/>
    <w:rsid w:val="00DC7FB1"/>
    <w:rsid w:val="00DF7A66"/>
    <w:rsid w:val="00E10BFF"/>
    <w:rsid w:val="00E2094F"/>
    <w:rsid w:val="00E36535"/>
    <w:rsid w:val="00F01494"/>
    <w:rsid w:val="00F22A3A"/>
    <w:rsid w:val="00FC74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D673B"/>
  <w15:chartTrackingRefBased/>
  <w15:docId w15:val="{FDF145B4-D245-40F6-9B03-B6A5FA1E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ACB"/>
    <w:rPr>
      <w:rFonts w:eastAsiaTheme="majorEastAsia" w:cstheme="majorBidi"/>
      <w:color w:val="272727" w:themeColor="text1" w:themeTint="D8"/>
    </w:rPr>
  </w:style>
  <w:style w:type="paragraph" w:styleId="Title">
    <w:name w:val="Title"/>
    <w:basedOn w:val="Normal"/>
    <w:next w:val="Normal"/>
    <w:link w:val="TitleChar"/>
    <w:uiPriority w:val="10"/>
    <w:qFormat/>
    <w:rsid w:val="0086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ACB"/>
    <w:pPr>
      <w:spacing w:before="160"/>
      <w:jc w:val="center"/>
    </w:pPr>
    <w:rPr>
      <w:i/>
      <w:iCs/>
      <w:color w:val="404040" w:themeColor="text1" w:themeTint="BF"/>
    </w:rPr>
  </w:style>
  <w:style w:type="character" w:customStyle="1" w:styleId="QuoteChar">
    <w:name w:val="Quote Char"/>
    <w:basedOn w:val="DefaultParagraphFont"/>
    <w:link w:val="Quote"/>
    <w:uiPriority w:val="29"/>
    <w:rsid w:val="00865ACB"/>
    <w:rPr>
      <w:i/>
      <w:iCs/>
      <w:color w:val="404040" w:themeColor="text1" w:themeTint="BF"/>
    </w:rPr>
  </w:style>
  <w:style w:type="paragraph" w:styleId="ListParagraph">
    <w:name w:val="List Paragraph"/>
    <w:basedOn w:val="Normal"/>
    <w:uiPriority w:val="34"/>
    <w:qFormat/>
    <w:rsid w:val="00865ACB"/>
    <w:pPr>
      <w:ind w:left="720"/>
      <w:contextualSpacing/>
    </w:pPr>
  </w:style>
  <w:style w:type="character" w:styleId="IntenseEmphasis">
    <w:name w:val="Intense Emphasis"/>
    <w:basedOn w:val="DefaultParagraphFont"/>
    <w:uiPriority w:val="21"/>
    <w:qFormat/>
    <w:rsid w:val="00865ACB"/>
    <w:rPr>
      <w:i/>
      <w:iCs/>
      <w:color w:val="0F4761" w:themeColor="accent1" w:themeShade="BF"/>
    </w:rPr>
  </w:style>
  <w:style w:type="paragraph" w:styleId="IntenseQuote">
    <w:name w:val="Intense Quote"/>
    <w:basedOn w:val="Normal"/>
    <w:next w:val="Normal"/>
    <w:link w:val="IntenseQuoteChar"/>
    <w:uiPriority w:val="30"/>
    <w:qFormat/>
    <w:rsid w:val="0086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ACB"/>
    <w:rPr>
      <w:i/>
      <w:iCs/>
      <w:color w:val="0F4761" w:themeColor="accent1" w:themeShade="BF"/>
    </w:rPr>
  </w:style>
  <w:style w:type="character" w:styleId="IntenseReference">
    <w:name w:val="Intense Reference"/>
    <w:basedOn w:val="DefaultParagraphFont"/>
    <w:uiPriority w:val="32"/>
    <w:qFormat/>
    <w:rsid w:val="00865ACB"/>
    <w:rPr>
      <w:b/>
      <w:bCs/>
      <w:smallCaps/>
      <w:color w:val="0F4761" w:themeColor="accent1" w:themeShade="BF"/>
      <w:spacing w:val="5"/>
    </w:rPr>
  </w:style>
  <w:style w:type="character" w:styleId="Strong">
    <w:name w:val="Strong"/>
    <w:basedOn w:val="DefaultParagraphFont"/>
    <w:uiPriority w:val="22"/>
    <w:qFormat/>
    <w:rsid w:val="00884F04"/>
    <w:rPr>
      <w:b/>
      <w:bCs/>
    </w:rPr>
  </w:style>
  <w:style w:type="character" w:styleId="Hyperlink">
    <w:name w:val="Hyperlink"/>
    <w:basedOn w:val="DefaultParagraphFont"/>
    <w:uiPriority w:val="99"/>
    <w:unhideWhenUsed/>
    <w:rsid w:val="007233BF"/>
    <w:rPr>
      <w:color w:val="467886" w:themeColor="hyperlink"/>
      <w:u w:val="single"/>
    </w:rPr>
  </w:style>
  <w:style w:type="character" w:styleId="UnresolvedMention">
    <w:name w:val="Unresolved Mention"/>
    <w:basedOn w:val="DefaultParagraphFont"/>
    <w:uiPriority w:val="99"/>
    <w:semiHidden/>
    <w:unhideWhenUsed/>
    <w:rsid w:val="007233BF"/>
    <w:rPr>
      <w:color w:val="605E5C"/>
      <w:shd w:val="clear" w:color="auto" w:fill="E1DFDD"/>
    </w:rPr>
  </w:style>
  <w:style w:type="paragraph" w:styleId="Header">
    <w:name w:val="header"/>
    <w:basedOn w:val="Normal"/>
    <w:link w:val="HeaderChar"/>
    <w:uiPriority w:val="99"/>
    <w:unhideWhenUsed/>
    <w:rsid w:val="00E20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94F"/>
  </w:style>
  <w:style w:type="paragraph" w:styleId="Footer">
    <w:name w:val="footer"/>
    <w:basedOn w:val="Normal"/>
    <w:link w:val="FooterChar"/>
    <w:uiPriority w:val="99"/>
    <w:unhideWhenUsed/>
    <w:rsid w:val="00E20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4F"/>
  </w:style>
  <w:style w:type="table" w:styleId="TableGrid">
    <w:name w:val="Table Grid"/>
    <w:basedOn w:val="TableNormal"/>
    <w:uiPriority w:val="39"/>
    <w:rsid w:val="00C2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6697"/>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3395">
      <w:bodyDiv w:val="1"/>
      <w:marLeft w:val="0"/>
      <w:marRight w:val="0"/>
      <w:marTop w:val="0"/>
      <w:marBottom w:val="0"/>
      <w:divBdr>
        <w:top w:val="none" w:sz="0" w:space="0" w:color="auto"/>
        <w:left w:val="none" w:sz="0" w:space="0" w:color="auto"/>
        <w:bottom w:val="none" w:sz="0" w:space="0" w:color="auto"/>
        <w:right w:val="none" w:sz="0" w:space="0" w:color="auto"/>
      </w:divBdr>
    </w:div>
    <w:div w:id="218438568">
      <w:bodyDiv w:val="1"/>
      <w:marLeft w:val="0"/>
      <w:marRight w:val="0"/>
      <w:marTop w:val="0"/>
      <w:marBottom w:val="0"/>
      <w:divBdr>
        <w:top w:val="none" w:sz="0" w:space="0" w:color="auto"/>
        <w:left w:val="none" w:sz="0" w:space="0" w:color="auto"/>
        <w:bottom w:val="none" w:sz="0" w:space="0" w:color="auto"/>
        <w:right w:val="none" w:sz="0" w:space="0" w:color="auto"/>
      </w:divBdr>
      <w:divsChild>
        <w:div w:id="1673488231">
          <w:marLeft w:val="0"/>
          <w:marRight w:val="0"/>
          <w:marTop w:val="0"/>
          <w:marBottom w:val="0"/>
          <w:divBdr>
            <w:top w:val="none" w:sz="0" w:space="0" w:color="auto"/>
            <w:left w:val="none" w:sz="0" w:space="0" w:color="auto"/>
            <w:bottom w:val="none" w:sz="0" w:space="0" w:color="auto"/>
            <w:right w:val="none" w:sz="0" w:space="0" w:color="auto"/>
          </w:divBdr>
        </w:div>
        <w:div w:id="2049799246">
          <w:marLeft w:val="0"/>
          <w:marRight w:val="0"/>
          <w:marTop w:val="0"/>
          <w:marBottom w:val="0"/>
          <w:divBdr>
            <w:top w:val="none" w:sz="0" w:space="0" w:color="auto"/>
            <w:left w:val="none" w:sz="0" w:space="0" w:color="auto"/>
            <w:bottom w:val="none" w:sz="0" w:space="0" w:color="auto"/>
            <w:right w:val="none" w:sz="0" w:space="0" w:color="auto"/>
          </w:divBdr>
        </w:div>
        <w:div w:id="209340196">
          <w:marLeft w:val="0"/>
          <w:marRight w:val="0"/>
          <w:marTop w:val="0"/>
          <w:marBottom w:val="0"/>
          <w:divBdr>
            <w:top w:val="none" w:sz="0" w:space="0" w:color="auto"/>
            <w:left w:val="none" w:sz="0" w:space="0" w:color="auto"/>
            <w:bottom w:val="none" w:sz="0" w:space="0" w:color="auto"/>
            <w:right w:val="none" w:sz="0" w:space="0" w:color="auto"/>
          </w:divBdr>
        </w:div>
        <w:div w:id="1116565397">
          <w:marLeft w:val="0"/>
          <w:marRight w:val="0"/>
          <w:marTop w:val="0"/>
          <w:marBottom w:val="0"/>
          <w:divBdr>
            <w:top w:val="none" w:sz="0" w:space="0" w:color="auto"/>
            <w:left w:val="none" w:sz="0" w:space="0" w:color="auto"/>
            <w:bottom w:val="none" w:sz="0" w:space="0" w:color="auto"/>
            <w:right w:val="none" w:sz="0" w:space="0" w:color="auto"/>
          </w:divBdr>
        </w:div>
        <w:div w:id="1396778673">
          <w:marLeft w:val="0"/>
          <w:marRight w:val="0"/>
          <w:marTop w:val="0"/>
          <w:marBottom w:val="0"/>
          <w:divBdr>
            <w:top w:val="none" w:sz="0" w:space="0" w:color="auto"/>
            <w:left w:val="none" w:sz="0" w:space="0" w:color="auto"/>
            <w:bottom w:val="none" w:sz="0" w:space="0" w:color="auto"/>
            <w:right w:val="none" w:sz="0" w:space="0" w:color="auto"/>
          </w:divBdr>
        </w:div>
        <w:div w:id="1486165479">
          <w:marLeft w:val="0"/>
          <w:marRight w:val="0"/>
          <w:marTop w:val="0"/>
          <w:marBottom w:val="0"/>
          <w:divBdr>
            <w:top w:val="none" w:sz="0" w:space="0" w:color="auto"/>
            <w:left w:val="none" w:sz="0" w:space="0" w:color="auto"/>
            <w:bottom w:val="none" w:sz="0" w:space="0" w:color="auto"/>
            <w:right w:val="none" w:sz="0" w:space="0" w:color="auto"/>
          </w:divBdr>
        </w:div>
        <w:div w:id="1485270193">
          <w:marLeft w:val="0"/>
          <w:marRight w:val="0"/>
          <w:marTop w:val="0"/>
          <w:marBottom w:val="0"/>
          <w:divBdr>
            <w:top w:val="none" w:sz="0" w:space="0" w:color="auto"/>
            <w:left w:val="none" w:sz="0" w:space="0" w:color="auto"/>
            <w:bottom w:val="none" w:sz="0" w:space="0" w:color="auto"/>
            <w:right w:val="none" w:sz="0" w:space="0" w:color="auto"/>
          </w:divBdr>
        </w:div>
        <w:div w:id="1890146523">
          <w:marLeft w:val="0"/>
          <w:marRight w:val="0"/>
          <w:marTop w:val="0"/>
          <w:marBottom w:val="0"/>
          <w:divBdr>
            <w:top w:val="none" w:sz="0" w:space="0" w:color="auto"/>
            <w:left w:val="none" w:sz="0" w:space="0" w:color="auto"/>
            <w:bottom w:val="none" w:sz="0" w:space="0" w:color="auto"/>
            <w:right w:val="none" w:sz="0" w:space="0" w:color="auto"/>
          </w:divBdr>
        </w:div>
        <w:div w:id="2019699745">
          <w:marLeft w:val="0"/>
          <w:marRight w:val="0"/>
          <w:marTop w:val="0"/>
          <w:marBottom w:val="0"/>
          <w:divBdr>
            <w:top w:val="none" w:sz="0" w:space="0" w:color="auto"/>
            <w:left w:val="none" w:sz="0" w:space="0" w:color="auto"/>
            <w:bottom w:val="none" w:sz="0" w:space="0" w:color="auto"/>
            <w:right w:val="none" w:sz="0" w:space="0" w:color="auto"/>
          </w:divBdr>
        </w:div>
        <w:div w:id="35080818">
          <w:marLeft w:val="0"/>
          <w:marRight w:val="0"/>
          <w:marTop w:val="0"/>
          <w:marBottom w:val="0"/>
          <w:divBdr>
            <w:top w:val="none" w:sz="0" w:space="0" w:color="auto"/>
            <w:left w:val="none" w:sz="0" w:space="0" w:color="auto"/>
            <w:bottom w:val="none" w:sz="0" w:space="0" w:color="auto"/>
            <w:right w:val="none" w:sz="0" w:space="0" w:color="auto"/>
          </w:divBdr>
        </w:div>
        <w:div w:id="323820146">
          <w:marLeft w:val="0"/>
          <w:marRight w:val="0"/>
          <w:marTop w:val="0"/>
          <w:marBottom w:val="0"/>
          <w:divBdr>
            <w:top w:val="none" w:sz="0" w:space="0" w:color="auto"/>
            <w:left w:val="none" w:sz="0" w:space="0" w:color="auto"/>
            <w:bottom w:val="none" w:sz="0" w:space="0" w:color="auto"/>
            <w:right w:val="none" w:sz="0" w:space="0" w:color="auto"/>
          </w:divBdr>
        </w:div>
      </w:divsChild>
    </w:div>
    <w:div w:id="247466899">
      <w:bodyDiv w:val="1"/>
      <w:marLeft w:val="0"/>
      <w:marRight w:val="0"/>
      <w:marTop w:val="0"/>
      <w:marBottom w:val="0"/>
      <w:divBdr>
        <w:top w:val="none" w:sz="0" w:space="0" w:color="auto"/>
        <w:left w:val="none" w:sz="0" w:space="0" w:color="auto"/>
        <w:bottom w:val="none" w:sz="0" w:space="0" w:color="auto"/>
        <w:right w:val="none" w:sz="0" w:space="0" w:color="auto"/>
      </w:divBdr>
      <w:divsChild>
        <w:div w:id="1496412302">
          <w:marLeft w:val="0"/>
          <w:marRight w:val="0"/>
          <w:marTop w:val="240"/>
          <w:marBottom w:val="0"/>
          <w:divBdr>
            <w:top w:val="none" w:sz="0" w:space="0" w:color="auto"/>
            <w:left w:val="none" w:sz="0" w:space="0" w:color="auto"/>
            <w:bottom w:val="none" w:sz="0" w:space="0" w:color="auto"/>
            <w:right w:val="none" w:sz="0" w:space="0" w:color="auto"/>
          </w:divBdr>
        </w:div>
      </w:divsChild>
    </w:div>
    <w:div w:id="318078357">
      <w:bodyDiv w:val="1"/>
      <w:marLeft w:val="0"/>
      <w:marRight w:val="0"/>
      <w:marTop w:val="0"/>
      <w:marBottom w:val="0"/>
      <w:divBdr>
        <w:top w:val="none" w:sz="0" w:space="0" w:color="auto"/>
        <w:left w:val="none" w:sz="0" w:space="0" w:color="auto"/>
        <w:bottom w:val="none" w:sz="0" w:space="0" w:color="auto"/>
        <w:right w:val="none" w:sz="0" w:space="0" w:color="auto"/>
      </w:divBdr>
    </w:div>
    <w:div w:id="551115149">
      <w:bodyDiv w:val="1"/>
      <w:marLeft w:val="0"/>
      <w:marRight w:val="0"/>
      <w:marTop w:val="0"/>
      <w:marBottom w:val="0"/>
      <w:divBdr>
        <w:top w:val="none" w:sz="0" w:space="0" w:color="auto"/>
        <w:left w:val="none" w:sz="0" w:space="0" w:color="auto"/>
        <w:bottom w:val="none" w:sz="0" w:space="0" w:color="auto"/>
        <w:right w:val="none" w:sz="0" w:space="0" w:color="auto"/>
      </w:divBdr>
    </w:div>
    <w:div w:id="612328382">
      <w:bodyDiv w:val="1"/>
      <w:marLeft w:val="0"/>
      <w:marRight w:val="0"/>
      <w:marTop w:val="0"/>
      <w:marBottom w:val="0"/>
      <w:divBdr>
        <w:top w:val="none" w:sz="0" w:space="0" w:color="auto"/>
        <w:left w:val="none" w:sz="0" w:space="0" w:color="auto"/>
        <w:bottom w:val="none" w:sz="0" w:space="0" w:color="auto"/>
        <w:right w:val="none" w:sz="0" w:space="0" w:color="auto"/>
      </w:divBdr>
    </w:div>
    <w:div w:id="617491829">
      <w:bodyDiv w:val="1"/>
      <w:marLeft w:val="0"/>
      <w:marRight w:val="0"/>
      <w:marTop w:val="0"/>
      <w:marBottom w:val="0"/>
      <w:divBdr>
        <w:top w:val="none" w:sz="0" w:space="0" w:color="auto"/>
        <w:left w:val="none" w:sz="0" w:space="0" w:color="auto"/>
        <w:bottom w:val="none" w:sz="0" w:space="0" w:color="auto"/>
        <w:right w:val="none" w:sz="0" w:space="0" w:color="auto"/>
      </w:divBdr>
      <w:divsChild>
        <w:div w:id="1974366510">
          <w:marLeft w:val="0"/>
          <w:marRight w:val="0"/>
          <w:marTop w:val="0"/>
          <w:marBottom w:val="0"/>
          <w:divBdr>
            <w:top w:val="single" w:sz="2" w:space="0" w:color="000000"/>
            <w:left w:val="single" w:sz="2" w:space="0" w:color="000000"/>
            <w:bottom w:val="single" w:sz="2" w:space="0" w:color="000000"/>
            <w:right w:val="single" w:sz="2" w:space="0" w:color="000000"/>
          </w:divBdr>
        </w:div>
        <w:div w:id="779951298">
          <w:marLeft w:val="0"/>
          <w:marRight w:val="0"/>
          <w:marTop w:val="0"/>
          <w:marBottom w:val="0"/>
          <w:divBdr>
            <w:top w:val="single" w:sz="2" w:space="0" w:color="000000"/>
            <w:left w:val="single" w:sz="2" w:space="0" w:color="000000"/>
            <w:bottom w:val="single" w:sz="2" w:space="0" w:color="000000"/>
            <w:right w:val="single" w:sz="2" w:space="0" w:color="000000"/>
          </w:divBdr>
        </w:div>
        <w:div w:id="1268001249">
          <w:marLeft w:val="0"/>
          <w:marRight w:val="0"/>
          <w:marTop w:val="0"/>
          <w:marBottom w:val="0"/>
          <w:divBdr>
            <w:top w:val="single" w:sz="2" w:space="0" w:color="000000"/>
            <w:left w:val="single" w:sz="2" w:space="0" w:color="000000"/>
            <w:bottom w:val="single" w:sz="2" w:space="0" w:color="000000"/>
            <w:right w:val="single" w:sz="2" w:space="0" w:color="000000"/>
          </w:divBdr>
        </w:div>
        <w:div w:id="765226326">
          <w:marLeft w:val="0"/>
          <w:marRight w:val="0"/>
          <w:marTop w:val="0"/>
          <w:marBottom w:val="0"/>
          <w:divBdr>
            <w:top w:val="single" w:sz="2" w:space="0" w:color="000000"/>
            <w:left w:val="single" w:sz="2" w:space="0" w:color="000000"/>
            <w:bottom w:val="single" w:sz="2" w:space="0" w:color="000000"/>
            <w:right w:val="single" w:sz="2" w:space="0" w:color="000000"/>
          </w:divBdr>
        </w:div>
        <w:div w:id="599485783">
          <w:marLeft w:val="0"/>
          <w:marRight w:val="0"/>
          <w:marTop w:val="0"/>
          <w:marBottom w:val="0"/>
          <w:divBdr>
            <w:top w:val="single" w:sz="2" w:space="0" w:color="000000"/>
            <w:left w:val="single" w:sz="2" w:space="0" w:color="000000"/>
            <w:bottom w:val="single" w:sz="2" w:space="0" w:color="000000"/>
            <w:right w:val="single" w:sz="2" w:space="0" w:color="000000"/>
          </w:divBdr>
        </w:div>
        <w:div w:id="1490362355">
          <w:marLeft w:val="0"/>
          <w:marRight w:val="0"/>
          <w:marTop w:val="0"/>
          <w:marBottom w:val="0"/>
          <w:divBdr>
            <w:top w:val="single" w:sz="2" w:space="0" w:color="000000"/>
            <w:left w:val="single" w:sz="2" w:space="0" w:color="000000"/>
            <w:bottom w:val="single" w:sz="2" w:space="0" w:color="000000"/>
            <w:right w:val="single" w:sz="2" w:space="0" w:color="000000"/>
          </w:divBdr>
        </w:div>
        <w:div w:id="879436907">
          <w:marLeft w:val="0"/>
          <w:marRight w:val="0"/>
          <w:marTop w:val="0"/>
          <w:marBottom w:val="0"/>
          <w:divBdr>
            <w:top w:val="single" w:sz="2" w:space="0" w:color="000000"/>
            <w:left w:val="single" w:sz="2" w:space="0" w:color="000000"/>
            <w:bottom w:val="single" w:sz="2" w:space="0" w:color="000000"/>
            <w:right w:val="single" w:sz="2" w:space="0" w:color="000000"/>
          </w:divBdr>
        </w:div>
        <w:div w:id="522473535">
          <w:marLeft w:val="0"/>
          <w:marRight w:val="0"/>
          <w:marTop w:val="0"/>
          <w:marBottom w:val="0"/>
          <w:divBdr>
            <w:top w:val="single" w:sz="2" w:space="0" w:color="000000"/>
            <w:left w:val="single" w:sz="2" w:space="0" w:color="000000"/>
            <w:bottom w:val="single" w:sz="2" w:space="0" w:color="000000"/>
            <w:right w:val="single" w:sz="2" w:space="0" w:color="000000"/>
          </w:divBdr>
        </w:div>
        <w:div w:id="540752357">
          <w:marLeft w:val="0"/>
          <w:marRight w:val="0"/>
          <w:marTop w:val="0"/>
          <w:marBottom w:val="0"/>
          <w:divBdr>
            <w:top w:val="single" w:sz="2" w:space="0" w:color="000000"/>
            <w:left w:val="single" w:sz="2" w:space="0" w:color="000000"/>
            <w:bottom w:val="single" w:sz="2" w:space="0" w:color="000000"/>
            <w:right w:val="single" w:sz="2" w:space="0" w:color="000000"/>
          </w:divBdr>
        </w:div>
        <w:div w:id="619385292">
          <w:marLeft w:val="0"/>
          <w:marRight w:val="0"/>
          <w:marTop w:val="0"/>
          <w:marBottom w:val="0"/>
          <w:divBdr>
            <w:top w:val="single" w:sz="2" w:space="0" w:color="000000"/>
            <w:left w:val="single" w:sz="2" w:space="0" w:color="000000"/>
            <w:bottom w:val="single" w:sz="2" w:space="0" w:color="000000"/>
            <w:right w:val="single" w:sz="2" w:space="0" w:color="000000"/>
          </w:divBdr>
        </w:div>
        <w:div w:id="1110246134">
          <w:marLeft w:val="0"/>
          <w:marRight w:val="0"/>
          <w:marTop w:val="0"/>
          <w:marBottom w:val="0"/>
          <w:divBdr>
            <w:top w:val="single" w:sz="2" w:space="0" w:color="000000"/>
            <w:left w:val="single" w:sz="2" w:space="0" w:color="000000"/>
            <w:bottom w:val="single" w:sz="2" w:space="0" w:color="000000"/>
            <w:right w:val="single" w:sz="2" w:space="0" w:color="000000"/>
          </w:divBdr>
        </w:div>
        <w:div w:id="658734167">
          <w:marLeft w:val="0"/>
          <w:marRight w:val="0"/>
          <w:marTop w:val="0"/>
          <w:marBottom w:val="0"/>
          <w:divBdr>
            <w:top w:val="single" w:sz="2" w:space="0" w:color="000000"/>
            <w:left w:val="single" w:sz="2" w:space="0" w:color="000000"/>
            <w:bottom w:val="single" w:sz="2" w:space="0" w:color="000000"/>
            <w:right w:val="single" w:sz="2" w:space="0" w:color="000000"/>
          </w:divBdr>
        </w:div>
        <w:div w:id="1107893805">
          <w:marLeft w:val="0"/>
          <w:marRight w:val="0"/>
          <w:marTop w:val="0"/>
          <w:marBottom w:val="0"/>
          <w:divBdr>
            <w:top w:val="single" w:sz="2" w:space="0" w:color="000000"/>
            <w:left w:val="single" w:sz="2" w:space="0" w:color="000000"/>
            <w:bottom w:val="single" w:sz="2" w:space="0" w:color="000000"/>
            <w:right w:val="single" w:sz="2" w:space="0" w:color="000000"/>
          </w:divBdr>
        </w:div>
        <w:div w:id="585460660">
          <w:marLeft w:val="0"/>
          <w:marRight w:val="0"/>
          <w:marTop w:val="0"/>
          <w:marBottom w:val="0"/>
          <w:divBdr>
            <w:top w:val="single" w:sz="2" w:space="0" w:color="000000"/>
            <w:left w:val="single" w:sz="2" w:space="0" w:color="000000"/>
            <w:bottom w:val="single" w:sz="2" w:space="0" w:color="000000"/>
            <w:right w:val="single" w:sz="2" w:space="0" w:color="000000"/>
          </w:divBdr>
        </w:div>
        <w:div w:id="40446441">
          <w:marLeft w:val="0"/>
          <w:marRight w:val="0"/>
          <w:marTop w:val="0"/>
          <w:marBottom w:val="0"/>
          <w:divBdr>
            <w:top w:val="single" w:sz="2" w:space="0" w:color="000000"/>
            <w:left w:val="single" w:sz="2" w:space="0" w:color="000000"/>
            <w:bottom w:val="single" w:sz="2" w:space="0" w:color="000000"/>
            <w:right w:val="single" w:sz="2" w:space="0" w:color="000000"/>
          </w:divBdr>
        </w:div>
        <w:div w:id="1862356925">
          <w:marLeft w:val="0"/>
          <w:marRight w:val="0"/>
          <w:marTop w:val="0"/>
          <w:marBottom w:val="0"/>
          <w:divBdr>
            <w:top w:val="single" w:sz="2" w:space="0" w:color="000000"/>
            <w:left w:val="single" w:sz="2" w:space="0" w:color="000000"/>
            <w:bottom w:val="single" w:sz="2" w:space="0" w:color="000000"/>
            <w:right w:val="single" w:sz="2" w:space="0" w:color="000000"/>
          </w:divBdr>
        </w:div>
        <w:div w:id="797070507">
          <w:marLeft w:val="0"/>
          <w:marRight w:val="0"/>
          <w:marTop w:val="0"/>
          <w:marBottom w:val="0"/>
          <w:divBdr>
            <w:top w:val="single" w:sz="2" w:space="0" w:color="000000"/>
            <w:left w:val="single" w:sz="2" w:space="0" w:color="000000"/>
            <w:bottom w:val="single" w:sz="2" w:space="0" w:color="000000"/>
            <w:right w:val="single" w:sz="2" w:space="0" w:color="000000"/>
          </w:divBdr>
        </w:div>
        <w:div w:id="1439788821">
          <w:marLeft w:val="0"/>
          <w:marRight w:val="0"/>
          <w:marTop w:val="0"/>
          <w:marBottom w:val="0"/>
          <w:divBdr>
            <w:top w:val="single" w:sz="2" w:space="0" w:color="000000"/>
            <w:left w:val="single" w:sz="2" w:space="0" w:color="000000"/>
            <w:bottom w:val="single" w:sz="2" w:space="0" w:color="000000"/>
            <w:right w:val="single" w:sz="2" w:space="0" w:color="000000"/>
          </w:divBdr>
        </w:div>
        <w:div w:id="509414290">
          <w:marLeft w:val="0"/>
          <w:marRight w:val="0"/>
          <w:marTop w:val="0"/>
          <w:marBottom w:val="0"/>
          <w:divBdr>
            <w:top w:val="single" w:sz="2" w:space="0" w:color="000000"/>
            <w:left w:val="single" w:sz="2" w:space="0" w:color="000000"/>
            <w:bottom w:val="single" w:sz="2" w:space="0" w:color="000000"/>
            <w:right w:val="single" w:sz="2" w:space="0" w:color="000000"/>
          </w:divBdr>
        </w:div>
        <w:div w:id="1623072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2754405">
      <w:bodyDiv w:val="1"/>
      <w:marLeft w:val="0"/>
      <w:marRight w:val="0"/>
      <w:marTop w:val="0"/>
      <w:marBottom w:val="0"/>
      <w:divBdr>
        <w:top w:val="none" w:sz="0" w:space="0" w:color="auto"/>
        <w:left w:val="none" w:sz="0" w:space="0" w:color="auto"/>
        <w:bottom w:val="none" w:sz="0" w:space="0" w:color="auto"/>
        <w:right w:val="none" w:sz="0" w:space="0" w:color="auto"/>
      </w:divBdr>
      <w:divsChild>
        <w:div w:id="214506584">
          <w:marLeft w:val="0"/>
          <w:marRight w:val="0"/>
          <w:marTop w:val="0"/>
          <w:marBottom w:val="0"/>
          <w:divBdr>
            <w:top w:val="none" w:sz="0" w:space="0" w:color="auto"/>
            <w:left w:val="none" w:sz="0" w:space="0" w:color="auto"/>
            <w:bottom w:val="none" w:sz="0" w:space="0" w:color="auto"/>
            <w:right w:val="none" w:sz="0" w:space="0" w:color="auto"/>
          </w:divBdr>
        </w:div>
        <w:div w:id="1505901397">
          <w:marLeft w:val="0"/>
          <w:marRight w:val="0"/>
          <w:marTop w:val="0"/>
          <w:marBottom w:val="0"/>
          <w:divBdr>
            <w:top w:val="none" w:sz="0" w:space="0" w:color="auto"/>
            <w:left w:val="none" w:sz="0" w:space="0" w:color="auto"/>
            <w:bottom w:val="none" w:sz="0" w:space="0" w:color="auto"/>
            <w:right w:val="none" w:sz="0" w:space="0" w:color="auto"/>
          </w:divBdr>
        </w:div>
        <w:div w:id="940992895">
          <w:marLeft w:val="0"/>
          <w:marRight w:val="0"/>
          <w:marTop w:val="0"/>
          <w:marBottom w:val="0"/>
          <w:divBdr>
            <w:top w:val="none" w:sz="0" w:space="0" w:color="auto"/>
            <w:left w:val="none" w:sz="0" w:space="0" w:color="auto"/>
            <w:bottom w:val="none" w:sz="0" w:space="0" w:color="auto"/>
            <w:right w:val="none" w:sz="0" w:space="0" w:color="auto"/>
          </w:divBdr>
        </w:div>
        <w:div w:id="1442796603">
          <w:marLeft w:val="0"/>
          <w:marRight w:val="0"/>
          <w:marTop w:val="0"/>
          <w:marBottom w:val="0"/>
          <w:divBdr>
            <w:top w:val="none" w:sz="0" w:space="0" w:color="auto"/>
            <w:left w:val="none" w:sz="0" w:space="0" w:color="auto"/>
            <w:bottom w:val="none" w:sz="0" w:space="0" w:color="auto"/>
            <w:right w:val="none" w:sz="0" w:space="0" w:color="auto"/>
          </w:divBdr>
        </w:div>
        <w:div w:id="56130414">
          <w:marLeft w:val="0"/>
          <w:marRight w:val="0"/>
          <w:marTop w:val="0"/>
          <w:marBottom w:val="0"/>
          <w:divBdr>
            <w:top w:val="none" w:sz="0" w:space="0" w:color="auto"/>
            <w:left w:val="none" w:sz="0" w:space="0" w:color="auto"/>
            <w:bottom w:val="none" w:sz="0" w:space="0" w:color="auto"/>
            <w:right w:val="none" w:sz="0" w:space="0" w:color="auto"/>
          </w:divBdr>
        </w:div>
        <w:div w:id="1733188950">
          <w:marLeft w:val="0"/>
          <w:marRight w:val="0"/>
          <w:marTop w:val="0"/>
          <w:marBottom w:val="0"/>
          <w:divBdr>
            <w:top w:val="none" w:sz="0" w:space="0" w:color="auto"/>
            <w:left w:val="none" w:sz="0" w:space="0" w:color="auto"/>
            <w:bottom w:val="none" w:sz="0" w:space="0" w:color="auto"/>
            <w:right w:val="none" w:sz="0" w:space="0" w:color="auto"/>
          </w:divBdr>
        </w:div>
        <w:div w:id="1407146261">
          <w:marLeft w:val="0"/>
          <w:marRight w:val="0"/>
          <w:marTop w:val="0"/>
          <w:marBottom w:val="0"/>
          <w:divBdr>
            <w:top w:val="none" w:sz="0" w:space="0" w:color="auto"/>
            <w:left w:val="none" w:sz="0" w:space="0" w:color="auto"/>
            <w:bottom w:val="none" w:sz="0" w:space="0" w:color="auto"/>
            <w:right w:val="none" w:sz="0" w:space="0" w:color="auto"/>
          </w:divBdr>
        </w:div>
        <w:div w:id="719212164">
          <w:marLeft w:val="0"/>
          <w:marRight w:val="0"/>
          <w:marTop w:val="0"/>
          <w:marBottom w:val="0"/>
          <w:divBdr>
            <w:top w:val="none" w:sz="0" w:space="0" w:color="auto"/>
            <w:left w:val="none" w:sz="0" w:space="0" w:color="auto"/>
            <w:bottom w:val="none" w:sz="0" w:space="0" w:color="auto"/>
            <w:right w:val="none" w:sz="0" w:space="0" w:color="auto"/>
          </w:divBdr>
        </w:div>
        <w:div w:id="1067613517">
          <w:marLeft w:val="0"/>
          <w:marRight w:val="0"/>
          <w:marTop w:val="0"/>
          <w:marBottom w:val="0"/>
          <w:divBdr>
            <w:top w:val="none" w:sz="0" w:space="0" w:color="auto"/>
            <w:left w:val="none" w:sz="0" w:space="0" w:color="auto"/>
            <w:bottom w:val="none" w:sz="0" w:space="0" w:color="auto"/>
            <w:right w:val="none" w:sz="0" w:space="0" w:color="auto"/>
          </w:divBdr>
        </w:div>
        <w:div w:id="355232730">
          <w:marLeft w:val="0"/>
          <w:marRight w:val="0"/>
          <w:marTop w:val="0"/>
          <w:marBottom w:val="0"/>
          <w:divBdr>
            <w:top w:val="none" w:sz="0" w:space="0" w:color="auto"/>
            <w:left w:val="none" w:sz="0" w:space="0" w:color="auto"/>
            <w:bottom w:val="none" w:sz="0" w:space="0" w:color="auto"/>
            <w:right w:val="none" w:sz="0" w:space="0" w:color="auto"/>
          </w:divBdr>
        </w:div>
        <w:div w:id="525096024">
          <w:marLeft w:val="0"/>
          <w:marRight w:val="0"/>
          <w:marTop w:val="0"/>
          <w:marBottom w:val="0"/>
          <w:divBdr>
            <w:top w:val="none" w:sz="0" w:space="0" w:color="auto"/>
            <w:left w:val="none" w:sz="0" w:space="0" w:color="auto"/>
            <w:bottom w:val="none" w:sz="0" w:space="0" w:color="auto"/>
            <w:right w:val="none" w:sz="0" w:space="0" w:color="auto"/>
          </w:divBdr>
        </w:div>
      </w:divsChild>
    </w:div>
    <w:div w:id="1539201045">
      <w:bodyDiv w:val="1"/>
      <w:marLeft w:val="0"/>
      <w:marRight w:val="0"/>
      <w:marTop w:val="0"/>
      <w:marBottom w:val="0"/>
      <w:divBdr>
        <w:top w:val="none" w:sz="0" w:space="0" w:color="auto"/>
        <w:left w:val="none" w:sz="0" w:space="0" w:color="auto"/>
        <w:bottom w:val="none" w:sz="0" w:space="0" w:color="auto"/>
        <w:right w:val="none" w:sz="0" w:space="0" w:color="auto"/>
      </w:divBdr>
      <w:divsChild>
        <w:div w:id="1087848551">
          <w:marLeft w:val="0"/>
          <w:marRight w:val="0"/>
          <w:marTop w:val="240"/>
          <w:marBottom w:val="0"/>
          <w:divBdr>
            <w:top w:val="none" w:sz="0" w:space="0" w:color="auto"/>
            <w:left w:val="none" w:sz="0" w:space="0" w:color="auto"/>
            <w:bottom w:val="none" w:sz="0" w:space="0" w:color="auto"/>
            <w:right w:val="none" w:sz="0" w:space="0" w:color="auto"/>
          </w:divBdr>
        </w:div>
      </w:divsChild>
    </w:div>
    <w:div w:id="1573353048">
      <w:bodyDiv w:val="1"/>
      <w:marLeft w:val="0"/>
      <w:marRight w:val="0"/>
      <w:marTop w:val="0"/>
      <w:marBottom w:val="0"/>
      <w:divBdr>
        <w:top w:val="none" w:sz="0" w:space="0" w:color="auto"/>
        <w:left w:val="none" w:sz="0" w:space="0" w:color="auto"/>
        <w:bottom w:val="none" w:sz="0" w:space="0" w:color="auto"/>
        <w:right w:val="none" w:sz="0" w:space="0" w:color="auto"/>
      </w:divBdr>
      <w:divsChild>
        <w:div w:id="516575634">
          <w:marLeft w:val="0"/>
          <w:marRight w:val="0"/>
          <w:marTop w:val="0"/>
          <w:marBottom w:val="0"/>
          <w:divBdr>
            <w:top w:val="single" w:sz="2" w:space="0" w:color="000000"/>
            <w:left w:val="single" w:sz="2" w:space="0" w:color="000000"/>
            <w:bottom w:val="single" w:sz="2" w:space="0" w:color="000000"/>
            <w:right w:val="single" w:sz="2" w:space="0" w:color="000000"/>
          </w:divBdr>
        </w:div>
        <w:div w:id="1733114725">
          <w:marLeft w:val="0"/>
          <w:marRight w:val="0"/>
          <w:marTop w:val="0"/>
          <w:marBottom w:val="0"/>
          <w:divBdr>
            <w:top w:val="single" w:sz="2" w:space="0" w:color="000000"/>
            <w:left w:val="single" w:sz="2" w:space="0" w:color="000000"/>
            <w:bottom w:val="single" w:sz="2" w:space="0" w:color="000000"/>
            <w:right w:val="single" w:sz="2" w:space="0" w:color="000000"/>
          </w:divBdr>
        </w:div>
        <w:div w:id="777913962">
          <w:marLeft w:val="0"/>
          <w:marRight w:val="0"/>
          <w:marTop w:val="0"/>
          <w:marBottom w:val="0"/>
          <w:divBdr>
            <w:top w:val="single" w:sz="2" w:space="0" w:color="000000"/>
            <w:left w:val="single" w:sz="2" w:space="0" w:color="000000"/>
            <w:bottom w:val="single" w:sz="2" w:space="0" w:color="000000"/>
            <w:right w:val="single" w:sz="2" w:space="0" w:color="000000"/>
          </w:divBdr>
        </w:div>
        <w:div w:id="614563669">
          <w:marLeft w:val="0"/>
          <w:marRight w:val="0"/>
          <w:marTop w:val="0"/>
          <w:marBottom w:val="0"/>
          <w:divBdr>
            <w:top w:val="single" w:sz="2" w:space="0" w:color="000000"/>
            <w:left w:val="single" w:sz="2" w:space="0" w:color="000000"/>
            <w:bottom w:val="single" w:sz="2" w:space="0" w:color="000000"/>
            <w:right w:val="single" w:sz="2" w:space="0" w:color="000000"/>
          </w:divBdr>
        </w:div>
        <w:div w:id="399711919">
          <w:marLeft w:val="0"/>
          <w:marRight w:val="0"/>
          <w:marTop w:val="0"/>
          <w:marBottom w:val="0"/>
          <w:divBdr>
            <w:top w:val="single" w:sz="2" w:space="0" w:color="000000"/>
            <w:left w:val="single" w:sz="2" w:space="0" w:color="000000"/>
            <w:bottom w:val="single" w:sz="2" w:space="0" w:color="000000"/>
            <w:right w:val="single" w:sz="2" w:space="0" w:color="000000"/>
          </w:divBdr>
        </w:div>
        <w:div w:id="1049256725">
          <w:marLeft w:val="0"/>
          <w:marRight w:val="0"/>
          <w:marTop w:val="0"/>
          <w:marBottom w:val="0"/>
          <w:divBdr>
            <w:top w:val="single" w:sz="2" w:space="0" w:color="000000"/>
            <w:left w:val="single" w:sz="2" w:space="0" w:color="000000"/>
            <w:bottom w:val="single" w:sz="2" w:space="0" w:color="000000"/>
            <w:right w:val="single" w:sz="2" w:space="0" w:color="000000"/>
          </w:divBdr>
        </w:div>
        <w:div w:id="866723895">
          <w:marLeft w:val="0"/>
          <w:marRight w:val="0"/>
          <w:marTop w:val="0"/>
          <w:marBottom w:val="0"/>
          <w:divBdr>
            <w:top w:val="single" w:sz="2" w:space="0" w:color="000000"/>
            <w:left w:val="single" w:sz="2" w:space="0" w:color="000000"/>
            <w:bottom w:val="single" w:sz="2" w:space="0" w:color="000000"/>
            <w:right w:val="single" w:sz="2" w:space="0" w:color="000000"/>
          </w:divBdr>
        </w:div>
        <w:div w:id="1468888352">
          <w:marLeft w:val="0"/>
          <w:marRight w:val="0"/>
          <w:marTop w:val="0"/>
          <w:marBottom w:val="0"/>
          <w:divBdr>
            <w:top w:val="single" w:sz="2" w:space="0" w:color="000000"/>
            <w:left w:val="single" w:sz="2" w:space="0" w:color="000000"/>
            <w:bottom w:val="single" w:sz="2" w:space="0" w:color="000000"/>
            <w:right w:val="single" w:sz="2" w:space="0" w:color="000000"/>
          </w:divBdr>
        </w:div>
        <w:div w:id="1987390808">
          <w:marLeft w:val="0"/>
          <w:marRight w:val="0"/>
          <w:marTop w:val="0"/>
          <w:marBottom w:val="0"/>
          <w:divBdr>
            <w:top w:val="single" w:sz="2" w:space="0" w:color="000000"/>
            <w:left w:val="single" w:sz="2" w:space="0" w:color="000000"/>
            <w:bottom w:val="single" w:sz="2" w:space="0" w:color="000000"/>
            <w:right w:val="single" w:sz="2" w:space="0" w:color="000000"/>
          </w:divBdr>
        </w:div>
        <w:div w:id="830483849">
          <w:marLeft w:val="0"/>
          <w:marRight w:val="0"/>
          <w:marTop w:val="0"/>
          <w:marBottom w:val="0"/>
          <w:divBdr>
            <w:top w:val="single" w:sz="2" w:space="0" w:color="000000"/>
            <w:left w:val="single" w:sz="2" w:space="0" w:color="000000"/>
            <w:bottom w:val="single" w:sz="2" w:space="0" w:color="000000"/>
            <w:right w:val="single" w:sz="2" w:space="0" w:color="000000"/>
          </w:divBdr>
        </w:div>
        <w:div w:id="1864247428">
          <w:marLeft w:val="0"/>
          <w:marRight w:val="0"/>
          <w:marTop w:val="0"/>
          <w:marBottom w:val="0"/>
          <w:divBdr>
            <w:top w:val="single" w:sz="2" w:space="0" w:color="000000"/>
            <w:left w:val="single" w:sz="2" w:space="0" w:color="000000"/>
            <w:bottom w:val="single" w:sz="2" w:space="0" w:color="000000"/>
            <w:right w:val="single" w:sz="2" w:space="0" w:color="000000"/>
          </w:divBdr>
        </w:div>
        <w:div w:id="1872186232">
          <w:marLeft w:val="0"/>
          <w:marRight w:val="0"/>
          <w:marTop w:val="0"/>
          <w:marBottom w:val="0"/>
          <w:divBdr>
            <w:top w:val="single" w:sz="2" w:space="0" w:color="000000"/>
            <w:left w:val="single" w:sz="2" w:space="0" w:color="000000"/>
            <w:bottom w:val="single" w:sz="2" w:space="0" w:color="000000"/>
            <w:right w:val="single" w:sz="2" w:space="0" w:color="000000"/>
          </w:divBdr>
        </w:div>
        <w:div w:id="1803381784">
          <w:marLeft w:val="0"/>
          <w:marRight w:val="0"/>
          <w:marTop w:val="0"/>
          <w:marBottom w:val="0"/>
          <w:divBdr>
            <w:top w:val="single" w:sz="2" w:space="0" w:color="000000"/>
            <w:left w:val="single" w:sz="2" w:space="0" w:color="000000"/>
            <w:bottom w:val="single" w:sz="2" w:space="0" w:color="000000"/>
            <w:right w:val="single" w:sz="2" w:space="0" w:color="000000"/>
          </w:divBdr>
        </w:div>
        <w:div w:id="1803765790">
          <w:marLeft w:val="0"/>
          <w:marRight w:val="0"/>
          <w:marTop w:val="0"/>
          <w:marBottom w:val="0"/>
          <w:divBdr>
            <w:top w:val="single" w:sz="2" w:space="0" w:color="000000"/>
            <w:left w:val="single" w:sz="2" w:space="0" w:color="000000"/>
            <w:bottom w:val="single" w:sz="2" w:space="0" w:color="000000"/>
            <w:right w:val="single" w:sz="2" w:space="0" w:color="000000"/>
          </w:divBdr>
        </w:div>
        <w:div w:id="1072313923">
          <w:marLeft w:val="0"/>
          <w:marRight w:val="0"/>
          <w:marTop w:val="0"/>
          <w:marBottom w:val="0"/>
          <w:divBdr>
            <w:top w:val="single" w:sz="2" w:space="0" w:color="000000"/>
            <w:left w:val="single" w:sz="2" w:space="0" w:color="000000"/>
            <w:bottom w:val="single" w:sz="2" w:space="0" w:color="000000"/>
            <w:right w:val="single" w:sz="2" w:space="0" w:color="000000"/>
          </w:divBdr>
        </w:div>
        <w:div w:id="1190218891">
          <w:marLeft w:val="0"/>
          <w:marRight w:val="0"/>
          <w:marTop w:val="0"/>
          <w:marBottom w:val="0"/>
          <w:divBdr>
            <w:top w:val="single" w:sz="2" w:space="0" w:color="000000"/>
            <w:left w:val="single" w:sz="2" w:space="0" w:color="000000"/>
            <w:bottom w:val="single" w:sz="2" w:space="0" w:color="000000"/>
            <w:right w:val="single" w:sz="2" w:space="0" w:color="000000"/>
          </w:divBdr>
        </w:div>
        <w:div w:id="17438972">
          <w:marLeft w:val="0"/>
          <w:marRight w:val="0"/>
          <w:marTop w:val="0"/>
          <w:marBottom w:val="0"/>
          <w:divBdr>
            <w:top w:val="single" w:sz="2" w:space="0" w:color="000000"/>
            <w:left w:val="single" w:sz="2" w:space="0" w:color="000000"/>
            <w:bottom w:val="single" w:sz="2" w:space="0" w:color="000000"/>
            <w:right w:val="single" w:sz="2" w:space="0" w:color="000000"/>
          </w:divBdr>
        </w:div>
        <w:div w:id="84422399">
          <w:marLeft w:val="0"/>
          <w:marRight w:val="0"/>
          <w:marTop w:val="0"/>
          <w:marBottom w:val="0"/>
          <w:divBdr>
            <w:top w:val="single" w:sz="2" w:space="0" w:color="000000"/>
            <w:left w:val="single" w:sz="2" w:space="0" w:color="000000"/>
            <w:bottom w:val="single" w:sz="2" w:space="0" w:color="000000"/>
            <w:right w:val="single" w:sz="2" w:space="0" w:color="000000"/>
          </w:divBdr>
        </w:div>
        <w:div w:id="120659926">
          <w:marLeft w:val="0"/>
          <w:marRight w:val="0"/>
          <w:marTop w:val="0"/>
          <w:marBottom w:val="0"/>
          <w:divBdr>
            <w:top w:val="single" w:sz="2" w:space="0" w:color="000000"/>
            <w:left w:val="single" w:sz="2" w:space="0" w:color="000000"/>
            <w:bottom w:val="single" w:sz="2" w:space="0" w:color="000000"/>
            <w:right w:val="single" w:sz="2" w:space="0" w:color="000000"/>
          </w:divBdr>
        </w:div>
        <w:div w:id="14558279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0530442">
      <w:bodyDiv w:val="1"/>
      <w:marLeft w:val="0"/>
      <w:marRight w:val="0"/>
      <w:marTop w:val="0"/>
      <w:marBottom w:val="0"/>
      <w:divBdr>
        <w:top w:val="none" w:sz="0" w:space="0" w:color="auto"/>
        <w:left w:val="none" w:sz="0" w:space="0" w:color="auto"/>
        <w:bottom w:val="none" w:sz="0" w:space="0" w:color="auto"/>
        <w:right w:val="none" w:sz="0" w:space="0" w:color="auto"/>
      </w:divBdr>
      <w:divsChild>
        <w:div w:id="20646021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missionstory.com/Lesson_Series/WofS_Lessons_Notes/WofS_Notes_03.html" TargetMode="External"/><Relationship Id="rId13" Type="http://schemas.openxmlformats.org/officeDocument/2006/relationships/hyperlink" Target="https://www.archive.missionstory.com/Lesson_Series/WofS_Lessons_Notes/WofS_Notes_03.html" TargetMode="External"/><Relationship Id="rId18" Type="http://schemas.openxmlformats.org/officeDocument/2006/relationships/hyperlink" Target="https://www.archive.missionstory.com/Lesson_Series/WofS_Lessons_Notes/WofS_Notes_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chive.missionstory.com/Lesson_Series/WofS_Lessons_Notes/WofS_Notes_03.html" TargetMode="External"/><Relationship Id="rId17" Type="http://schemas.openxmlformats.org/officeDocument/2006/relationships/hyperlink" Target="https://www.archive.missionstory.com/Lesson_Series/WofS_Lessons_Notes/WofS_Notes_03.html" TargetMode="External"/><Relationship Id="rId2" Type="http://schemas.openxmlformats.org/officeDocument/2006/relationships/numbering" Target="numbering.xml"/><Relationship Id="rId16" Type="http://schemas.openxmlformats.org/officeDocument/2006/relationships/hyperlink" Target="https://www.archive.missionstory.com/Lesson_Series/WofS_Lessons_Notes/WofS_Notes_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missionstory.com/Lesson_Series/WofS_Lessons_Notes/WofS_Notes_03.html" TargetMode="External"/><Relationship Id="rId5" Type="http://schemas.openxmlformats.org/officeDocument/2006/relationships/webSettings" Target="webSettings.xml"/><Relationship Id="rId15" Type="http://schemas.openxmlformats.org/officeDocument/2006/relationships/hyperlink" Target="https://www.archive.missionstory.com/Lesson_Series/WofS_Lessons_Notes/WofS_Notes_03.html" TargetMode="External"/><Relationship Id="rId10" Type="http://schemas.openxmlformats.org/officeDocument/2006/relationships/hyperlink" Target="https://www.archive.missionstory.com/Lesson_Series/WofS_Lessons_Notes/WofS_Notes_0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chive.missionstory.com/Lesson_Series/WofS_Lessons_Notes/WofS_Notes_03.html" TargetMode="External"/><Relationship Id="rId14" Type="http://schemas.openxmlformats.org/officeDocument/2006/relationships/hyperlink" Target="https://www.archive.missionstory.com/Lesson_Series/WofS_Lessons_Notes/WofS_Notes_03.html" TargetMode="External"/><Relationship Id="rId21" Type="http://schemas.openxmlformats.org/officeDocument/2006/relationships/header" Target="header1.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CA28-7275-4746-9192-1FE12134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11</Pages>
  <Words>4402</Words>
  <Characters>23025</Characters>
  <Application>Microsoft Office Word</Application>
  <DocSecurity>0</DocSecurity>
  <Lines>451</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77</cp:revision>
  <dcterms:created xsi:type="dcterms:W3CDTF">2024-11-27T17:58:00Z</dcterms:created>
  <dcterms:modified xsi:type="dcterms:W3CDTF">2026-01-06T02:05:00Z</dcterms:modified>
</cp:coreProperties>
</file>